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DF3BA" w14:textId="77777777" w:rsidR="00CD07CC" w:rsidRPr="00CD07CC" w:rsidRDefault="00CD07CC" w:rsidP="00CD07CC">
      <w:pPr>
        <w:spacing w:after="0" w:line="240" w:lineRule="auto"/>
        <w:rPr>
          <w:rFonts w:ascii="Calibri Light" w:eastAsia="Times New Roman" w:hAnsi="Calibri Light" w:cs="Times New Roman"/>
          <w:sz w:val="72"/>
          <w:szCs w:val="72"/>
          <w:lang w:val="en-US"/>
        </w:rPr>
      </w:pPr>
    </w:p>
    <w:p w14:paraId="73BC043A" w14:textId="77777777" w:rsidR="00CD07CC" w:rsidRPr="00CD07CC" w:rsidRDefault="00CD07CC" w:rsidP="00CD07CC">
      <w:pPr>
        <w:spacing w:after="0" w:line="240" w:lineRule="auto"/>
        <w:rPr>
          <w:rFonts w:ascii="Calibri Light" w:eastAsia="Times New Roman" w:hAnsi="Calibri Light" w:cs="Times New Roman"/>
          <w:sz w:val="72"/>
          <w:szCs w:val="72"/>
          <w:lang w:val="en-US"/>
        </w:rPr>
      </w:pPr>
      <w:r w:rsidRPr="00CD07CC">
        <w:rPr>
          <w:rFonts w:ascii="Calibri" w:eastAsia="Times New Roman" w:hAnsi="Calibri" w:cs="Times New Roman"/>
          <w:noProof/>
          <w:lang w:eastAsia="el-GR"/>
        </w:rPr>
        <w:drawing>
          <wp:inline distT="0" distB="0" distL="0" distR="0" wp14:anchorId="2B62939C" wp14:editId="7FC584A9">
            <wp:extent cx="5274310" cy="2447344"/>
            <wp:effectExtent l="19050" t="0" r="2540" b="0"/>
            <wp:docPr id="4" name="Εικόνα 1" descr="C:\BETTY_UOM_2011\ODE\PROJECTS\INTERREG_2019\SEEG_PROJECT_MGT\SeeG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ETTY_UOM_2011\ODE\PROJECTS\INTERREG_2019\SEEG_PROJECT_MGT\SeeG_Logo.jpg"/>
                    <pic:cNvPicPr>
                      <a:picLocks noChangeAspect="1" noChangeArrowheads="1"/>
                    </pic:cNvPicPr>
                  </pic:nvPicPr>
                  <pic:blipFill>
                    <a:blip r:embed="rId8"/>
                    <a:srcRect/>
                    <a:stretch>
                      <a:fillRect/>
                    </a:stretch>
                  </pic:blipFill>
                  <pic:spPr bwMode="auto">
                    <a:xfrm>
                      <a:off x="0" y="0"/>
                      <a:ext cx="5274310" cy="2447344"/>
                    </a:xfrm>
                    <a:prstGeom prst="rect">
                      <a:avLst/>
                    </a:prstGeom>
                    <a:noFill/>
                    <a:ln w="9525">
                      <a:noFill/>
                      <a:miter lim="800000"/>
                      <a:headEnd/>
                      <a:tailEnd/>
                    </a:ln>
                  </pic:spPr>
                </pic:pic>
              </a:graphicData>
            </a:graphic>
          </wp:inline>
        </w:drawing>
      </w:r>
    </w:p>
    <w:p w14:paraId="0EFB2739" w14:textId="77777777" w:rsidR="00CD07CC" w:rsidRPr="00CD07CC" w:rsidRDefault="00CD07CC" w:rsidP="00CD07CC">
      <w:pPr>
        <w:spacing w:after="0" w:line="240" w:lineRule="auto"/>
        <w:rPr>
          <w:rFonts w:ascii="Calibri Light" w:eastAsia="Times New Roman" w:hAnsi="Calibri Light" w:cs="Times New Roman"/>
          <w:sz w:val="72"/>
          <w:szCs w:val="72"/>
          <w:lang w:val="en-US"/>
        </w:rPr>
      </w:pPr>
    </w:p>
    <w:p w14:paraId="541C7CD0" w14:textId="0EC9D4FE" w:rsidR="00CD07CC" w:rsidRPr="00CD07CC" w:rsidRDefault="00793840" w:rsidP="00CD07CC">
      <w:pPr>
        <w:spacing w:after="0" w:line="240" w:lineRule="auto"/>
        <w:jc w:val="center"/>
        <w:rPr>
          <w:rFonts w:ascii="Calibri Light" w:eastAsia="Times New Roman" w:hAnsi="Calibri Light" w:cs="Times New Roman"/>
          <w:sz w:val="72"/>
          <w:szCs w:val="72"/>
          <w:lang w:val="en-US"/>
        </w:rPr>
      </w:pPr>
      <w:r w:rsidRPr="00CD07CC">
        <w:rPr>
          <w:rFonts w:ascii="Calibri" w:eastAsia="Times New Roman" w:hAnsi="Calibri" w:cs="Times New Roman"/>
          <w:noProof/>
        </w:rPr>
        <mc:AlternateContent>
          <mc:Choice Requires="wps">
            <w:drawing>
              <wp:anchor distT="0" distB="0" distL="114300" distR="114300" simplePos="0" relativeHeight="251659264" behindDoc="0" locked="0" layoutInCell="0" allowOverlap="1" wp14:anchorId="1077FC88" wp14:editId="786D28F9">
                <wp:simplePos x="0" y="0"/>
                <wp:positionH relativeFrom="page">
                  <wp:align>center</wp:align>
                </wp:positionH>
                <wp:positionV relativeFrom="page">
                  <wp:align>bottom</wp:align>
                </wp:positionV>
                <wp:extent cx="7922260" cy="807085"/>
                <wp:effectExtent l="10795" t="10795" r="10795" b="10795"/>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2260" cy="807085"/>
                        </a:xfrm>
                        <a:prstGeom prst="rect">
                          <a:avLst/>
                        </a:prstGeom>
                        <a:solidFill>
                          <a:srgbClr val="5B9BD5"/>
                        </a:solidFill>
                        <a:ln w="9525">
                          <a:solidFill>
                            <a:srgbClr val="2E74B5"/>
                          </a:solidFill>
                          <a:miter lim="800000"/>
                          <a:headEnd/>
                          <a:tailEnd/>
                        </a:ln>
                      </wps:spPr>
                      <wps:txbx>
                        <w:txbxContent>
                          <w:p w14:paraId="725263D4" w14:textId="77777777" w:rsidR="00CD07CC" w:rsidRDefault="00CD07CC" w:rsidP="00CD07CC">
                            <w:pPr>
                              <w:rPr>
                                <w:lang w:val="en-US"/>
                              </w:rPr>
                            </w:pPr>
                            <w:r>
                              <w:rPr>
                                <w:lang w:val="en-US"/>
                              </w:rPr>
                              <w:t xml:space="preserve">                       </w:t>
                            </w:r>
                          </w:p>
                          <w:p w14:paraId="5DCCA4FD" w14:textId="77777777" w:rsidR="00CD07CC" w:rsidRPr="00CD07CC" w:rsidRDefault="00CD07CC" w:rsidP="00CD07CC">
                            <w:pPr>
                              <w:rPr>
                                <w:b/>
                                <w:color w:val="FFFFFF"/>
                                <w:lang w:val="en-US"/>
                              </w:rPr>
                            </w:pPr>
                            <w:r>
                              <w:rPr>
                                <w:lang w:val="en-US"/>
                              </w:rPr>
                              <w:t xml:space="preserve">                     </w:t>
                            </w:r>
                            <w:r w:rsidRPr="00CD07CC">
                              <w:rPr>
                                <w:b/>
                                <w:color w:val="FFFFFF"/>
                                <w:lang w:val="en-US"/>
                              </w:rPr>
                              <w:t>Version 1.1</w:t>
                            </w:r>
                          </w:p>
                          <w:p w14:paraId="0EE26A2F" w14:textId="77777777" w:rsidR="00CD07CC" w:rsidRPr="00EE3583" w:rsidRDefault="00CD07CC" w:rsidP="00CD07CC">
                            <w:pPr>
                              <w:rPr>
                                <w:lang w:val="en-US"/>
                              </w:rPr>
                            </w:pPr>
                            <w:r>
                              <w:rPr>
                                <w:lang w:val="en-US"/>
                              </w:rPr>
                              <w:t xml:space="preserve">                        </w:t>
                            </w:r>
                          </w:p>
                        </w:txbxContent>
                      </wps:txbx>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1077FC88" id="Rectangle 2" o:spid="_x0000_s1026" style="position:absolute;left:0;text-align:left;margin-left:0;margin-top:0;width:623.8pt;height:63.55pt;z-index:251659264;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bg6FgIAACEEAAAOAAAAZHJzL2Uyb0RvYy54bWysU9uO2yAQfa/Uf0C8N3asZLOx4qw2yW5V&#10;abuttO0HYIxtVMxQILHTr++Ak2x6earqBzTjgcOZM4fV3dApchDWSdAFnU5SSoTmUEndFPTrl8d3&#10;t5Q4z3TFFGhR0KNw9G799s2qN7nIoAVVCUsQRLu8NwVtvTd5kjjeio65CRihsViD7ZjH1DZJZVmP&#10;6J1KsjS9SXqwlbHAhXP4dzcW6Tri17Xg/lNdO+GJKihy83G1cS3DmqxXLG8sM63kJxrsH1h0TGq8&#10;9AK1Y56RvZV/QHWSW3BQ+wmHLoG6llzEHrCbafpbNy8tMyL2guI4c5HJ/T9Y/nx4MZ9toO7ME/Bv&#10;jmjYtkw34t5a6FvBKrxuGoRKeuPyy4GQODxKyv4jVDhatvcQNRhq2wVA7I4MUerjRWoxeMLx52KZ&#10;ZdkNToRj7TZdpLfzeAXLz6eNdf69gI6EoKAWRxnR2eHJ+cCG5ectkT0oWT1KpWJim3KrLDkwHPt8&#10;s9zszujuepvSpC/ocp7NI/IvNXcNkT0sZpu/QnTSo3+V7EIX4RsdFWR70FV0l2dSjTFSVvqkY5Au&#10;uNTlfigH3BjCEqojKmph9Cm+KwxasD8o6dGjBXXf98wKStQHjVNZTmezYOqYzOaLDBN7XSmvK0xz&#10;hCqop2QMt358CHtjZdPiTdMog4Z7nGQto8ivrE680YdR+9ObCUa/zuOu15e9/gkAAP//AwBQSwME&#10;FAAGAAgAAAAhAASVJ77dAAAABgEAAA8AAABkcnMvZG93bnJldi54bWxMj0tvgzAQhO+V8h+sjdRb&#10;Y/IoJBQTJZF6LcpDVY8GbwGB1wg7Ce2vr+mlvaxmNauZb5PtoFt2w97WhgTMZwEwpMKomkoBl/Pr&#10;0xqYdZKUbA2hgC+0sE0nD4mMlbnTEW8nVzIfQjaWAirnuphzW1SopZ2ZDsl7n6bX0vm1L7nq5d2H&#10;65YvgiDkWtbkGyrZ4aHCojldtYDsO9w1m+f9ga+ybHl+/7hE+VsjxON02L0Aczi4v2MY8T06pJ4p&#10;N1dSlrUC/CPud47eYhWFwPJRRXPgacL/46c/AAAA//8DAFBLAQItABQABgAIAAAAIQC2gziS/gAA&#10;AOEBAAATAAAAAAAAAAAAAAAAAAAAAABbQ29udGVudF9UeXBlc10ueG1sUEsBAi0AFAAGAAgAAAAh&#10;ADj9If/WAAAAlAEAAAsAAAAAAAAAAAAAAAAALwEAAF9yZWxzLy5yZWxzUEsBAi0AFAAGAAgAAAAh&#10;AFaBuDoWAgAAIQQAAA4AAAAAAAAAAAAAAAAALgIAAGRycy9lMm9Eb2MueG1sUEsBAi0AFAAGAAgA&#10;AAAhAASVJ77dAAAABgEAAA8AAAAAAAAAAAAAAAAAcAQAAGRycy9kb3ducmV2LnhtbFBLBQYAAAAA&#10;BAAEAPMAAAB6BQAAAAA=&#10;" o:allowincell="f" fillcolor="#5b9bd5" strokecolor="#2e74b5">
                <v:textbox>
                  <w:txbxContent>
                    <w:p w14:paraId="725263D4" w14:textId="77777777" w:rsidR="00CD07CC" w:rsidRDefault="00CD07CC" w:rsidP="00CD07CC">
                      <w:pPr>
                        <w:rPr>
                          <w:lang w:val="en-US"/>
                        </w:rPr>
                      </w:pPr>
                      <w:r>
                        <w:rPr>
                          <w:lang w:val="en-US"/>
                        </w:rPr>
                        <w:t xml:space="preserve">                       </w:t>
                      </w:r>
                    </w:p>
                    <w:p w14:paraId="5DCCA4FD" w14:textId="77777777" w:rsidR="00CD07CC" w:rsidRPr="00CD07CC" w:rsidRDefault="00CD07CC" w:rsidP="00CD07CC">
                      <w:pPr>
                        <w:rPr>
                          <w:b/>
                          <w:color w:val="FFFFFF"/>
                          <w:lang w:val="en-US"/>
                        </w:rPr>
                      </w:pPr>
                      <w:r>
                        <w:rPr>
                          <w:lang w:val="en-US"/>
                        </w:rPr>
                        <w:t xml:space="preserve">                     </w:t>
                      </w:r>
                      <w:r w:rsidRPr="00CD07CC">
                        <w:rPr>
                          <w:b/>
                          <w:color w:val="FFFFFF"/>
                          <w:lang w:val="en-US"/>
                        </w:rPr>
                        <w:t>Version 1.1</w:t>
                      </w:r>
                    </w:p>
                    <w:p w14:paraId="0EE26A2F" w14:textId="77777777" w:rsidR="00CD07CC" w:rsidRPr="00EE3583" w:rsidRDefault="00CD07CC" w:rsidP="00CD07CC">
                      <w:pPr>
                        <w:rPr>
                          <w:lang w:val="en-US"/>
                        </w:rPr>
                      </w:pPr>
                      <w:r>
                        <w:rPr>
                          <w:lang w:val="en-US"/>
                        </w:rPr>
                        <w:t xml:space="preserve">                        </w:t>
                      </w:r>
                    </w:p>
                  </w:txbxContent>
                </v:textbox>
                <w10:wrap anchorx="page" anchory="page"/>
              </v:rect>
            </w:pict>
          </mc:Fallback>
        </mc:AlternateContent>
      </w:r>
      <w:r w:rsidRPr="00CD07CC">
        <w:rPr>
          <w:rFonts w:ascii="Calibri" w:eastAsia="Times New Roman" w:hAnsi="Calibri" w:cs="Times New Roman"/>
          <w:noProof/>
        </w:rPr>
        <mc:AlternateContent>
          <mc:Choice Requires="wps">
            <w:drawing>
              <wp:anchor distT="0" distB="0" distL="114300" distR="114300" simplePos="0" relativeHeight="251662336" behindDoc="0" locked="0" layoutInCell="0" allowOverlap="1" wp14:anchorId="661F9677" wp14:editId="2D1AA1C0">
                <wp:simplePos x="0" y="0"/>
                <wp:positionH relativeFrom="leftMargin">
                  <wp:align>center</wp:align>
                </wp:positionH>
                <wp:positionV relativeFrom="page">
                  <wp:align>center</wp:align>
                </wp:positionV>
                <wp:extent cx="90805" cy="11203940"/>
                <wp:effectExtent l="9525" t="8890" r="13970" b="762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3940"/>
                        </a:xfrm>
                        <a:prstGeom prst="rect">
                          <a:avLst/>
                        </a:prstGeom>
                        <a:solidFill>
                          <a:srgbClr val="FFFFFF"/>
                        </a:solidFill>
                        <a:ln w="9525">
                          <a:solidFill>
                            <a:srgbClr val="2E74B5"/>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3ECD64F7" id="Rectangle 5" o:spid="_x0000_s1026" style="position:absolute;margin-left:0;margin-top:0;width:7.15pt;height:882.2pt;z-index:251662336;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UsjDwIAABYEAAAOAAAAZHJzL2Uyb0RvYy54bWysU9tuGyEQfa/Uf0C813up3dgrr6PUiatK&#10;6UVK+wGYZXdRWYYO2Ov06ztgx3EvT1V5QAwDhzNnDsvrw2DYXqHXYGteTHLOlJXQaNvV/OuXzas5&#10;Zz4I2wgDVtX8UXl+vXr5Yjm6SpXQg2kUMgKxvhpdzfsQXJVlXvZqEH4CTllKtoCDCBRilzUoRkIf&#10;TFbm+ZtsBGwcglTe0+7tMclXCb9tlQyf2tarwEzNiVtIM6Z5G+dstRRVh8L1Wp5oiH9gMQht6dEz&#10;1K0Igu1Q/wE1aIngoQ0TCUMGbaulSjVQNUX+WzUPvXAq1ULieHeWyf8/WPlx/+A+Y6Tu3T3Ib55Z&#10;WPfCduoGEcZeiYaeK6JQ2eh8db4QA09X2Xb8AA21VuwCJA0OLQ4RkKpjhyT141lqdQhM0uYin+cz&#10;ziRliqLMXy+mqReZqJ5uO/ThnYKBxUXNkVqZ0MX+3ofIRlRPRxJ7MLrZaGNSgN12bZDtBbV9k0Yq&#10;gIq8PGYsG4nKrJwl5F9y/hKivLuavp39DWLQgfxr9FDzeR7H0VFRtjvbJHcFoc1xTZSNPekYpYsu&#10;9dUWmkeSEeFoTvpMtOgBf3A2kjFr7r/vBCrOzHtLrVgUU9KKhRRMZ1clBXiZ2V5mhJUEVfPA2XG5&#10;Dkf37xzqrqeXilS7hRtqX6uTss+sTmTJfEnw00eJ7r6M06nn77z6CQAA//8DAFBLAwQUAAYACAAA&#10;ACEAoQYustoAAAAFAQAADwAAAGRycy9kb3ducmV2LnhtbEyPQU/DMAyF70j8h8hIXBBLgSqD0nRC&#10;oF2Q0MTY7lljmorGqZJsK/8ejwtc/GQ9673P9WLygzhgTH0gDTezAgRSG2xPnYbNx/L6HkTKhqwZ&#10;AqGGb0ywaM7PalPZcKR3PKxzJziEUmU0uJzHSsrUOvQmzcKIxN5niN5kXmMnbTRHDveDvC0KJb3p&#10;iRucGfHZYfu13nsNb4nG0qs5Xq3cS9y+erWkB6X15cX09Agi45T/juGEz+jQMNMu7MkmMWjgR/Lv&#10;PHnlHYgd61yVJcimlv/pmx8AAAD//wMAUEsBAi0AFAAGAAgAAAAhALaDOJL+AAAA4QEAABMAAAAA&#10;AAAAAAAAAAAAAAAAAFtDb250ZW50X1R5cGVzXS54bWxQSwECLQAUAAYACAAAACEAOP0h/9YAAACU&#10;AQAACwAAAAAAAAAAAAAAAAAvAQAAX3JlbHMvLnJlbHNQSwECLQAUAAYACAAAACEAejFLIw8CAAAW&#10;BAAADgAAAAAAAAAAAAAAAAAuAgAAZHJzL2Uyb0RvYy54bWxQSwECLQAUAAYACAAAACEAoQYustoA&#10;AAAFAQAADwAAAAAAAAAAAAAAAABpBAAAZHJzL2Rvd25yZXYueG1sUEsFBgAAAAAEAAQA8wAAAHAF&#10;AAAAAA==&#10;" o:allowincell="f" strokecolor="#2e74b5">
                <w10:wrap anchorx="margin" anchory="page"/>
              </v:rect>
            </w:pict>
          </mc:Fallback>
        </mc:AlternateContent>
      </w:r>
      <w:r w:rsidRPr="00CD07CC">
        <w:rPr>
          <w:rFonts w:ascii="Calibri" w:eastAsia="Times New Roman" w:hAnsi="Calibri" w:cs="Times New Roman"/>
          <w:noProof/>
        </w:rPr>
        <mc:AlternateContent>
          <mc:Choice Requires="wps">
            <w:drawing>
              <wp:anchor distT="0" distB="0" distL="114300" distR="114300" simplePos="0" relativeHeight="251661312" behindDoc="0" locked="0" layoutInCell="0" allowOverlap="1" wp14:anchorId="64DC41BF" wp14:editId="7016EC02">
                <wp:simplePos x="0" y="0"/>
                <wp:positionH relativeFrom="rightMargin">
                  <wp:align>center</wp:align>
                </wp:positionH>
                <wp:positionV relativeFrom="page">
                  <wp:align>center</wp:align>
                </wp:positionV>
                <wp:extent cx="90805" cy="11203940"/>
                <wp:effectExtent l="6985" t="8890" r="6985" b="762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3940"/>
                        </a:xfrm>
                        <a:prstGeom prst="rect">
                          <a:avLst/>
                        </a:prstGeom>
                        <a:solidFill>
                          <a:srgbClr val="FFFFFF"/>
                        </a:solidFill>
                        <a:ln w="9525">
                          <a:solidFill>
                            <a:srgbClr val="2E74B5"/>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431FE964" id="Rectangle 4" o:spid="_x0000_s1026" style="position:absolute;margin-left:0;margin-top:0;width:7.15pt;height:882.2pt;z-index:25166131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UsjDwIAABYEAAAOAAAAZHJzL2Uyb0RvYy54bWysU9tuGyEQfa/Uf0C813up3dgrr6PUiatK&#10;6UVK+wGYZXdRWYYO2Ov06ztgx3EvT1V5QAwDhzNnDsvrw2DYXqHXYGteTHLOlJXQaNvV/OuXzas5&#10;Zz4I2wgDVtX8UXl+vXr5Yjm6SpXQg2kUMgKxvhpdzfsQXJVlXvZqEH4CTllKtoCDCBRilzUoRkIf&#10;TFbm+ZtsBGwcglTe0+7tMclXCb9tlQyf2tarwEzNiVtIM6Z5G+dstRRVh8L1Wp5oiH9gMQht6dEz&#10;1K0Igu1Q/wE1aIngoQ0TCUMGbaulSjVQNUX+WzUPvXAq1ULieHeWyf8/WPlx/+A+Y6Tu3T3Ib55Z&#10;WPfCduoGEcZeiYaeK6JQ2eh8db4QA09X2Xb8AA21VuwCJA0OLQ4RkKpjhyT141lqdQhM0uYin+cz&#10;ziRliqLMXy+mqReZqJ5uO/ThnYKBxUXNkVqZ0MX+3ofIRlRPRxJ7MLrZaGNSgN12bZDtBbV9k0Yq&#10;gIq8PGYsG4nKrJwl5F9y/hKivLuavp39DWLQgfxr9FDzeR7H0VFRtjvbJHcFoc1xTZSNPekYpYsu&#10;9dUWmkeSEeFoTvpMtOgBf3A2kjFr7r/vBCrOzHtLrVgUU9KKhRRMZ1clBXiZ2V5mhJUEVfPA2XG5&#10;Dkf37xzqrqeXilS7hRtqX6uTss+sTmTJfEnw00eJ7r6M06nn77z6CQAA//8DAFBLAwQUAAYACAAA&#10;ACEAoQYustoAAAAFAQAADwAAAGRycy9kb3ducmV2LnhtbEyPQU/DMAyF70j8h8hIXBBLgSqD0nRC&#10;oF2Q0MTY7lljmorGqZJsK/8ejwtc/GQ9673P9WLygzhgTH0gDTezAgRSG2xPnYbNx/L6HkTKhqwZ&#10;AqGGb0ywaM7PalPZcKR3PKxzJziEUmU0uJzHSsrUOvQmzcKIxN5niN5kXmMnbTRHDveDvC0KJb3p&#10;iRucGfHZYfu13nsNb4nG0qs5Xq3cS9y+erWkB6X15cX09Agi45T/juGEz+jQMNMu7MkmMWjgR/Lv&#10;PHnlHYgd61yVJcimlv/pmx8AAAD//wMAUEsBAi0AFAAGAAgAAAAhALaDOJL+AAAA4QEAABMAAAAA&#10;AAAAAAAAAAAAAAAAAFtDb250ZW50X1R5cGVzXS54bWxQSwECLQAUAAYACAAAACEAOP0h/9YAAACU&#10;AQAACwAAAAAAAAAAAAAAAAAvAQAAX3JlbHMvLnJlbHNQSwECLQAUAAYACAAAACEAejFLIw8CAAAW&#10;BAAADgAAAAAAAAAAAAAAAAAuAgAAZHJzL2Uyb0RvYy54bWxQSwECLQAUAAYACAAAACEAoQYustoA&#10;AAAFAQAADwAAAAAAAAAAAAAAAABpBAAAZHJzL2Rvd25yZXYueG1sUEsFBgAAAAAEAAQA8wAAAHAF&#10;AAAAAA==&#10;" o:allowincell="f" strokecolor="#2e74b5">
                <w10:wrap anchorx="margin" anchory="page"/>
              </v:rect>
            </w:pict>
          </mc:Fallback>
        </mc:AlternateContent>
      </w:r>
      <w:r w:rsidRPr="00CD07CC">
        <w:rPr>
          <w:rFonts w:ascii="Calibri" w:eastAsia="Times New Roman" w:hAnsi="Calibri" w:cs="Times New Roman"/>
          <w:noProof/>
        </w:rPr>
        <mc:AlternateContent>
          <mc:Choice Requires="wps">
            <w:drawing>
              <wp:anchor distT="0" distB="0" distL="114300" distR="114300" simplePos="0" relativeHeight="251660288" behindDoc="0" locked="0" layoutInCell="0" allowOverlap="1" wp14:anchorId="70D33984" wp14:editId="6121B936">
                <wp:simplePos x="0" y="0"/>
                <wp:positionH relativeFrom="page">
                  <wp:align>center</wp:align>
                </wp:positionH>
                <wp:positionV relativeFrom="topMargin">
                  <wp:align>top</wp:align>
                </wp:positionV>
                <wp:extent cx="7922260" cy="807085"/>
                <wp:effectExtent l="10795" t="9525" r="10795" b="1206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2260" cy="807085"/>
                        </a:xfrm>
                        <a:prstGeom prst="rect">
                          <a:avLst/>
                        </a:prstGeom>
                        <a:solidFill>
                          <a:srgbClr val="5B9BD5"/>
                        </a:solidFill>
                        <a:ln w="9525">
                          <a:solidFill>
                            <a:srgbClr val="2E74B5"/>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5C762703" id="Rectangle 3" o:spid="_x0000_s1026" style="position:absolute;margin-left:0;margin-top:0;width:623.8pt;height:63.55pt;z-index:251660288;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vRmEAIAABYEAAAOAAAAZHJzL2Uyb0RvYy54bWysU9uO2jAQfa/Uf7D8XhIiWJaIsFpgt6q0&#10;3Vba9gOM4xCrjscdGwL9+o7NZenlqWoeLE/GPnPmzPHsbt8ZtlPoNdiKDwc5Z8pKqLXdVPzrl8d3&#10;t5z5IGwtDFhV8YPy/G7+9s2sd6UqoAVTK2QEYn3Zu4q3Ibgyy7xsVSf8AJyylGwAOxEoxE1Wo+gJ&#10;vTNZkec3WQ9YOwSpvKe/q2OSzxN+0ygZPjWNV4GZihO3kFZM6zqu2Xwmyg0K12p5oiH+gUUntKWi&#10;F6iVCIJtUf8B1WmJ4KEJAwldBk2jpUo9UDfD/LduXlrhVOqFxPHuIpP/f7DyeffiPmOk7t0TyG+e&#10;WVi2wm7UPSL0rRI1lRtGobLe+fJyIQaerrJ1/xFqGq3YBkga7BvsIiB1x/ZJ6sNFarUPTNLPybQo&#10;ihuaiKTcbT7Jb8ephCjPtx368F5Bx+Km4kijTOhi9+RDZCPK85HEHoyuH7UxKcDNemmQ7QSNfbyY&#10;LlZndH99zFjWV3w6LsYJ+Zecv4YoHiajxV8hOh3Iv0Z3sYv4HR0VZXuwdXJXENoc90TZ2JOOUbro&#10;Ul+uoT6QjAhHc9Jjok0L+IOznoxZcf99K1BxZj5YGsV0OBpFJ6dgNJ4UFOB1Zn2dEVYSVMUDZ8ft&#10;Mhzdv3WoNy1VGqbeLdzT+BqdlH1ldSJL5kuCnx5KdPd1nE69Puf5TwAAAP//AwBQSwMEFAAGAAgA&#10;AAAhAASVJ77dAAAABgEAAA8AAABkcnMvZG93bnJldi54bWxMj0tvgzAQhO+V8h+sjdRbY/IoJBQT&#10;JZF6LcpDVY8GbwGB1wg7Ce2vr+mlvaxmNauZb5PtoFt2w97WhgTMZwEwpMKomkoBl/Pr0xqYdZKU&#10;bA2hgC+0sE0nD4mMlbnTEW8nVzIfQjaWAirnuphzW1SopZ2ZDsl7n6bX0vm1L7nq5d2H65YvgiDk&#10;WtbkGyrZ4aHCojldtYDsO9w1m+f9ga+ybHl+/7hE+VsjxON02L0Aczi4v2MY8T06pJ4pN1dSlrUC&#10;/CPud47eYhWFwPJRRXPgacL/46c/AAAA//8DAFBLAQItABQABgAIAAAAIQC2gziS/gAAAOEBAAAT&#10;AAAAAAAAAAAAAAAAAAAAAABbQ29udGVudF9UeXBlc10ueG1sUEsBAi0AFAAGAAgAAAAhADj9If/W&#10;AAAAlAEAAAsAAAAAAAAAAAAAAAAALwEAAF9yZWxzLy5yZWxzUEsBAi0AFAAGAAgAAAAhAHNC9GYQ&#10;AgAAFgQAAA4AAAAAAAAAAAAAAAAALgIAAGRycy9lMm9Eb2MueG1sUEsBAi0AFAAGAAgAAAAhAASV&#10;J77dAAAABgEAAA8AAAAAAAAAAAAAAAAAagQAAGRycy9kb3ducmV2LnhtbFBLBQYAAAAABAAEAPMA&#10;AAB0BQAAAAA=&#10;" o:allowincell="f" fillcolor="#5b9bd5" strokecolor="#2e74b5">
                <w10:wrap anchorx="page" anchory="margin"/>
              </v:rect>
            </w:pict>
          </mc:Fallback>
        </mc:AlternateContent>
      </w:r>
      <w:sdt>
        <w:sdtPr>
          <w:rPr>
            <w:rFonts w:ascii="Calibri" w:eastAsia="Calibri" w:hAnsi="Calibri" w:cs="Calibri"/>
            <w:b/>
            <w:color w:val="00B0F0"/>
            <w:sz w:val="52"/>
            <w:lang w:val="en-US"/>
          </w:rPr>
          <w:alias w:val="Τίτλος"/>
          <w:id w:val="14700071"/>
          <w:dataBinding w:prefixMappings="xmlns:ns0='http://schemas.openxmlformats.org/package/2006/metadata/core-properties' xmlns:ns1='http://purl.org/dc/elements/1.1/'" w:xpath="/ns0:coreProperties[1]/ns1:title[1]" w:storeItemID="{6C3C8BC8-F283-45AE-878A-BAB7291924A1}"/>
          <w:text/>
        </w:sdtPr>
        <w:sdtContent>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t xml:space="preserve"> </w:t>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t xml:space="preserve"> </w:t>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t xml:space="preserve"> </w:t>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t xml:space="preserve"> </w:t>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t xml:space="preserve"> </w:t>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t xml:space="preserve"> </w:t>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t xml:space="preserve"> </w:t>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t xml:space="preserve"> </w:t>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t xml:space="preserve"> </w:t>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t xml:space="preserve"> </w:t>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t xml:space="preserve"> </w:t>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t xml:space="preserve"> </w:t>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t xml:space="preserve"> </w:t>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t xml:space="preserve"> </w:t>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t xml:space="preserve"> </w:t>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r w:rsidR="00CD07CC" w:rsidRPr="00CD07CC">
            <w:rPr>
              <w:rFonts w:ascii="Calibri" w:eastAsia="Calibri" w:hAnsi="Calibri" w:cs="Calibri"/>
              <w:b/>
              <w:color w:val="00B0F0"/>
              <w:sz w:val="52"/>
              <w:lang w:val="en-US"/>
            </w:rPr>
          </w:r>
        </w:sdtContent>
      </w:sdt>
    </w:p>
    <w:p w14:paraId="63ED1FDC" w14:textId="77777777" w:rsidR="00CD07CC" w:rsidRPr="00CD07CC" w:rsidRDefault="00CD07CC" w:rsidP="00CD07CC">
      <w:pPr>
        <w:spacing w:after="0" w:line="240" w:lineRule="auto"/>
        <w:rPr>
          <w:rFonts w:ascii="Calibri Light" w:eastAsia="Times New Roman" w:hAnsi="Calibri Light" w:cs="Times New Roman"/>
          <w:sz w:val="36"/>
          <w:szCs w:val="36"/>
          <w:lang w:val="en-US"/>
        </w:rPr>
      </w:pPr>
    </w:p>
    <w:p w14:paraId="1AEC3522" w14:textId="77777777" w:rsidR="00CD07CC" w:rsidRPr="00CD07CC" w:rsidRDefault="00CD07CC" w:rsidP="00CD07CC">
      <w:pPr>
        <w:spacing w:after="0" w:line="240" w:lineRule="auto"/>
        <w:rPr>
          <w:rFonts w:ascii="Calibri Light" w:eastAsia="Times New Roman" w:hAnsi="Calibri Light" w:cs="Times New Roman"/>
          <w:sz w:val="36"/>
          <w:szCs w:val="36"/>
          <w:lang w:val="en-US"/>
        </w:rPr>
      </w:pPr>
    </w:p>
    <w:p w14:paraId="72BF16A4" w14:textId="77777777" w:rsidR="00CD07CC" w:rsidRPr="00CD07CC" w:rsidRDefault="00CD07CC" w:rsidP="00CD07CC">
      <w:pPr>
        <w:spacing w:line="360" w:lineRule="auto"/>
        <w:ind w:firstLine="340"/>
        <w:jc w:val="both"/>
        <w:rPr>
          <w:rFonts w:ascii="Calibri" w:eastAsia="Calibri" w:hAnsi="Calibri" w:cs="Times New Roman"/>
          <w:sz w:val="24"/>
          <w:lang w:val="en-US"/>
        </w:rPr>
      </w:pPr>
    </w:p>
    <w:p w14:paraId="27D481BF" w14:textId="77777777" w:rsidR="00CD07CC" w:rsidRPr="00CD07CC" w:rsidRDefault="00CD07CC" w:rsidP="00CD07CC">
      <w:pPr>
        <w:autoSpaceDE w:val="0"/>
        <w:autoSpaceDN w:val="0"/>
        <w:adjustRightInd w:val="0"/>
        <w:spacing w:after="0" w:line="240" w:lineRule="auto"/>
        <w:jc w:val="center"/>
        <w:rPr>
          <w:rFonts w:ascii="Calibri" w:eastAsia="Calibri" w:hAnsi="Calibri" w:cs="Calibri"/>
          <w:i/>
          <w:iCs/>
          <w:color w:val="000000"/>
          <w:lang w:val="en-US"/>
        </w:rPr>
      </w:pPr>
      <w:r w:rsidRPr="00CD07CC">
        <w:rPr>
          <w:rFonts w:ascii="Calibri" w:eastAsia="Calibri" w:hAnsi="Calibri" w:cs="Calibri"/>
          <w:i/>
          <w:iCs/>
          <w:color w:val="000000"/>
          <w:lang w:val="en-US"/>
        </w:rPr>
        <w:t>The contents of this report are sole responsibility of University of Macedonia and can in no way be taken to reflect the views of the European Union, the participating countries the Managing Authority and the Joint Secretariat.</w:t>
      </w:r>
    </w:p>
    <w:p w14:paraId="1E825315" w14:textId="77777777" w:rsidR="00CD07CC" w:rsidRPr="00CD07CC" w:rsidRDefault="00CD07CC" w:rsidP="00CD07CC">
      <w:pPr>
        <w:autoSpaceDE w:val="0"/>
        <w:autoSpaceDN w:val="0"/>
        <w:adjustRightInd w:val="0"/>
        <w:spacing w:after="0" w:line="240" w:lineRule="auto"/>
        <w:jc w:val="center"/>
        <w:rPr>
          <w:rFonts w:ascii="Calibri" w:eastAsia="Calibri" w:hAnsi="Calibri" w:cs="Calibri"/>
          <w:color w:val="000000"/>
          <w:lang w:val="en-US"/>
        </w:rPr>
      </w:pPr>
    </w:p>
    <w:p w14:paraId="08BA062D" w14:textId="77777777" w:rsidR="00CD07CC" w:rsidRPr="00CD07CC" w:rsidRDefault="00CD07CC" w:rsidP="00CD07CC">
      <w:pPr>
        <w:autoSpaceDE w:val="0"/>
        <w:autoSpaceDN w:val="0"/>
        <w:adjustRightInd w:val="0"/>
        <w:spacing w:after="0" w:line="240" w:lineRule="auto"/>
        <w:jc w:val="center"/>
        <w:rPr>
          <w:rFonts w:ascii="Calibri" w:eastAsia="Calibri" w:hAnsi="Calibri" w:cs="Calibri"/>
          <w:color w:val="000000"/>
          <w:lang w:val="en-US"/>
        </w:rPr>
      </w:pPr>
    </w:p>
    <w:p w14:paraId="638BB301" w14:textId="77777777" w:rsidR="00CD07CC" w:rsidRPr="00CD07CC" w:rsidRDefault="00CD07CC" w:rsidP="00CD07CC">
      <w:pPr>
        <w:autoSpaceDE w:val="0"/>
        <w:autoSpaceDN w:val="0"/>
        <w:adjustRightInd w:val="0"/>
        <w:spacing w:after="0" w:line="240" w:lineRule="auto"/>
        <w:jc w:val="center"/>
        <w:rPr>
          <w:rFonts w:ascii="Calibri" w:eastAsia="Calibri" w:hAnsi="Calibri" w:cs="Calibri"/>
          <w:color w:val="000000"/>
          <w:lang w:val="en-US"/>
        </w:rPr>
      </w:pPr>
    </w:p>
    <w:p w14:paraId="015F1239" w14:textId="77777777" w:rsidR="00CD07CC" w:rsidRPr="00CD07CC" w:rsidRDefault="00CD07CC" w:rsidP="00CD07CC">
      <w:pPr>
        <w:autoSpaceDE w:val="0"/>
        <w:autoSpaceDN w:val="0"/>
        <w:adjustRightInd w:val="0"/>
        <w:spacing w:after="0" w:line="240" w:lineRule="auto"/>
        <w:jc w:val="center"/>
        <w:rPr>
          <w:rFonts w:ascii="Calibri" w:eastAsia="Calibri" w:hAnsi="Calibri" w:cs="Calibri"/>
          <w:color w:val="000000"/>
          <w:lang w:val="en-US"/>
        </w:rPr>
      </w:pPr>
    </w:p>
    <w:p w14:paraId="374AB48D" w14:textId="77777777" w:rsidR="00CD07CC" w:rsidRPr="00CD07CC" w:rsidRDefault="00CD07CC" w:rsidP="00CD07CC">
      <w:pPr>
        <w:autoSpaceDE w:val="0"/>
        <w:autoSpaceDN w:val="0"/>
        <w:adjustRightInd w:val="0"/>
        <w:spacing w:after="0" w:line="240" w:lineRule="auto"/>
        <w:jc w:val="center"/>
        <w:rPr>
          <w:rFonts w:ascii="Calibri" w:eastAsia="Calibri" w:hAnsi="Calibri" w:cs="Calibri"/>
          <w:color w:val="000000"/>
          <w:lang w:val="en-US"/>
        </w:rPr>
      </w:pPr>
    </w:p>
    <w:p w14:paraId="47FD66A1" w14:textId="77777777" w:rsidR="00CD07CC" w:rsidRPr="00CD07CC" w:rsidRDefault="00CD07CC" w:rsidP="00CD07CC">
      <w:pPr>
        <w:autoSpaceDE w:val="0"/>
        <w:autoSpaceDN w:val="0"/>
        <w:adjustRightInd w:val="0"/>
        <w:spacing w:after="0" w:line="240" w:lineRule="auto"/>
        <w:jc w:val="center"/>
        <w:rPr>
          <w:rFonts w:ascii="Calibri" w:eastAsia="Calibri" w:hAnsi="Calibri" w:cs="Calibri"/>
          <w:color w:val="000000"/>
          <w:lang w:val="en-US"/>
        </w:rPr>
      </w:pPr>
    </w:p>
    <w:p w14:paraId="2BD1CDE0" w14:textId="10086304" w:rsidR="00CD07CC" w:rsidRDefault="00CD07CC" w:rsidP="00CD07CC">
      <w:pPr>
        <w:ind w:firstLine="567"/>
        <w:jc w:val="both"/>
        <w:rPr>
          <w:rFonts w:cstheme="minorHAnsi"/>
          <w:sz w:val="24"/>
          <w:szCs w:val="24"/>
          <w:lang w:val="bg-BG"/>
        </w:rPr>
      </w:pPr>
      <w:r w:rsidRPr="00CD07CC">
        <w:rPr>
          <w:rFonts w:ascii="Calibri" w:eastAsia="Calibri" w:hAnsi="Calibri" w:cs="Calibri"/>
          <w:i/>
          <w:iCs/>
          <w:lang w:val="en-US"/>
        </w:rPr>
        <w:t xml:space="preserve">The Project is co-funded by the European Regional Development Fund (ERDF) and by national funds of the countries participating in the Cooperation </w:t>
      </w:r>
      <w:proofErr w:type="spellStart"/>
      <w:r w:rsidRPr="00CD07CC">
        <w:rPr>
          <w:rFonts w:ascii="Calibri" w:eastAsia="Calibri" w:hAnsi="Calibri" w:cs="Calibri"/>
          <w:i/>
          <w:iCs/>
          <w:lang w:val="en-US"/>
        </w:rPr>
        <w:t>Programme</w:t>
      </w:r>
      <w:proofErr w:type="spellEnd"/>
      <w:r w:rsidRPr="00CD07CC">
        <w:rPr>
          <w:rFonts w:ascii="Calibri" w:eastAsia="Calibri" w:hAnsi="Calibri" w:cs="Calibri"/>
          <w:i/>
          <w:iCs/>
          <w:lang w:val="en-US"/>
        </w:rPr>
        <w:t xml:space="preserve"> Interreg V-A “Greece-</w:t>
      </w:r>
      <w:r w:rsidRPr="00CD07CC">
        <w:rPr>
          <w:rFonts w:cstheme="minorHAnsi"/>
          <w:i/>
          <w:iCs/>
          <w:lang w:val="en-US"/>
        </w:rPr>
        <w:t xml:space="preserve"> </w:t>
      </w:r>
      <w:r w:rsidRPr="00EE3583">
        <w:rPr>
          <w:rFonts w:cstheme="minorHAnsi"/>
          <w:i/>
          <w:iCs/>
          <w:lang w:val="en-US"/>
        </w:rPr>
        <w:t>Bulgaria 2014-2020”</w:t>
      </w:r>
    </w:p>
    <w:p w14:paraId="1BECFA6B" w14:textId="77777777" w:rsidR="00CD07CC" w:rsidRDefault="00CD07CC">
      <w:pPr>
        <w:rPr>
          <w:rFonts w:cstheme="minorHAnsi"/>
          <w:sz w:val="24"/>
          <w:szCs w:val="24"/>
          <w:lang w:val="bg-BG"/>
        </w:rPr>
      </w:pPr>
      <w:r>
        <w:rPr>
          <w:rFonts w:cstheme="minorHAnsi"/>
          <w:sz w:val="24"/>
          <w:szCs w:val="24"/>
          <w:lang w:val="bg-BG"/>
        </w:rPr>
        <w:br w:type="page"/>
      </w:r>
    </w:p>
    <w:p w14:paraId="11D8BB61" w14:textId="77777777" w:rsidR="00565580" w:rsidRPr="00990777" w:rsidRDefault="00565580" w:rsidP="00F41CAD">
      <w:pPr>
        <w:ind w:firstLine="567"/>
        <w:jc w:val="both"/>
        <w:rPr>
          <w:rFonts w:cstheme="minorHAnsi"/>
          <w:sz w:val="24"/>
          <w:szCs w:val="24"/>
          <w:lang w:val="bg-BG"/>
        </w:rPr>
      </w:pPr>
    </w:p>
    <w:p w14:paraId="42992E56" w14:textId="77777777" w:rsidR="00565580" w:rsidRPr="00CD07CC" w:rsidRDefault="00565580" w:rsidP="00CD07CC">
      <w:pPr>
        <w:pStyle w:val="a4"/>
        <w:rPr>
          <w:lang w:val="en-US"/>
        </w:rPr>
      </w:pPr>
      <w:bookmarkStart w:id="0" w:name="_Toc106099430"/>
      <w:r w:rsidRPr="00CD07CC">
        <w:rPr>
          <w:lang w:val="en-US"/>
        </w:rPr>
        <w:t>ENGLISH ABSTRACT</w:t>
      </w:r>
      <w:bookmarkEnd w:id="0"/>
    </w:p>
    <w:p w14:paraId="099378A1" w14:textId="77777777" w:rsidR="00565580" w:rsidRPr="00990777" w:rsidRDefault="00565580" w:rsidP="00F41CAD">
      <w:pPr>
        <w:ind w:firstLine="567"/>
        <w:jc w:val="both"/>
        <w:rPr>
          <w:rFonts w:cstheme="minorHAnsi"/>
          <w:sz w:val="24"/>
          <w:szCs w:val="24"/>
          <w:lang w:val="bg-BG"/>
        </w:rPr>
      </w:pPr>
      <w:r w:rsidRPr="00990777">
        <w:rPr>
          <w:rFonts w:cstheme="minorHAnsi"/>
          <w:sz w:val="24"/>
          <w:szCs w:val="24"/>
          <w:lang w:val="bg-BG"/>
        </w:rPr>
        <w:t xml:space="preserve">This text is a toolkit - </w:t>
      </w:r>
      <w:bookmarkStart w:id="1" w:name="_Hlk111392025"/>
      <w:r w:rsidRPr="00990777">
        <w:rPr>
          <w:rFonts w:cstheme="minorHAnsi"/>
          <w:sz w:val="24"/>
          <w:szCs w:val="24"/>
          <w:lang w:val="bg-BG"/>
        </w:rPr>
        <w:t>application guide for companies that want to integrate and support their operation through social networking and implementation of sustainable development models.</w:t>
      </w:r>
    </w:p>
    <w:bookmarkEnd w:id="1"/>
    <w:p w14:paraId="798774BA" w14:textId="77777777" w:rsidR="00565580" w:rsidRPr="00990777" w:rsidRDefault="00565580" w:rsidP="00F41CAD">
      <w:pPr>
        <w:ind w:firstLine="567"/>
        <w:jc w:val="both"/>
        <w:rPr>
          <w:rFonts w:cstheme="minorHAnsi"/>
          <w:sz w:val="24"/>
          <w:szCs w:val="24"/>
          <w:lang w:val="bg-BG"/>
        </w:rPr>
      </w:pPr>
      <w:r w:rsidRPr="00990777">
        <w:rPr>
          <w:rFonts w:cstheme="minorHAnsi"/>
          <w:sz w:val="24"/>
          <w:szCs w:val="24"/>
          <w:lang w:val="bg-BG"/>
        </w:rPr>
        <w:t>First, a social media toolkit is presented. The definitions of social media and their categorization are given. The most popular social media are mentioned and described as well as a social media application guide by companies. The guide focuses on the use of social media in business marketing, customer service, networking for potential partnerships and finding good business development practices and end in attracting and selecting staff.</w:t>
      </w:r>
    </w:p>
    <w:p w14:paraId="5C960545" w14:textId="77777777" w:rsidR="00565580" w:rsidRPr="00990777" w:rsidRDefault="00565580" w:rsidP="00F41CAD">
      <w:pPr>
        <w:ind w:firstLine="567"/>
        <w:jc w:val="both"/>
        <w:rPr>
          <w:rFonts w:cstheme="minorHAnsi"/>
          <w:sz w:val="24"/>
          <w:szCs w:val="24"/>
          <w:lang w:val="bg-BG"/>
        </w:rPr>
      </w:pPr>
      <w:r w:rsidRPr="00990777">
        <w:rPr>
          <w:rFonts w:cstheme="minorHAnsi"/>
          <w:sz w:val="24"/>
          <w:szCs w:val="24"/>
          <w:lang w:val="bg-BG"/>
        </w:rPr>
        <w:t>The presentation of the toolkit that focuses on sustainable development and its models follows. The rate of sustainable development is analyzed and two relevant models are presented. The Sustainable Development Guide presents a detailed framework for sustainable development with a dual focus on: 1) the business contribution to the UN Sustainable Development Goals and 2) the key steps that a company must take to align with the Sustainable Development Goals.</w:t>
      </w:r>
    </w:p>
    <w:p w14:paraId="02551218" w14:textId="754FD3B3" w:rsidR="007133AF" w:rsidRDefault="00565580" w:rsidP="00F41CAD">
      <w:pPr>
        <w:ind w:firstLine="567"/>
        <w:jc w:val="both"/>
        <w:rPr>
          <w:rFonts w:cstheme="minorHAnsi"/>
          <w:sz w:val="24"/>
          <w:szCs w:val="24"/>
          <w:lang w:val="bg-BG"/>
        </w:rPr>
      </w:pPr>
      <w:r w:rsidRPr="00990777">
        <w:rPr>
          <w:rFonts w:cstheme="minorHAnsi"/>
          <w:sz w:val="24"/>
          <w:szCs w:val="24"/>
          <w:lang w:val="bg-BG"/>
        </w:rPr>
        <w:t>The application toolkit ends with the main conclusions.</w:t>
      </w:r>
    </w:p>
    <w:p w14:paraId="12798339" w14:textId="77777777" w:rsidR="007133AF" w:rsidRDefault="007133AF">
      <w:pPr>
        <w:rPr>
          <w:rFonts w:cstheme="minorHAnsi"/>
          <w:sz w:val="24"/>
          <w:szCs w:val="24"/>
          <w:lang w:val="bg-BG"/>
        </w:rPr>
      </w:pPr>
      <w:r>
        <w:rPr>
          <w:rFonts w:cstheme="minorHAnsi"/>
          <w:sz w:val="24"/>
          <w:szCs w:val="24"/>
          <w:lang w:val="bg-BG"/>
        </w:rPr>
        <w:br w:type="page"/>
      </w:r>
    </w:p>
    <w:sdt>
      <w:sdtPr>
        <w:id w:val="-1057397528"/>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14:paraId="7D6EA95B" w14:textId="4C3709C0" w:rsidR="00793840" w:rsidRPr="001E34D7" w:rsidRDefault="00B70FE3">
          <w:pPr>
            <w:pStyle w:val="a9"/>
            <w:rPr>
              <w:rFonts w:ascii="Tahoma" w:hAnsi="Tahoma"/>
              <w:spacing w:val="5"/>
              <w:kern w:val="28"/>
              <w:sz w:val="40"/>
              <w:szCs w:val="52"/>
              <w:lang w:eastAsia="en-US"/>
            </w:rPr>
          </w:pPr>
          <w:proofErr w:type="spellStart"/>
          <w:r w:rsidRPr="001E34D7">
            <w:rPr>
              <w:rFonts w:ascii="Tahoma" w:hAnsi="Tahoma"/>
              <w:spacing w:val="5"/>
              <w:kern w:val="28"/>
              <w:sz w:val="40"/>
              <w:szCs w:val="52"/>
              <w:lang w:eastAsia="en-US"/>
            </w:rPr>
            <w:t>Съдържанието</w:t>
          </w:r>
          <w:proofErr w:type="spellEnd"/>
          <w:r w:rsidR="00CC3A9E" w:rsidRPr="001E34D7">
            <w:rPr>
              <w:rFonts w:ascii="Tahoma" w:hAnsi="Tahoma"/>
              <w:spacing w:val="5"/>
              <w:kern w:val="28"/>
              <w:sz w:val="40"/>
              <w:szCs w:val="52"/>
              <w:lang w:eastAsia="en-US"/>
            </w:rPr>
            <w:t xml:space="preserve"> </w:t>
          </w:r>
        </w:p>
        <w:p w14:paraId="019FA2DE" w14:textId="404EFA8C" w:rsidR="001E34D7" w:rsidRDefault="00793840">
          <w:pPr>
            <w:pStyle w:val="20"/>
            <w:tabs>
              <w:tab w:val="right" w:leader="dot" w:pos="9016"/>
            </w:tabs>
            <w:rPr>
              <w:rFonts w:eastAsiaTheme="minorEastAsia"/>
              <w:noProof/>
              <w:lang w:eastAsia="el-GR"/>
            </w:rPr>
          </w:pPr>
          <w:r>
            <w:fldChar w:fldCharType="begin"/>
          </w:r>
          <w:r>
            <w:instrText xml:space="preserve"> TOC \o "1-3" \h \z \u </w:instrText>
          </w:r>
          <w:r>
            <w:fldChar w:fldCharType="separate"/>
          </w:r>
          <w:hyperlink w:anchor="_Toc112792010" w:history="1">
            <w:r w:rsidR="001E34D7" w:rsidRPr="00AA7AFD">
              <w:rPr>
                <w:rStyle w:val="-"/>
                <w:noProof/>
              </w:rPr>
              <w:t>Въведение</w:t>
            </w:r>
            <w:r w:rsidR="001E34D7">
              <w:rPr>
                <w:noProof/>
                <w:webHidden/>
              </w:rPr>
              <w:tab/>
            </w:r>
            <w:r w:rsidR="001E34D7">
              <w:rPr>
                <w:noProof/>
                <w:webHidden/>
              </w:rPr>
              <w:fldChar w:fldCharType="begin"/>
            </w:r>
            <w:r w:rsidR="001E34D7">
              <w:rPr>
                <w:noProof/>
                <w:webHidden/>
              </w:rPr>
              <w:instrText xml:space="preserve"> PAGEREF _Toc112792010 \h </w:instrText>
            </w:r>
            <w:r w:rsidR="001E34D7">
              <w:rPr>
                <w:noProof/>
                <w:webHidden/>
              </w:rPr>
            </w:r>
            <w:r w:rsidR="001E34D7">
              <w:rPr>
                <w:noProof/>
                <w:webHidden/>
              </w:rPr>
              <w:fldChar w:fldCharType="separate"/>
            </w:r>
            <w:r w:rsidR="001E34D7">
              <w:rPr>
                <w:noProof/>
                <w:webHidden/>
              </w:rPr>
              <w:t>7</w:t>
            </w:r>
            <w:r w:rsidR="001E34D7">
              <w:rPr>
                <w:noProof/>
                <w:webHidden/>
              </w:rPr>
              <w:fldChar w:fldCharType="end"/>
            </w:r>
          </w:hyperlink>
        </w:p>
        <w:p w14:paraId="6437CC0E" w14:textId="5030DC84" w:rsidR="001E34D7" w:rsidRDefault="001E34D7">
          <w:pPr>
            <w:pStyle w:val="20"/>
            <w:tabs>
              <w:tab w:val="right" w:leader="dot" w:pos="9016"/>
            </w:tabs>
            <w:rPr>
              <w:rFonts w:eastAsiaTheme="minorEastAsia"/>
              <w:noProof/>
              <w:lang w:eastAsia="el-GR"/>
            </w:rPr>
          </w:pPr>
          <w:hyperlink w:anchor="_Toc112792011" w:history="1">
            <w:r w:rsidRPr="00AA7AFD">
              <w:rPr>
                <w:rStyle w:val="-"/>
                <w:rFonts w:cstheme="minorHAnsi"/>
                <w:noProof/>
              </w:rPr>
              <w:t>Интегриране на социалните медии в ежедневието</w:t>
            </w:r>
            <w:r>
              <w:rPr>
                <w:noProof/>
                <w:webHidden/>
              </w:rPr>
              <w:tab/>
            </w:r>
            <w:r>
              <w:rPr>
                <w:noProof/>
                <w:webHidden/>
              </w:rPr>
              <w:fldChar w:fldCharType="begin"/>
            </w:r>
            <w:r>
              <w:rPr>
                <w:noProof/>
                <w:webHidden/>
              </w:rPr>
              <w:instrText xml:space="preserve"> PAGEREF _Toc112792011 \h </w:instrText>
            </w:r>
            <w:r>
              <w:rPr>
                <w:noProof/>
                <w:webHidden/>
              </w:rPr>
            </w:r>
            <w:r>
              <w:rPr>
                <w:noProof/>
                <w:webHidden/>
              </w:rPr>
              <w:fldChar w:fldCharType="separate"/>
            </w:r>
            <w:r>
              <w:rPr>
                <w:noProof/>
                <w:webHidden/>
              </w:rPr>
              <w:t>8</w:t>
            </w:r>
            <w:r>
              <w:rPr>
                <w:noProof/>
                <w:webHidden/>
              </w:rPr>
              <w:fldChar w:fldCharType="end"/>
            </w:r>
          </w:hyperlink>
        </w:p>
        <w:p w14:paraId="4B9C11C6" w14:textId="7B59E7FB" w:rsidR="001E34D7" w:rsidRDefault="001E34D7">
          <w:pPr>
            <w:pStyle w:val="20"/>
            <w:tabs>
              <w:tab w:val="right" w:leader="dot" w:pos="9016"/>
            </w:tabs>
            <w:rPr>
              <w:rFonts w:eastAsiaTheme="minorEastAsia"/>
              <w:noProof/>
              <w:lang w:eastAsia="el-GR"/>
            </w:rPr>
          </w:pPr>
          <w:hyperlink w:anchor="_Toc112792012" w:history="1">
            <w:r w:rsidRPr="00AA7AFD">
              <w:rPr>
                <w:rStyle w:val="-"/>
                <w:noProof/>
              </w:rPr>
              <w:t>Фигура 2: Използване на социални медии от бизнеса в периода 2014-2019 г</w:t>
            </w:r>
            <w:r>
              <w:rPr>
                <w:noProof/>
                <w:webHidden/>
              </w:rPr>
              <w:tab/>
            </w:r>
            <w:r>
              <w:rPr>
                <w:noProof/>
                <w:webHidden/>
              </w:rPr>
              <w:fldChar w:fldCharType="begin"/>
            </w:r>
            <w:r>
              <w:rPr>
                <w:noProof/>
                <w:webHidden/>
              </w:rPr>
              <w:instrText xml:space="preserve"> PAGEREF _Toc112792012 \h </w:instrText>
            </w:r>
            <w:r>
              <w:rPr>
                <w:noProof/>
                <w:webHidden/>
              </w:rPr>
            </w:r>
            <w:r>
              <w:rPr>
                <w:noProof/>
                <w:webHidden/>
              </w:rPr>
              <w:fldChar w:fldCharType="separate"/>
            </w:r>
            <w:r>
              <w:rPr>
                <w:noProof/>
                <w:webHidden/>
              </w:rPr>
              <w:t>9</w:t>
            </w:r>
            <w:r>
              <w:rPr>
                <w:noProof/>
                <w:webHidden/>
              </w:rPr>
              <w:fldChar w:fldCharType="end"/>
            </w:r>
          </w:hyperlink>
        </w:p>
        <w:p w14:paraId="3D62B252" w14:textId="03324AB0" w:rsidR="001E34D7" w:rsidRDefault="001E34D7">
          <w:pPr>
            <w:pStyle w:val="20"/>
            <w:tabs>
              <w:tab w:val="right" w:leader="dot" w:pos="9016"/>
            </w:tabs>
            <w:rPr>
              <w:rFonts w:eastAsiaTheme="minorEastAsia"/>
              <w:noProof/>
              <w:lang w:eastAsia="el-GR"/>
            </w:rPr>
          </w:pPr>
          <w:hyperlink w:anchor="_Toc112792013" w:history="1">
            <w:r w:rsidRPr="00AA7AFD">
              <w:rPr>
                <w:rStyle w:val="-"/>
                <w:noProof/>
              </w:rPr>
              <w:t>Дефиниции на социалните медии</w:t>
            </w:r>
            <w:r>
              <w:rPr>
                <w:noProof/>
                <w:webHidden/>
              </w:rPr>
              <w:tab/>
            </w:r>
            <w:r>
              <w:rPr>
                <w:noProof/>
                <w:webHidden/>
              </w:rPr>
              <w:fldChar w:fldCharType="begin"/>
            </w:r>
            <w:r>
              <w:rPr>
                <w:noProof/>
                <w:webHidden/>
              </w:rPr>
              <w:instrText xml:space="preserve"> PAGEREF _Toc112792013 \h </w:instrText>
            </w:r>
            <w:r>
              <w:rPr>
                <w:noProof/>
                <w:webHidden/>
              </w:rPr>
            </w:r>
            <w:r>
              <w:rPr>
                <w:noProof/>
                <w:webHidden/>
              </w:rPr>
              <w:fldChar w:fldCharType="separate"/>
            </w:r>
            <w:r>
              <w:rPr>
                <w:noProof/>
                <w:webHidden/>
              </w:rPr>
              <w:t>10</w:t>
            </w:r>
            <w:r>
              <w:rPr>
                <w:noProof/>
                <w:webHidden/>
              </w:rPr>
              <w:fldChar w:fldCharType="end"/>
            </w:r>
          </w:hyperlink>
        </w:p>
        <w:p w14:paraId="0E5FC204" w14:textId="7C3E47B1" w:rsidR="001E34D7" w:rsidRDefault="001E34D7">
          <w:pPr>
            <w:pStyle w:val="20"/>
            <w:tabs>
              <w:tab w:val="right" w:leader="dot" w:pos="9016"/>
            </w:tabs>
            <w:rPr>
              <w:rFonts w:eastAsiaTheme="minorEastAsia"/>
              <w:noProof/>
              <w:lang w:eastAsia="el-GR"/>
            </w:rPr>
          </w:pPr>
          <w:hyperlink w:anchor="_Toc112792014" w:history="1">
            <w:r w:rsidRPr="00AA7AFD">
              <w:rPr>
                <w:rStyle w:val="-"/>
                <w:rFonts w:cstheme="minorHAnsi"/>
                <w:noProof/>
              </w:rPr>
              <w:t>Категоризация на социалните медии</w:t>
            </w:r>
            <w:r>
              <w:rPr>
                <w:noProof/>
                <w:webHidden/>
              </w:rPr>
              <w:tab/>
            </w:r>
            <w:r>
              <w:rPr>
                <w:noProof/>
                <w:webHidden/>
              </w:rPr>
              <w:fldChar w:fldCharType="begin"/>
            </w:r>
            <w:r>
              <w:rPr>
                <w:noProof/>
                <w:webHidden/>
              </w:rPr>
              <w:instrText xml:space="preserve"> PAGEREF _Toc112792014 \h </w:instrText>
            </w:r>
            <w:r>
              <w:rPr>
                <w:noProof/>
                <w:webHidden/>
              </w:rPr>
            </w:r>
            <w:r>
              <w:rPr>
                <w:noProof/>
                <w:webHidden/>
              </w:rPr>
              <w:fldChar w:fldCharType="separate"/>
            </w:r>
            <w:r>
              <w:rPr>
                <w:noProof/>
                <w:webHidden/>
              </w:rPr>
              <w:t>10</w:t>
            </w:r>
            <w:r>
              <w:rPr>
                <w:noProof/>
                <w:webHidden/>
              </w:rPr>
              <w:fldChar w:fldCharType="end"/>
            </w:r>
          </w:hyperlink>
        </w:p>
        <w:p w14:paraId="0AA2DF36" w14:textId="7798EF84" w:rsidR="001E34D7" w:rsidRDefault="001E34D7">
          <w:pPr>
            <w:pStyle w:val="20"/>
            <w:tabs>
              <w:tab w:val="right" w:leader="dot" w:pos="9016"/>
            </w:tabs>
            <w:rPr>
              <w:rFonts w:eastAsiaTheme="minorEastAsia"/>
              <w:noProof/>
              <w:lang w:eastAsia="el-GR"/>
            </w:rPr>
          </w:pPr>
          <w:hyperlink w:anchor="_Toc112792015" w:history="1">
            <w:r w:rsidRPr="00AA7AFD">
              <w:rPr>
                <w:rStyle w:val="-"/>
                <w:rFonts w:cstheme="minorHAnsi"/>
                <w:noProof/>
              </w:rPr>
              <w:t>Най-популярните социални медии</w:t>
            </w:r>
            <w:r>
              <w:rPr>
                <w:noProof/>
                <w:webHidden/>
              </w:rPr>
              <w:tab/>
            </w:r>
            <w:r>
              <w:rPr>
                <w:noProof/>
                <w:webHidden/>
              </w:rPr>
              <w:fldChar w:fldCharType="begin"/>
            </w:r>
            <w:r>
              <w:rPr>
                <w:noProof/>
                <w:webHidden/>
              </w:rPr>
              <w:instrText xml:space="preserve"> PAGEREF _Toc112792015 \h </w:instrText>
            </w:r>
            <w:r>
              <w:rPr>
                <w:noProof/>
                <w:webHidden/>
              </w:rPr>
            </w:r>
            <w:r>
              <w:rPr>
                <w:noProof/>
                <w:webHidden/>
              </w:rPr>
              <w:fldChar w:fldCharType="separate"/>
            </w:r>
            <w:r>
              <w:rPr>
                <w:noProof/>
                <w:webHidden/>
              </w:rPr>
              <w:t>12</w:t>
            </w:r>
            <w:r>
              <w:rPr>
                <w:noProof/>
                <w:webHidden/>
              </w:rPr>
              <w:fldChar w:fldCharType="end"/>
            </w:r>
          </w:hyperlink>
        </w:p>
        <w:p w14:paraId="2559C03C" w14:textId="061BCF3E" w:rsidR="001E34D7" w:rsidRDefault="001E34D7">
          <w:pPr>
            <w:pStyle w:val="20"/>
            <w:tabs>
              <w:tab w:val="right" w:leader="dot" w:pos="9016"/>
            </w:tabs>
            <w:rPr>
              <w:rFonts w:eastAsiaTheme="minorEastAsia"/>
              <w:noProof/>
              <w:lang w:eastAsia="el-GR"/>
            </w:rPr>
          </w:pPr>
          <w:hyperlink w:anchor="_Toc112792016" w:history="1">
            <w:r w:rsidRPr="00AA7AFD">
              <w:rPr>
                <w:rStyle w:val="-"/>
                <w:rFonts w:cstheme="minorHAnsi"/>
                <w:noProof/>
                <w:lang w:val="en-US"/>
              </w:rPr>
              <w:t>Маркетинг в социалните медии</w:t>
            </w:r>
            <w:r>
              <w:rPr>
                <w:noProof/>
                <w:webHidden/>
              </w:rPr>
              <w:tab/>
            </w:r>
            <w:r>
              <w:rPr>
                <w:noProof/>
                <w:webHidden/>
              </w:rPr>
              <w:fldChar w:fldCharType="begin"/>
            </w:r>
            <w:r>
              <w:rPr>
                <w:noProof/>
                <w:webHidden/>
              </w:rPr>
              <w:instrText xml:space="preserve"> PAGEREF _Toc112792016 \h </w:instrText>
            </w:r>
            <w:r>
              <w:rPr>
                <w:noProof/>
                <w:webHidden/>
              </w:rPr>
            </w:r>
            <w:r>
              <w:rPr>
                <w:noProof/>
                <w:webHidden/>
              </w:rPr>
              <w:fldChar w:fldCharType="separate"/>
            </w:r>
            <w:r>
              <w:rPr>
                <w:noProof/>
                <w:webHidden/>
              </w:rPr>
              <w:t>14</w:t>
            </w:r>
            <w:r>
              <w:rPr>
                <w:noProof/>
                <w:webHidden/>
              </w:rPr>
              <w:fldChar w:fldCharType="end"/>
            </w:r>
          </w:hyperlink>
        </w:p>
        <w:p w14:paraId="7F307850" w14:textId="61563F08" w:rsidR="001E34D7" w:rsidRDefault="001E34D7">
          <w:pPr>
            <w:pStyle w:val="30"/>
            <w:tabs>
              <w:tab w:val="right" w:leader="dot" w:pos="9016"/>
            </w:tabs>
            <w:rPr>
              <w:rFonts w:eastAsiaTheme="minorEastAsia"/>
              <w:noProof/>
              <w:lang w:eastAsia="el-GR"/>
            </w:rPr>
          </w:pPr>
          <w:hyperlink w:anchor="_Toc112792017" w:history="1">
            <w:r w:rsidRPr="00AA7AFD">
              <w:rPr>
                <w:rStyle w:val="-"/>
                <w:noProof/>
              </w:rPr>
              <w:t>Определение за маркетинг в социалните медии</w:t>
            </w:r>
            <w:r>
              <w:rPr>
                <w:noProof/>
                <w:webHidden/>
              </w:rPr>
              <w:tab/>
            </w:r>
            <w:r>
              <w:rPr>
                <w:noProof/>
                <w:webHidden/>
              </w:rPr>
              <w:fldChar w:fldCharType="begin"/>
            </w:r>
            <w:r>
              <w:rPr>
                <w:noProof/>
                <w:webHidden/>
              </w:rPr>
              <w:instrText xml:space="preserve"> PAGEREF _Toc112792017 \h </w:instrText>
            </w:r>
            <w:r>
              <w:rPr>
                <w:noProof/>
                <w:webHidden/>
              </w:rPr>
            </w:r>
            <w:r>
              <w:rPr>
                <w:noProof/>
                <w:webHidden/>
              </w:rPr>
              <w:fldChar w:fldCharType="separate"/>
            </w:r>
            <w:r>
              <w:rPr>
                <w:noProof/>
                <w:webHidden/>
              </w:rPr>
              <w:t>14</w:t>
            </w:r>
            <w:r>
              <w:rPr>
                <w:noProof/>
                <w:webHidden/>
              </w:rPr>
              <w:fldChar w:fldCharType="end"/>
            </w:r>
          </w:hyperlink>
        </w:p>
        <w:p w14:paraId="01848FF3" w14:textId="5F35A9F2" w:rsidR="001E34D7" w:rsidRDefault="001E34D7">
          <w:pPr>
            <w:pStyle w:val="20"/>
            <w:tabs>
              <w:tab w:val="right" w:leader="dot" w:pos="9016"/>
            </w:tabs>
            <w:rPr>
              <w:rFonts w:eastAsiaTheme="minorEastAsia"/>
              <w:noProof/>
              <w:lang w:eastAsia="el-GR"/>
            </w:rPr>
          </w:pPr>
          <w:hyperlink w:anchor="_Toc112792018" w:history="1">
            <w:r w:rsidRPr="00AA7AFD">
              <w:rPr>
                <w:rStyle w:val="-"/>
                <w:rFonts w:cstheme="minorHAnsi"/>
                <w:noProof/>
                <w:lang w:val="en-US"/>
              </w:rPr>
              <w:t>Социални медии и набиране на персонал</w:t>
            </w:r>
            <w:r>
              <w:rPr>
                <w:noProof/>
                <w:webHidden/>
              </w:rPr>
              <w:tab/>
            </w:r>
            <w:r>
              <w:rPr>
                <w:noProof/>
                <w:webHidden/>
              </w:rPr>
              <w:fldChar w:fldCharType="begin"/>
            </w:r>
            <w:r>
              <w:rPr>
                <w:noProof/>
                <w:webHidden/>
              </w:rPr>
              <w:instrText xml:space="preserve"> PAGEREF _Toc112792018 \h </w:instrText>
            </w:r>
            <w:r>
              <w:rPr>
                <w:noProof/>
                <w:webHidden/>
              </w:rPr>
            </w:r>
            <w:r>
              <w:rPr>
                <w:noProof/>
                <w:webHidden/>
              </w:rPr>
              <w:fldChar w:fldCharType="separate"/>
            </w:r>
            <w:r>
              <w:rPr>
                <w:noProof/>
                <w:webHidden/>
              </w:rPr>
              <w:t>14</w:t>
            </w:r>
            <w:r>
              <w:rPr>
                <w:noProof/>
                <w:webHidden/>
              </w:rPr>
              <w:fldChar w:fldCharType="end"/>
            </w:r>
          </w:hyperlink>
        </w:p>
        <w:p w14:paraId="55930C8E" w14:textId="16FF8169" w:rsidR="001E34D7" w:rsidRDefault="001E34D7">
          <w:pPr>
            <w:pStyle w:val="20"/>
            <w:tabs>
              <w:tab w:val="right" w:leader="dot" w:pos="9016"/>
            </w:tabs>
            <w:rPr>
              <w:rFonts w:eastAsiaTheme="minorEastAsia"/>
              <w:noProof/>
              <w:lang w:eastAsia="el-GR"/>
            </w:rPr>
          </w:pPr>
          <w:hyperlink w:anchor="_Toc112792019" w:history="1">
            <w:r w:rsidRPr="00AA7AFD">
              <w:rPr>
                <w:rStyle w:val="-"/>
                <w:rFonts w:cstheme="minorHAnsi"/>
                <w:noProof/>
              </w:rPr>
              <w:t>Ръководство по прилагане</w:t>
            </w:r>
            <w:r>
              <w:rPr>
                <w:noProof/>
                <w:webHidden/>
              </w:rPr>
              <w:tab/>
            </w:r>
            <w:r>
              <w:rPr>
                <w:noProof/>
                <w:webHidden/>
              </w:rPr>
              <w:fldChar w:fldCharType="begin"/>
            </w:r>
            <w:r>
              <w:rPr>
                <w:noProof/>
                <w:webHidden/>
              </w:rPr>
              <w:instrText xml:space="preserve"> PAGEREF _Toc112792019 \h </w:instrText>
            </w:r>
            <w:r>
              <w:rPr>
                <w:noProof/>
                <w:webHidden/>
              </w:rPr>
            </w:r>
            <w:r>
              <w:rPr>
                <w:noProof/>
                <w:webHidden/>
              </w:rPr>
              <w:fldChar w:fldCharType="separate"/>
            </w:r>
            <w:r>
              <w:rPr>
                <w:noProof/>
                <w:webHidden/>
              </w:rPr>
              <w:t>16</w:t>
            </w:r>
            <w:r>
              <w:rPr>
                <w:noProof/>
                <w:webHidden/>
              </w:rPr>
              <w:fldChar w:fldCharType="end"/>
            </w:r>
          </w:hyperlink>
        </w:p>
        <w:p w14:paraId="05559508" w14:textId="2A90BD15" w:rsidR="001E34D7" w:rsidRDefault="001E34D7">
          <w:pPr>
            <w:pStyle w:val="20"/>
            <w:tabs>
              <w:tab w:val="right" w:leader="dot" w:pos="9016"/>
            </w:tabs>
            <w:rPr>
              <w:rFonts w:eastAsiaTheme="minorEastAsia"/>
              <w:noProof/>
              <w:lang w:eastAsia="el-GR"/>
            </w:rPr>
          </w:pPr>
          <w:hyperlink w:anchor="_Toc112792020" w:history="1">
            <w:r w:rsidRPr="00AA7AFD">
              <w:rPr>
                <w:rStyle w:val="-"/>
                <w:noProof/>
              </w:rPr>
              <w:t>Ръководство по прилагане на маркетинг в социалните медии</w:t>
            </w:r>
            <w:r>
              <w:rPr>
                <w:noProof/>
                <w:webHidden/>
              </w:rPr>
              <w:tab/>
            </w:r>
            <w:r>
              <w:rPr>
                <w:noProof/>
                <w:webHidden/>
              </w:rPr>
              <w:fldChar w:fldCharType="begin"/>
            </w:r>
            <w:r>
              <w:rPr>
                <w:noProof/>
                <w:webHidden/>
              </w:rPr>
              <w:instrText xml:space="preserve"> PAGEREF _Toc112792020 \h </w:instrText>
            </w:r>
            <w:r>
              <w:rPr>
                <w:noProof/>
                <w:webHidden/>
              </w:rPr>
            </w:r>
            <w:r>
              <w:rPr>
                <w:noProof/>
                <w:webHidden/>
              </w:rPr>
              <w:fldChar w:fldCharType="separate"/>
            </w:r>
            <w:r>
              <w:rPr>
                <w:noProof/>
                <w:webHidden/>
              </w:rPr>
              <w:t>16</w:t>
            </w:r>
            <w:r>
              <w:rPr>
                <w:noProof/>
                <w:webHidden/>
              </w:rPr>
              <w:fldChar w:fldCharType="end"/>
            </w:r>
          </w:hyperlink>
        </w:p>
        <w:p w14:paraId="3F4312FF" w14:textId="174D909D" w:rsidR="001E34D7" w:rsidRDefault="001E34D7">
          <w:pPr>
            <w:pStyle w:val="30"/>
            <w:tabs>
              <w:tab w:val="right" w:leader="dot" w:pos="9016"/>
            </w:tabs>
            <w:rPr>
              <w:rFonts w:eastAsiaTheme="minorEastAsia"/>
              <w:noProof/>
              <w:lang w:eastAsia="el-GR"/>
            </w:rPr>
          </w:pPr>
          <w:hyperlink w:anchor="_Toc112792021" w:history="1">
            <w:r w:rsidRPr="00AA7AFD">
              <w:rPr>
                <w:rStyle w:val="-"/>
                <w:rFonts w:cstheme="minorHAnsi"/>
                <w:noProof/>
              </w:rPr>
              <w:t>Цели и стратегии за маркетинг в социалните медии</w:t>
            </w:r>
            <w:r>
              <w:rPr>
                <w:noProof/>
                <w:webHidden/>
              </w:rPr>
              <w:tab/>
            </w:r>
            <w:r>
              <w:rPr>
                <w:noProof/>
                <w:webHidden/>
              </w:rPr>
              <w:fldChar w:fldCharType="begin"/>
            </w:r>
            <w:r>
              <w:rPr>
                <w:noProof/>
                <w:webHidden/>
              </w:rPr>
              <w:instrText xml:space="preserve"> PAGEREF _Toc112792021 \h </w:instrText>
            </w:r>
            <w:r>
              <w:rPr>
                <w:noProof/>
                <w:webHidden/>
              </w:rPr>
            </w:r>
            <w:r>
              <w:rPr>
                <w:noProof/>
                <w:webHidden/>
              </w:rPr>
              <w:fldChar w:fldCharType="separate"/>
            </w:r>
            <w:r>
              <w:rPr>
                <w:noProof/>
                <w:webHidden/>
              </w:rPr>
              <w:t>16</w:t>
            </w:r>
            <w:r>
              <w:rPr>
                <w:noProof/>
                <w:webHidden/>
              </w:rPr>
              <w:fldChar w:fldCharType="end"/>
            </w:r>
          </w:hyperlink>
        </w:p>
        <w:p w14:paraId="0B3C983B" w14:textId="56C603F2" w:rsidR="001E34D7" w:rsidRDefault="001E34D7">
          <w:pPr>
            <w:pStyle w:val="30"/>
            <w:tabs>
              <w:tab w:val="right" w:leader="dot" w:pos="9016"/>
            </w:tabs>
            <w:rPr>
              <w:rFonts w:eastAsiaTheme="minorEastAsia"/>
              <w:noProof/>
              <w:lang w:eastAsia="el-GR"/>
            </w:rPr>
          </w:pPr>
          <w:hyperlink w:anchor="_Toc112792022" w:history="1">
            <w:r w:rsidRPr="00AA7AFD">
              <w:rPr>
                <w:rStyle w:val="-"/>
                <w:rFonts w:cstheme="minorHAnsi"/>
                <w:noProof/>
              </w:rPr>
              <w:t>Стратегически насоки на маркетинга в социалните медии</w:t>
            </w:r>
            <w:r>
              <w:rPr>
                <w:noProof/>
                <w:webHidden/>
              </w:rPr>
              <w:tab/>
            </w:r>
            <w:r>
              <w:rPr>
                <w:noProof/>
                <w:webHidden/>
              </w:rPr>
              <w:fldChar w:fldCharType="begin"/>
            </w:r>
            <w:r>
              <w:rPr>
                <w:noProof/>
                <w:webHidden/>
              </w:rPr>
              <w:instrText xml:space="preserve"> PAGEREF _Toc112792022 \h </w:instrText>
            </w:r>
            <w:r>
              <w:rPr>
                <w:noProof/>
                <w:webHidden/>
              </w:rPr>
            </w:r>
            <w:r>
              <w:rPr>
                <w:noProof/>
                <w:webHidden/>
              </w:rPr>
              <w:fldChar w:fldCharType="separate"/>
            </w:r>
            <w:r>
              <w:rPr>
                <w:noProof/>
                <w:webHidden/>
              </w:rPr>
              <w:t>17</w:t>
            </w:r>
            <w:r>
              <w:rPr>
                <w:noProof/>
                <w:webHidden/>
              </w:rPr>
              <w:fldChar w:fldCharType="end"/>
            </w:r>
          </w:hyperlink>
        </w:p>
        <w:p w14:paraId="2EA8CFE0" w14:textId="44635508" w:rsidR="001E34D7" w:rsidRDefault="001E34D7">
          <w:pPr>
            <w:pStyle w:val="30"/>
            <w:tabs>
              <w:tab w:val="right" w:leader="dot" w:pos="9016"/>
            </w:tabs>
            <w:rPr>
              <w:rFonts w:eastAsiaTheme="minorEastAsia"/>
              <w:noProof/>
              <w:lang w:eastAsia="el-GR"/>
            </w:rPr>
          </w:pPr>
          <w:hyperlink w:anchor="_Toc112792023" w:history="1">
            <w:r w:rsidRPr="00AA7AFD">
              <w:rPr>
                <w:rStyle w:val="-"/>
                <w:rFonts w:cstheme="minorHAnsi"/>
                <w:noProof/>
              </w:rPr>
              <w:t>Фактори за успех на маркетинга в социалните медии</w:t>
            </w:r>
            <w:r>
              <w:rPr>
                <w:noProof/>
                <w:webHidden/>
              </w:rPr>
              <w:tab/>
            </w:r>
            <w:r>
              <w:rPr>
                <w:noProof/>
                <w:webHidden/>
              </w:rPr>
              <w:fldChar w:fldCharType="begin"/>
            </w:r>
            <w:r>
              <w:rPr>
                <w:noProof/>
                <w:webHidden/>
              </w:rPr>
              <w:instrText xml:space="preserve"> PAGEREF _Toc112792023 \h </w:instrText>
            </w:r>
            <w:r>
              <w:rPr>
                <w:noProof/>
                <w:webHidden/>
              </w:rPr>
            </w:r>
            <w:r>
              <w:rPr>
                <w:noProof/>
                <w:webHidden/>
              </w:rPr>
              <w:fldChar w:fldCharType="separate"/>
            </w:r>
            <w:r>
              <w:rPr>
                <w:noProof/>
                <w:webHidden/>
              </w:rPr>
              <w:t>18</w:t>
            </w:r>
            <w:r>
              <w:rPr>
                <w:noProof/>
                <w:webHidden/>
              </w:rPr>
              <w:fldChar w:fldCharType="end"/>
            </w:r>
          </w:hyperlink>
        </w:p>
        <w:p w14:paraId="1D3B7FF2" w14:textId="0BA9C6C6" w:rsidR="001E34D7" w:rsidRDefault="001E34D7">
          <w:pPr>
            <w:pStyle w:val="30"/>
            <w:tabs>
              <w:tab w:val="right" w:leader="dot" w:pos="9016"/>
            </w:tabs>
            <w:rPr>
              <w:rFonts w:eastAsiaTheme="minorEastAsia"/>
              <w:noProof/>
              <w:lang w:eastAsia="el-GR"/>
            </w:rPr>
          </w:pPr>
          <w:hyperlink w:anchor="_Toc112792024" w:history="1">
            <w:r w:rsidRPr="00AA7AFD">
              <w:rPr>
                <w:rStyle w:val="-"/>
                <w:rFonts w:cstheme="minorHAnsi"/>
                <w:noProof/>
              </w:rPr>
              <w:t>Положително и отрицателно въздействие на социалните медии върху дейността на предприятието</w:t>
            </w:r>
            <w:r>
              <w:rPr>
                <w:noProof/>
                <w:webHidden/>
              </w:rPr>
              <w:tab/>
            </w:r>
            <w:r>
              <w:rPr>
                <w:noProof/>
                <w:webHidden/>
              </w:rPr>
              <w:fldChar w:fldCharType="begin"/>
            </w:r>
            <w:r>
              <w:rPr>
                <w:noProof/>
                <w:webHidden/>
              </w:rPr>
              <w:instrText xml:space="preserve"> PAGEREF _Toc112792024 \h </w:instrText>
            </w:r>
            <w:r>
              <w:rPr>
                <w:noProof/>
                <w:webHidden/>
              </w:rPr>
            </w:r>
            <w:r>
              <w:rPr>
                <w:noProof/>
                <w:webHidden/>
              </w:rPr>
              <w:fldChar w:fldCharType="separate"/>
            </w:r>
            <w:r>
              <w:rPr>
                <w:noProof/>
                <w:webHidden/>
              </w:rPr>
              <w:t>19</w:t>
            </w:r>
            <w:r>
              <w:rPr>
                <w:noProof/>
                <w:webHidden/>
              </w:rPr>
              <w:fldChar w:fldCharType="end"/>
            </w:r>
          </w:hyperlink>
        </w:p>
        <w:p w14:paraId="0EA829E7" w14:textId="1BAEC214" w:rsidR="001E34D7" w:rsidRDefault="001E34D7">
          <w:pPr>
            <w:pStyle w:val="20"/>
            <w:tabs>
              <w:tab w:val="right" w:leader="dot" w:pos="9016"/>
            </w:tabs>
            <w:rPr>
              <w:rFonts w:eastAsiaTheme="minorEastAsia"/>
              <w:noProof/>
              <w:lang w:eastAsia="el-GR"/>
            </w:rPr>
          </w:pPr>
          <w:hyperlink w:anchor="_Toc112792025" w:history="1">
            <w:r w:rsidRPr="00AA7AFD">
              <w:rPr>
                <w:rStyle w:val="-"/>
                <w:noProof/>
              </w:rPr>
              <w:t>Ръководство за обслужване на клиенти в социалните медии</w:t>
            </w:r>
            <w:r>
              <w:rPr>
                <w:noProof/>
                <w:webHidden/>
              </w:rPr>
              <w:tab/>
            </w:r>
            <w:r>
              <w:rPr>
                <w:noProof/>
                <w:webHidden/>
              </w:rPr>
              <w:fldChar w:fldCharType="begin"/>
            </w:r>
            <w:r>
              <w:rPr>
                <w:noProof/>
                <w:webHidden/>
              </w:rPr>
              <w:instrText xml:space="preserve"> PAGEREF _Toc112792025 \h </w:instrText>
            </w:r>
            <w:r>
              <w:rPr>
                <w:noProof/>
                <w:webHidden/>
              </w:rPr>
            </w:r>
            <w:r>
              <w:rPr>
                <w:noProof/>
                <w:webHidden/>
              </w:rPr>
              <w:fldChar w:fldCharType="separate"/>
            </w:r>
            <w:r>
              <w:rPr>
                <w:noProof/>
                <w:webHidden/>
              </w:rPr>
              <w:t>20</w:t>
            </w:r>
            <w:r>
              <w:rPr>
                <w:noProof/>
                <w:webHidden/>
              </w:rPr>
              <w:fldChar w:fldCharType="end"/>
            </w:r>
          </w:hyperlink>
        </w:p>
        <w:p w14:paraId="645C453A" w14:textId="00AA351B" w:rsidR="001E34D7" w:rsidRDefault="001E34D7">
          <w:pPr>
            <w:pStyle w:val="30"/>
            <w:tabs>
              <w:tab w:val="right" w:leader="dot" w:pos="9016"/>
            </w:tabs>
            <w:rPr>
              <w:rFonts w:eastAsiaTheme="minorEastAsia"/>
              <w:noProof/>
              <w:lang w:eastAsia="el-GR"/>
            </w:rPr>
          </w:pPr>
          <w:hyperlink w:anchor="_Toc112792026" w:history="1">
            <w:r w:rsidRPr="00AA7AFD">
              <w:rPr>
                <w:rStyle w:val="-"/>
                <w:rFonts w:eastAsia="Times New Roman"/>
                <w:noProof/>
                <w:lang w:eastAsia="el-GR"/>
              </w:rPr>
              <w:t>Стратегии за прилагане на инструменти за обслужване на клиенти чрез социални медии</w:t>
            </w:r>
            <w:r>
              <w:rPr>
                <w:noProof/>
                <w:webHidden/>
              </w:rPr>
              <w:tab/>
            </w:r>
            <w:r>
              <w:rPr>
                <w:noProof/>
                <w:webHidden/>
              </w:rPr>
              <w:fldChar w:fldCharType="begin"/>
            </w:r>
            <w:r>
              <w:rPr>
                <w:noProof/>
                <w:webHidden/>
              </w:rPr>
              <w:instrText xml:space="preserve"> PAGEREF _Toc112792026 \h </w:instrText>
            </w:r>
            <w:r>
              <w:rPr>
                <w:noProof/>
                <w:webHidden/>
              </w:rPr>
            </w:r>
            <w:r>
              <w:rPr>
                <w:noProof/>
                <w:webHidden/>
              </w:rPr>
              <w:fldChar w:fldCharType="separate"/>
            </w:r>
            <w:r>
              <w:rPr>
                <w:noProof/>
                <w:webHidden/>
              </w:rPr>
              <w:t>21</w:t>
            </w:r>
            <w:r>
              <w:rPr>
                <w:noProof/>
                <w:webHidden/>
              </w:rPr>
              <w:fldChar w:fldCharType="end"/>
            </w:r>
          </w:hyperlink>
        </w:p>
        <w:p w14:paraId="42D8B8C2" w14:textId="3BA4F69F" w:rsidR="001E34D7" w:rsidRDefault="001E34D7">
          <w:pPr>
            <w:pStyle w:val="30"/>
            <w:tabs>
              <w:tab w:val="right" w:leader="dot" w:pos="9016"/>
            </w:tabs>
            <w:rPr>
              <w:rFonts w:eastAsiaTheme="minorEastAsia"/>
              <w:noProof/>
              <w:lang w:eastAsia="el-GR"/>
            </w:rPr>
          </w:pPr>
          <w:hyperlink w:anchor="_Toc112792027" w:history="1">
            <w:r w:rsidRPr="00AA7AFD">
              <w:rPr>
                <w:rStyle w:val="-"/>
                <w:rFonts w:eastAsia="Times New Roman"/>
                <w:noProof/>
                <w:lang w:eastAsia="el-GR"/>
              </w:rPr>
              <w:t>Социални инструменти за поддръжка на обслужването на клиенти</w:t>
            </w:r>
            <w:r>
              <w:rPr>
                <w:noProof/>
                <w:webHidden/>
              </w:rPr>
              <w:tab/>
            </w:r>
            <w:r>
              <w:rPr>
                <w:noProof/>
                <w:webHidden/>
              </w:rPr>
              <w:fldChar w:fldCharType="begin"/>
            </w:r>
            <w:r>
              <w:rPr>
                <w:noProof/>
                <w:webHidden/>
              </w:rPr>
              <w:instrText xml:space="preserve"> PAGEREF _Toc112792027 \h </w:instrText>
            </w:r>
            <w:r>
              <w:rPr>
                <w:noProof/>
                <w:webHidden/>
              </w:rPr>
            </w:r>
            <w:r>
              <w:rPr>
                <w:noProof/>
                <w:webHidden/>
              </w:rPr>
              <w:fldChar w:fldCharType="separate"/>
            </w:r>
            <w:r>
              <w:rPr>
                <w:noProof/>
                <w:webHidden/>
              </w:rPr>
              <w:t>23</w:t>
            </w:r>
            <w:r>
              <w:rPr>
                <w:noProof/>
                <w:webHidden/>
              </w:rPr>
              <w:fldChar w:fldCharType="end"/>
            </w:r>
          </w:hyperlink>
        </w:p>
        <w:p w14:paraId="0F34B987" w14:textId="6D8C235F" w:rsidR="001E34D7" w:rsidRDefault="001E34D7">
          <w:pPr>
            <w:pStyle w:val="30"/>
            <w:tabs>
              <w:tab w:val="right" w:leader="dot" w:pos="9016"/>
            </w:tabs>
            <w:rPr>
              <w:rFonts w:eastAsiaTheme="minorEastAsia"/>
              <w:noProof/>
              <w:lang w:eastAsia="el-GR"/>
            </w:rPr>
          </w:pPr>
          <w:hyperlink w:anchor="_Toc112792028" w:history="1">
            <w:r w:rsidRPr="00AA7AFD">
              <w:rPr>
                <w:rStyle w:val="-"/>
                <w:rFonts w:eastAsia="Times New Roman"/>
                <w:noProof/>
                <w:lang w:eastAsia="el-GR"/>
              </w:rPr>
              <w:t>Разработване на политика за обслужване на клиенти в социалните медии</w:t>
            </w:r>
            <w:r>
              <w:rPr>
                <w:noProof/>
                <w:webHidden/>
              </w:rPr>
              <w:tab/>
            </w:r>
            <w:r>
              <w:rPr>
                <w:noProof/>
                <w:webHidden/>
              </w:rPr>
              <w:fldChar w:fldCharType="begin"/>
            </w:r>
            <w:r>
              <w:rPr>
                <w:noProof/>
                <w:webHidden/>
              </w:rPr>
              <w:instrText xml:space="preserve"> PAGEREF _Toc112792028 \h </w:instrText>
            </w:r>
            <w:r>
              <w:rPr>
                <w:noProof/>
                <w:webHidden/>
              </w:rPr>
            </w:r>
            <w:r>
              <w:rPr>
                <w:noProof/>
                <w:webHidden/>
              </w:rPr>
              <w:fldChar w:fldCharType="separate"/>
            </w:r>
            <w:r>
              <w:rPr>
                <w:noProof/>
                <w:webHidden/>
              </w:rPr>
              <w:t>24</w:t>
            </w:r>
            <w:r>
              <w:rPr>
                <w:noProof/>
                <w:webHidden/>
              </w:rPr>
              <w:fldChar w:fldCharType="end"/>
            </w:r>
          </w:hyperlink>
        </w:p>
        <w:p w14:paraId="74BE3BB8" w14:textId="2EF98B04" w:rsidR="001E34D7" w:rsidRDefault="001E34D7">
          <w:pPr>
            <w:pStyle w:val="20"/>
            <w:tabs>
              <w:tab w:val="right" w:leader="dot" w:pos="9016"/>
            </w:tabs>
            <w:rPr>
              <w:rFonts w:eastAsiaTheme="minorEastAsia"/>
              <w:noProof/>
              <w:lang w:eastAsia="el-GR"/>
            </w:rPr>
          </w:pPr>
          <w:hyperlink w:anchor="_Toc112792029" w:history="1">
            <w:r w:rsidRPr="00AA7AFD">
              <w:rPr>
                <w:rStyle w:val="-"/>
                <w:noProof/>
              </w:rPr>
              <w:t>Ръководство за разработка и прилагане на мрежа за потенциални партньорства и намиране на най-добри практики за развитие на бизнес дейностите</w:t>
            </w:r>
            <w:r>
              <w:rPr>
                <w:noProof/>
                <w:webHidden/>
              </w:rPr>
              <w:tab/>
            </w:r>
            <w:r>
              <w:rPr>
                <w:noProof/>
                <w:webHidden/>
              </w:rPr>
              <w:fldChar w:fldCharType="begin"/>
            </w:r>
            <w:r>
              <w:rPr>
                <w:noProof/>
                <w:webHidden/>
              </w:rPr>
              <w:instrText xml:space="preserve"> PAGEREF _Toc112792029 \h </w:instrText>
            </w:r>
            <w:r>
              <w:rPr>
                <w:noProof/>
                <w:webHidden/>
              </w:rPr>
            </w:r>
            <w:r>
              <w:rPr>
                <w:noProof/>
                <w:webHidden/>
              </w:rPr>
              <w:fldChar w:fldCharType="separate"/>
            </w:r>
            <w:r>
              <w:rPr>
                <w:noProof/>
                <w:webHidden/>
              </w:rPr>
              <w:t>24</w:t>
            </w:r>
            <w:r>
              <w:rPr>
                <w:noProof/>
                <w:webHidden/>
              </w:rPr>
              <w:fldChar w:fldCharType="end"/>
            </w:r>
          </w:hyperlink>
        </w:p>
        <w:p w14:paraId="4105ED37" w14:textId="4B25AFE4" w:rsidR="001E34D7" w:rsidRDefault="001E34D7">
          <w:pPr>
            <w:pStyle w:val="20"/>
            <w:tabs>
              <w:tab w:val="right" w:leader="dot" w:pos="9016"/>
            </w:tabs>
            <w:rPr>
              <w:rFonts w:eastAsiaTheme="minorEastAsia"/>
              <w:noProof/>
              <w:lang w:eastAsia="el-GR"/>
            </w:rPr>
          </w:pPr>
          <w:hyperlink w:anchor="_Toc112792030" w:history="1">
            <w:r w:rsidRPr="00AA7AFD">
              <w:rPr>
                <w:rStyle w:val="-"/>
                <w:noProof/>
              </w:rPr>
              <w:t>Ръководство за привличане и набиране на персонал</w:t>
            </w:r>
            <w:r>
              <w:rPr>
                <w:noProof/>
                <w:webHidden/>
              </w:rPr>
              <w:tab/>
            </w:r>
            <w:r>
              <w:rPr>
                <w:noProof/>
                <w:webHidden/>
              </w:rPr>
              <w:fldChar w:fldCharType="begin"/>
            </w:r>
            <w:r>
              <w:rPr>
                <w:noProof/>
                <w:webHidden/>
              </w:rPr>
              <w:instrText xml:space="preserve"> PAGEREF _Toc112792030 \h </w:instrText>
            </w:r>
            <w:r>
              <w:rPr>
                <w:noProof/>
                <w:webHidden/>
              </w:rPr>
            </w:r>
            <w:r>
              <w:rPr>
                <w:noProof/>
                <w:webHidden/>
              </w:rPr>
              <w:fldChar w:fldCharType="separate"/>
            </w:r>
            <w:r>
              <w:rPr>
                <w:noProof/>
                <w:webHidden/>
              </w:rPr>
              <w:t>27</w:t>
            </w:r>
            <w:r>
              <w:rPr>
                <w:noProof/>
                <w:webHidden/>
              </w:rPr>
              <w:fldChar w:fldCharType="end"/>
            </w:r>
          </w:hyperlink>
        </w:p>
        <w:p w14:paraId="1B6A3C10" w14:textId="346AA584" w:rsidR="001E34D7" w:rsidRDefault="001E34D7">
          <w:pPr>
            <w:pStyle w:val="30"/>
            <w:tabs>
              <w:tab w:val="right" w:leader="dot" w:pos="9016"/>
            </w:tabs>
            <w:rPr>
              <w:rFonts w:eastAsiaTheme="minorEastAsia"/>
              <w:noProof/>
              <w:lang w:eastAsia="el-GR"/>
            </w:rPr>
          </w:pPr>
          <w:hyperlink w:anchor="_Toc112792031" w:history="1">
            <w:r w:rsidRPr="00AA7AFD">
              <w:rPr>
                <w:rStyle w:val="-"/>
                <w:rFonts w:cstheme="minorHAnsi"/>
                <w:noProof/>
              </w:rPr>
              <w:t>Предимства от използването на социални медии за привличане на служители</w:t>
            </w:r>
            <w:r>
              <w:rPr>
                <w:noProof/>
                <w:webHidden/>
              </w:rPr>
              <w:tab/>
            </w:r>
            <w:r>
              <w:rPr>
                <w:noProof/>
                <w:webHidden/>
              </w:rPr>
              <w:fldChar w:fldCharType="begin"/>
            </w:r>
            <w:r>
              <w:rPr>
                <w:noProof/>
                <w:webHidden/>
              </w:rPr>
              <w:instrText xml:space="preserve"> PAGEREF _Toc112792031 \h </w:instrText>
            </w:r>
            <w:r>
              <w:rPr>
                <w:noProof/>
                <w:webHidden/>
              </w:rPr>
            </w:r>
            <w:r>
              <w:rPr>
                <w:noProof/>
                <w:webHidden/>
              </w:rPr>
              <w:fldChar w:fldCharType="separate"/>
            </w:r>
            <w:r>
              <w:rPr>
                <w:noProof/>
                <w:webHidden/>
              </w:rPr>
              <w:t>27</w:t>
            </w:r>
            <w:r>
              <w:rPr>
                <w:noProof/>
                <w:webHidden/>
              </w:rPr>
              <w:fldChar w:fldCharType="end"/>
            </w:r>
          </w:hyperlink>
        </w:p>
        <w:p w14:paraId="558EE690" w14:textId="115ACFFE" w:rsidR="001E34D7" w:rsidRDefault="001E34D7">
          <w:pPr>
            <w:pStyle w:val="30"/>
            <w:tabs>
              <w:tab w:val="right" w:leader="dot" w:pos="9016"/>
            </w:tabs>
            <w:rPr>
              <w:rFonts w:eastAsiaTheme="minorEastAsia"/>
              <w:noProof/>
              <w:lang w:eastAsia="el-GR"/>
            </w:rPr>
          </w:pPr>
          <w:hyperlink w:anchor="_Toc112792032" w:history="1">
            <w:r w:rsidRPr="00AA7AFD">
              <w:rPr>
                <w:rStyle w:val="-"/>
                <w:rFonts w:cstheme="minorHAnsi"/>
                <w:noProof/>
              </w:rPr>
              <w:t>Рискове от използването на социални медии за привличане на служители</w:t>
            </w:r>
            <w:r>
              <w:rPr>
                <w:noProof/>
                <w:webHidden/>
              </w:rPr>
              <w:tab/>
            </w:r>
            <w:r>
              <w:rPr>
                <w:noProof/>
                <w:webHidden/>
              </w:rPr>
              <w:fldChar w:fldCharType="begin"/>
            </w:r>
            <w:r>
              <w:rPr>
                <w:noProof/>
                <w:webHidden/>
              </w:rPr>
              <w:instrText xml:space="preserve"> PAGEREF _Toc112792032 \h </w:instrText>
            </w:r>
            <w:r>
              <w:rPr>
                <w:noProof/>
                <w:webHidden/>
              </w:rPr>
            </w:r>
            <w:r>
              <w:rPr>
                <w:noProof/>
                <w:webHidden/>
              </w:rPr>
              <w:fldChar w:fldCharType="separate"/>
            </w:r>
            <w:r>
              <w:rPr>
                <w:noProof/>
                <w:webHidden/>
              </w:rPr>
              <w:t>29</w:t>
            </w:r>
            <w:r>
              <w:rPr>
                <w:noProof/>
                <w:webHidden/>
              </w:rPr>
              <w:fldChar w:fldCharType="end"/>
            </w:r>
          </w:hyperlink>
        </w:p>
        <w:p w14:paraId="662FF75B" w14:textId="02BEB8E9" w:rsidR="001E34D7" w:rsidRDefault="001E34D7">
          <w:pPr>
            <w:pStyle w:val="20"/>
            <w:tabs>
              <w:tab w:val="right" w:leader="dot" w:pos="9016"/>
            </w:tabs>
            <w:rPr>
              <w:rFonts w:eastAsiaTheme="minorEastAsia"/>
              <w:noProof/>
              <w:lang w:eastAsia="el-GR"/>
            </w:rPr>
          </w:pPr>
          <w:hyperlink w:anchor="_Toc112792033" w:history="1">
            <w:r w:rsidRPr="00AA7AFD">
              <w:rPr>
                <w:rStyle w:val="-"/>
                <w:noProof/>
              </w:rPr>
              <w:t>ВЪВЕДЕНИЕ</w:t>
            </w:r>
            <w:r>
              <w:rPr>
                <w:noProof/>
                <w:webHidden/>
              </w:rPr>
              <w:tab/>
            </w:r>
            <w:r>
              <w:rPr>
                <w:noProof/>
                <w:webHidden/>
              </w:rPr>
              <w:fldChar w:fldCharType="begin"/>
            </w:r>
            <w:r>
              <w:rPr>
                <w:noProof/>
                <w:webHidden/>
              </w:rPr>
              <w:instrText xml:space="preserve"> PAGEREF _Toc112792033 \h </w:instrText>
            </w:r>
            <w:r>
              <w:rPr>
                <w:noProof/>
                <w:webHidden/>
              </w:rPr>
            </w:r>
            <w:r>
              <w:rPr>
                <w:noProof/>
                <w:webHidden/>
              </w:rPr>
              <w:fldChar w:fldCharType="separate"/>
            </w:r>
            <w:r>
              <w:rPr>
                <w:noProof/>
                <w:webHidden/>
              </w:rPr>
              <w:t>30</w:t>
            </w:r>
            <w:r>
              <w:rPr>
                <w:noProof/>
                <w:webHidden/>
              </w:rPr>
              <w:fldChar w:fldCharType="end"/>
            </w:r>
          </w:hyperlink>
        </w:p>
        <w:p w14:paraId="59313E1E" w14:textId="78EC0198" w:rsidR="001E34D7" w:rsidRDefault="001E34D7">
          <w:pPr>
            <w:pStyle w:val="30"/>
            <w:tabs>
              <w:tab w:val="right" w:leader="dot" w:pos="9016"/>
            </w:tabs>
            <w:rPr>
              <w:rFonts w:eastAsiaTheme="minorEastAsia"/>
              <w:noProof/>
              <w:lang w:eastAsia="el-GR"/>
            </w:rPr>
          </w:pPr>
          <w:hyperlink w:anchor="_Toc112792034" w:history="1">
            <w:r w:rsidRPr="00AA7AFD">
              <w:rPr>
                <w:rStyle w:val="-"/>
                <w:noProof/>
              </w:rPr>
              <w:t>Темпове на устойчиво развитие</w:t>
            </w:r>
            <w:r>
              <w:rPr>
                <w:noProof/>
                <w:webHidden/>
              </w:rPr>
              <w:tab/>
            </w:r>
            <w:r>
              <w:rPr>
                <w:noProof/>
                <w:webHidden/>
              </w:rPr>
              <w:fldChar w:fldCharType="begin"/>
            </w:r>
            <w:r>
              <w:rPr>
                <w:noProof/>
                <w:webHidden/>
              </w:rPr>
              <w:instrText xml:space="preserve"> PAGEREF _Toc112792034 \h </w:instrText>
            </w:r>
            <w:r>
              <w:rPr>
                <w:noProof/>
                <w:webHidden/>
              </w:rPr>
            </w:r>
            <w:r>
              <w:rPr>
                <w:noProof/>
                <w:webHidden/>
              </w:rPr>
              <w:fldChar w:fldCharType="separate"/>
            </w:r>
            <w:r>
              <w:rPr>
                <w:noProof/>
                <w:webHidden/>
              </w:rPr>
              <w:t>32</w:t>
            </w:r>
            <w:r>
              <w:rPr>
                <w:noProof/>
                <w:webHidden/>
              </w:rPr>
              <w:fldChar w:fldCharType="end"/>
            </w:r>
          </w:hyperlink>
        </w:p>
        <w:p w14:paraId="5128D97E" w14:textId="4AD7A632" w:rsidR="001E34D7" w:rsidRDefault="001E34D7">
          <w:pPr>
            <w:pStyle w:val="20"/>
            <w:tabs>
              <w:tab w:val="right" w:leader="dot" w:pos="9016"/>
            </w:tabs>
            <w:rPr>
              <w:rFonts w:eastAsiaTheme="minorEastAsia"/>
              <w:noProof/>
              <w:lang w:eastAsia="el-GR"/>
            </w:rPr>
          </w:pPr>
          <w:hyperlink w:anchor="_Toc112792035" w:history="1">
            <w:r w:rsidRPr="00AA7AFD">
              <w:rPr>
                <w:rStyle w:val="-"/>
                <w:noProof/>
              </w:rPr>
              <w:t>Ползи и рискове от прилагането на модели за устойчиво развитие в малки и средни предприятия (МСП).</w:t>
            </w:r>
            <w:r>
              <w:rPr>
                <w:noProof/>
                <w:webHidden/>
              </w:rPr>
              <w:tab/>
            </w:r>
            <w:r>
              <w:rPr>
                <w:noProof/>
                <w:webHidden/>
              </w:rPr>
              <w:fldChar w:fldCharType="begin"/>
            </w:r>
            <w:r>
              <w:rPr>
                <w:noProof/>
                <w:webHidden/>
              </w:rPr>
              <w:instrText xml:space="preserve"> PAGEREF _Toc112792035 \h </w:instrText>
            </w:r>
            <w:r>
              <w:rPr>
                <w:noProof/>
                <w:webHidden/>
              </w:rPr>
            </w:r>
            <w:r>
              <w:rPr>
                <w:noProof/>
                <w:webHidden/>
              </w:rPr>
              <w:fldChar w:fldCharType="separate"/>
            </w:r>
            <w:r>
              <w:rPr>
                <w:noProof/>
                <w:webHidden/>
              </w:rPr>
              <w:t>34</w:t>
            </w:r>
            <w:r>
              <w:rPr>
                <w:noProof/>
                <w:webHidden/>
              </w:rPr>
              <w:fldChar w:fldCharType="end"/>
            </w:r>
          </w:hyperlink>
        </w:p>
        <w:p w14:paraId="272C9363" w14:textId="7A839DE1" w:rsidR="001E34D7" w:rsidRDefault="001E34D7">
          <w:pPr>
            <w:pStyle w:val="30"/>
            <w:tabs>
              <w:tab w:val="right" w:leader="dot" w:pos="9016"/>
            </w:tabs>
            <w:rPr>
              <w:rFonts w:eastAsiaTheme="minorEastAsia"/>
              <w:noProof/>
              <w:lang w:eastAsia="el-GR"/>
            </w:rPr>
          </w:pPr>
          <w:hyperlink w:anchor="_Toc112792036" w:history="1">
            <w:r w:rsidRPr="00AA7AFD">
              <w:rPr>
                <w:rStyle w:val="-"/>
                <w:smallCaps/>
                <w:noProof/>
              </w:rPr>
              <w:t>Ползи</w:t>
            </w:r>
            <w:r>
              <w:rPr>
                <w:noProof/>
                <w:webHidden/>
              </w:rPr>
              <w:tab/>
            </w:r>
            <w:r>
              <w:rPr>
                <w:noProof/>
                <w:webHidden/>
              </w:rPr>
              <w:fldChar w:fldCharType="begin"/>
            </w:r>
            <w:r>
              <w:rPr>
                <w:noProof/>
                <w:webHidden/>
              </w:rPr>
              <w:instrText xml:space="preserve"> PAGEREF _Toc112792036 \h </w:instrText>
            </w:r>
            <w:r>
              <w:rPr>
                <w:noProof/>
                <w:webHidden/>
              </w:rPr>
            </w:r>
            <w:r>
              <w:rPr>
                <w:noProof/>
                <w:webHidden/>
              </w:rPr>
              <w:fldChar w:fldCharType="separate"/>
            </w:r>
            <w:r>
              <w:rPr>
                <w:noProof/>
                <w:webHidden/>
              </w:rPr>
              <w:t>34</w:t>
            </w:r>
            <w:r>
              <w:rPr>
                <w:noProof/>
                <w:webHidden/>
              </w:rPr>
              <w:fldChar w:fldCharType="end"/>
            </w:r>
          </w:hyperlink>
        </w:p>
        <w:p w14:paraId="741F03EB" w14:textId="1FDF5B78" w:rsidR="001E34D7" w:rsidRDefault="001E34D7">
          <w:pPr>
            <w:pStyle w:val="30"/>
            <w:tabs>
              <w:tab w:val="right" w:leader="dot" w:pos="9016"/>
            </w:tabs>
            <w:rPr>
              <w:rFonts w:eastAsiaTheme="minorEastAsia"/>
              <w:noProof/>
              <w:lang w:eastAsia="el-GR"/>
            </w:rPr>
          </w:pPr>
          <w:hyperlink w:anchor="_Toc112792037" w:history="1">
            <w:r w:rsidRPr="00AA7AFD">
              <w:rPr>
                <w:rStyle w:val="-"/>
                <w:smallCaps/>
                <w:noProof/>
              </w:rPr>
              <w:t>Рискове</w:t>
            </w:r>
            <w:r>
              <w:rPr>
                <w:noProof/>
                <w:webHidden/>
              </w:rPr>
              <w:tab/>
            </w:r>
            <w:r>
              <w:rPr>
                <w:noProof/>
                <w:webHidden/>
              </w:rPr>
              <w:fldChar w:fldCharType="begin"/>
            </w:r>
            <w:r>
              <w:rPr>
                <w:noProof/>
                <w:webHidden/>
              </w:rPr>
              <w:instrText xml:space="preserve"> PAGEREF _Toc112792037 \h </w:instrText>
            </w:r>
            <w:r>
              <w:rPr>
                <w:noProof/>
                <w:webHidden/>
              </w:rPr>
            </w:r>
            <w:r>
              <w:rPr>
                <w:noProof/>
                <w:webHidden/>
              </w:rPr>
              <w:fldChar w:fldCharType="separate"/>
            </w:r>
            <w:r>
              <w:rPr>
                <w:noProof/>
                <w:webHidden/>
              </w:rPr>
              <w:t>35</w:t>
            </w:r>
            <w:r>
              <w:rPr>
                <w:noProof/>
                <w:webHidden/>
              </w:rPr>
              <w:fldChar w:fldCharType="end"/>
            </w:r>
          </w:hyperlink>
        </w:p>
        <w:p w14:paraId="64E64F19" w14:textId="6BF9FF6D" w:rsidR="001E34D7" w:rsidRDefault="001E34D7">
          <w:pPr>
            <w:pStyle w:val="20"/>
            <w:tabs>
              <w:tab w:val="right" w:leader="dot" w:pos="9016"/>
            </w:tabs>
            <w:rPr>
              <w:rFonts w:eastAsiaTheme="minorEastAsia"/>
              <w:noProof/>
              <w:lang w:eastAsia="el-GR"/>
            </w:rPr>
          </w:pPr>
          <w:hyperlink w:anchor="_Toc112792038" w:history="1">
            <w:r w:rsidRPr="00AA7AFD">
              <w:rPr>
                <w:rStyle w:val="-"/>
                <w:noProof/>
              </w:rPr>
              <w:t>Ръководство за устойчиво развитие</w:t>
            </w:r>
            <w:r>
              <w:rPr>
                <w:noProof/>
                <w:webHidden/>
              </w:rPr>
              <w:tab/>
            </w:r>
            <w:r>
              <w:rPr>
                <w:noProof/>
                <w:webHidden/>
              </w:rPr>
              <w:fldChar w:fldCharType="begin"/>
            </w:r>
            <w:r>
              <w:rPr>
                <w:noProof/>
                <w:webHidden/>
              </w:rPr>
              <w:instrText xml:space="preserve"> PAGEREF _Toc112792038 \h </w:instrText>
            </w:r>
            <w:r>
              <w:rPr>
                <w:noProof/>
                <w:webHidden/>
              </w:rPr>
            </w:r>
            <w:r>
              <w:rPr>
                <w:noProof/>
                <w:webHidden/>
              </w:rPr>
              <w:fldChar w:fldCharType="separate"/>
            </w:r>
            <w:r>
              <w:rPr>
                <w:noProof/>
                <w:webHidden/>
              </w:rPr>
              <w:t>35</w:t>
            </w:r>
            <w:r>
              <w:rPr>
                <w:noProof/>
                <w:webHidden/>
              </w:rPr>
              <w:fldChar w:fldCharType="end"/>
            </w:r>
          </w:hyperlink>
        </w:p>
        <w:p w14:paraId="72754E51" w14:textId="39ADC1C3" w:rsidR="001E34D7" w:rsidRDefault="001E34D7">
          <w:pPr>
            <w:pStyle w:val="30"/>
            <w:tabs>
              <w:tab w:val="right" w:leader="dot" w:pos="9016"/>
            </w:tabs>
            <w:rPr>
              <w:rFonts w:eastAsiaTheme="minorEastAsia"/>
              <w:noProof/>
              <w:lang w:eastAsia="el-GR"/>
            </w:rPr>
          </w:pPr>
          <w:hyperlink w:anchor="_Toc112792039" w:history="1">
            <w:r w:rsidRPr="00AA7AFD">
              <w:rPr>
                <w:rStyle w:val="-"/>
                <w:i/>
                <w:iCs/>
                <w:noProof/>
              </w:rPr>
              <w:t>Въведение</w:t>
            </w:r>
            <w:r>
              <w:rPr>
                <w:noProof/>
                <w:webHidden/>
              </w:rPr>
              <w:tab/>
            </w:r>
            <w:r>
              <w:rPr>
                <w:noProof/>
                <w:webHidden/>
              </w:rPr>
              <w:fldChar w:fldCharType="begin"/>
            </w:r>
            <w:r>
              <w:rPr>
                <w:noProof/>
                <w:webHidden/>
              </w:rPr>
              <w:instrText xml:space="preserve"> PAGEREF _Toc112792039 \h </w:instrText>
            </w:r>
            <w:r>
              <w:rPr>
                <w:noProof/>
                <w:webHidden/>
              </w:rPr>
            </w:r>
            <w:r>
              <w:rPr>
                <w:noProof/>
                <w:webHidden/>
              </w:rPr>
              <w:fldChar w:fldCharType="separate"/>
            </w:r>
            <w:r>
              <w:rPr>
                <w:noProof/>
                <w:webHidden/>
              </w:rPr>
              <w:t>35</w:t>
            </w:r>
            <w:r>
              <w:rPr>
                <w:noProof/>
                <w:webHidden/>
              </w:rPr>
              <w:fldChar w:fldCharType="end"/>
            </w:r>
          </w:hyperlink>
        </w:p>
        <w:p w14:paraId="194A6A45" w14:textId="2970E008" w:rsidR="001E34D7" w:rsidRDefault="001E34D7">
          <w:pPr>
            <w:pStyle w:val="30"/>
            <w:tabs>
              <w:tab w:val="right" w:leader="dot" w:pos="9016"/>
            </w:tabs>
            <w:rPr>
              <w:rFonts w:eastAsiaTheme="minorEastAsia"/>
              <w:noProof/>
              <w:lang w:eastAsia="el-GR"/>
            </w:rPr>
          </w:pPr>
          <w:hyperlink w:anchor="_Toc112792040" w:history="1">
            <w:r w:rsidRPr="00AA7AFD">
              <w:rPr>
                <w:rStyle w:val="-"/>
                <w:i/>
                <w:iCs/>
                <w:noProof/>
              </w:rPr>
              <w:t>Рамка за устойчиво развитие</w:t>
            </w:r>
            <w:r>
              <w:rPr>
                <w:noProof/>
                <w:webHidden/>
              </w:rPr>
              <w:tab/>
            </w:r>
            <w:r>
              <w:rPr>
                <w:noProof/>
                <w:webHidden/>
              </w:rPr>
              <w:fldChar w:fldCharType="begin"/>
            </w:r>
            <w:r>
              <w:rPr>
                <w:noProof/>
                <w:webHidden/>
              </w:rPr>
              <w:instrText xml:space="preserve"> PAGEREF _Toc112792040 \h </w:instrText>
            </w:r>
            <w:r>
              <w:rPr>
                <w:noProof/>
                <w:webHidden/>
              </w:rPr>
            </w:r>
            <w:r>
              <w:rPr>
                <w:noProof/>
                <w:webHidden/>
              </w:rPr>
              <w:fldChar w:fldCharType="separate"/>
            </w:r>
            <w:r>
              <w:rPr>
                <w:noProof/>
                <w:webHidden/>
              </w:rPr>
              <w:t>36</w:t>
            </w:r>
            <w:r>
              <w:rPr>
                <w:noProof/>
                <w:webHidden/>
              </w:rPr>
              <w:fldChar w:fldCharType="end"/>
            </w:r>
          </w:hyperlink>
        </w:p>
        <w:p w14:paraId="56DBA1D2" w14:textId="46AB7FCA" w:rsidR="001E34D7" w:rsidRDefault="001E34D7">
          <w:pPr>
            <w:pStyle w:val="30"/>
            <w:tabs>
              <w:tab w:val="right" w:leader="dot" w:pos="9016"/>
            </w:tabs>
            <w:rPr>
              <w:rFonts w:eastAsiaTheme="minorEastAsia"/>
              <w:noProof/>
              <w:lang w:eastAsia="el-GR"/>
            </w:rPr>
          </w:pPr>
          <w:hyperlink w:anchor="_Toc112792041" w:history="1">
            <w:r w:rsidRPr="00AA7AFD">
              <w:rPr>
                <w:rStyle w:val="-"/>
                <w:noProof/>
              </w:rPr>
              <w:t>Принос на предприятията към целите на устойчивото развитие</w:t>
            </w:r>
            <w:r>
              <w:rPr>
                <w:noProof/>
                <w:webHidden/>
              </w:rPr>
              <w:tab/>
            </w:r>
            <w:r>
              <w:rPr>
                <w:noProof/>
                <w:webHidden/>
              </w:rPr>
              <w:fldChar w:fldCharType="begin"/>
            </w:r>
            <w:r>
              <w:rPr>
                <w:noProof/>
                <w:webHidden/>
              </w:rPr>
              <w:instrText xml:space="preserve"> PAGEREF _Toc112792041 \h </w:instrText>
            </w:r>
            <w:r>
              <w:rPr>
                <w:noProof/>
                <w:webHidden/>
              </w:rPr>
            </w:r>
            <w:r>
              <w:rPr>
                <w:noProof/>
                <w:webHidden/>
              </w:rPr>
              <w:fldChar w:fldCharType="separate"/>
            </w:r>
            <w:r>
              <w:rPr>
                <w:noProof/>
                <w:webHidden/>
              </w:rPr>
              <w:t>37</w:t>
            </w:r>
            <w:r>
              <w:rPr>
                <w:noProof/>
                <w:webHidden/>
              </w:rPr>
              <w:fldChar w:fldCharType="end"/>
            </w:r>
          </w:hyperlink>
        </w:p>
        <w:p w14:paraId="42DBDD71" w14:textId="6FB5B6EF" w:rsidR="001E34D7" w:rsidRDefault="001E34D7">
          <w:pPr>
            <w:pStyle w:val="30"/>
            <w:tabs>
              <w:tab w:val="right" w:leader="dot" w:pos="9016"/>
            </w:tabs>
            <w:rPr>
              <w:rFonts w:eastAsiaTheme="minorEastAsia"/>
              <w:noProof/>
              <w:lang w:eastAsia="el-GR"/>
            </w:rPr>
          </w:pPr>
          <w:hyperlink w:anchor="_Toc112792042" w:history="1">
            <w:r w:rsidRPr="00AA7AFD">
              <w:rPr>
                <w:rStyle w:val="-"/>
                <w:noProof/>
              </w:rPr>
              <w:t>Основни стъпки за съгласуване на предприятията с целите за устойчиво развитие</w:t>
            </w:r>
            <w:r>
              <w:rPr>
                <w:noProof/>
                <w:webHidden/>
              </w:rPr>
              <w:tab/>
            </w:r>
            <w:r>
              <w:rPr>
                <w:noProof/>
                <w:webHidden/>
              </w:rPr>
              <w:fldChar w:fldCharType="begin"/>
            </w:r>
            <w:r>
              <w:rPr>
                <w:noProof/>
                <w:webHidden/>
              </w:rPr>
              <w:instrText xml:space="preserve"> PAGEREF _Toc112792042 \h </w:instrText>
            </w:r>
            <w:r>
              <w:rPr>
                <w:noProof/>
                <w:webHidden/>
              </w:rPr>
            </w:r>
            <w:r>
              <w:rPr>
                <w:noProof/>
                <w:webHidden/>
              </w:rPr>
              <w:fldChar w:fldCharType="separate"/>
            </w:r>
            <w:r>
              <w:rPr>
                <w:noProof/>
                <w:webHidden/>
              </w:rPr>
              <w:t>44</w:t>
            </w:r>
            <w:r>
              <w:rPr>
                <w:noProof/>
                <w:webHidden/>
              </w:rPr>
              <w:fldChar w:fldCharType="end"/>
            </w:r>
          </w:hyperlink>
        </w:p>
        <w:p w14:paraId="07CAFDF6" w14:textId="48063789" w:rsidR="001E34D7" w:rsidRDefault="001E34D7">
          <w:pPr>
            <w:pStyle w:val="20"/>
            <w:tabs>
              <w:tab w:val="right" w:leader="dot" w:pos="9016"/>
            </w:tabs>
            <w:rPr>
              <w:rFonts w:eastAsiaTheme="minorEastAsia"/>
              <w:noProof/>
              <w:lang w:eastAsia="el-GR"/>
            </w:rPr>
          </w:pPr>
          <w:hyperlink w:anchor="_Toc112792043" w:history="1">
            <w:r w:rsidRPr="00AA7AFD">
              <w:rPr>
                <w:rStyle w:val="-"/>
                <w:noProof/>
              </w:rPr>
              <w:t>Заключения</w:t>
            </w:r>
            <w:r>
              <w:rPr>
                <w:noProof/>
                <w:webHidden/>
              </w:rPr>
              <w:tab/>
            </w:r>
            <w:r>
              <w:rPr>
                <w:noProof/>
                <w:webHidden/>
              </w:rPr>
              <w:fldChar w:fldCharType="begin"/>
            </w:r>
            <w:r>
              <w:rPr>
                <w:noProof/>
                <w:webHidden/>
              </w:rPr>
              <w:instrText xml:space="preserve"> PAGEREF _Toc112792043 \h </w:instrText>
            </w:r>
            <w:r>
              <w:rPr>
                <w:noProof/>
                <w:webHidden/>
              </w:rPr>
            </w:r>
            <w:r>
              <w:rPr>
                <w:noProof/>
                <w:webHidden/>
              </w:rPr>
              <w:fldChar w:fldCharType="separate"/>
            </w:r>
            <w:r>
              <w:rPr>
                <w:noProof/>
                <w:webHidden/>
              </w:rPr>
              <w:t>59</w:t>
            </w:r>
            <w:r>
              <w:rPr>
                <w:noProof/>
                <w:webHidden/>
              </w:rPr>
              <w:fldChar w:fldCharType="end"/>
            </w:r>
          </w:hyperlink>
        </w:p>
        <w:p w14:paraId="117D8BE7" w14:textId="15E0B55F" w:rsidR="001E34D7" w:rsidRDefault="001E34D7">
          <w:pPr>
            <w:pStyle w:val="10"/>
            <w:tabs>
              <w:tab w:val="right" w:leader="dot" w:pos="9016"/>
            </w:tabs>
            <w:rPr>
              <w:rFonts w:eastAsiaTheme="minorEastAsia"/>
              <w:noProof/>
              <w:lang w:eastAsia="el-GR"/>
            </w:rPr>
          </w:pPr>
          <w:hyperlink w:anchor="_Toc112792044" w:history="1">
            <w:r w:rsidRPr="00AA7AFD">
              <w:rPr>
                <w:rStyle w:val="-"/>
                <w:rFonts w:cstheme="minorHAnsi"/>
                <w:b/>
                <w:noProof/>
                <w:lang w:val="en-US"/>
              </w:rPr>
              <w:t>OMNICORE.2021. 81 LinkedIn Statistics You Need to Know in 2022.</w:t>
            </w:r>
            <w:r w:rsidRPr="00AA7AFD">
              <w:rPr>
                <w:rStyle w:val="-"/>
                <w:rFonts w:cstheme="minorHAnsi"/>
                <w:noProof/>
                <w:lang w:val="en-US"/>
              </w:rPr>
              <w:t xml:space="preserve"> </w:t>
            </w:r>
            <w:r w:rsidRPr="00AA7AFD">
              <w:rPr>
                <w:rStyle w:val="-"/>
                <w:rFonts w:cstheme="minorHAnsi"/>
                <w:b/>
                <w:noProof/>
                <w:lang w:val="en-US"/>
              </w:rPr>
              <w:t>Available at:</w:t>
            </w:r>
            <w:r>
              <w:rPr>
                <w:noProof/>
                <w:webHidden/>
              </w:rPr>
              <w:tab/>
            </w:r>
            <w:r>
              <w:rPr>
                <w:noProof/>
                <w:webHidden/>
              </w:rPr>
              <w:fldChar w:fldCharType="begin"/>
            </w:r>
            <w:r>
              <w:rPr>
                <w:noProof/>
                <w:webHidden/>
              </w:rPr>
              <w:instrText xml:space="preserve"> PAGEREF _Toc112792044 \h </w:instrText>
            </w:r>
            <w:r>
              <w:rPr>
                <w:noProof/>
                <w:webHidden/>
              </w:rPr>
            </w:r>
            <w:r>
              <w:rPr>
                <w:noProof/>
                <w:webHidden/>
              </w:rPr>
              <w:fldChar w:fldCharType="separate"/>
            </w:r>
            <w:r>
              <w:rPr>
                <w:noProof/>
                <w:webHidden/>
              </w:rPr>
              <w:t>64</w:t>
            </w:r>
            <w:r>
              <w:rPr>
                <w:noProof/>
                <w:webHidden/>
              </w:rPr>
              <w:fldChar w:fldCharType="end"/>
            </w:r>
          </w:hyperlink>
        </w:p>
        <w:p w14:paraId="1963F814" w14:textId="186CE5FA" w:rsidR="00793840" w:rsidRDefault="00793840">
          <w:r>
            <w:rPr>
              <w:b/>
              <w:bCs/>
            </w:rPr>
            <w:fldChar w:fldCharType="end"/>
          </w:r>
        </w:p>
      </w:sdtContent>
    </w:sdt>
    <w:p w14:paraId="09B39877" w14:textId="77777777" w:rsidR="001E34D7" w:rsidRPr="001E34D7" w:rsidRDefault="001E34D7" w:rsidP="001E34D7">
      <w:pPr>
        <w:pStyle w:val="a4"/>
      </w:pPr>
      <w:r w:rsidRPr="001E34D7">
        <w:t>Имидж борд</w:t>
      </w:r>
    </w:p>
    <w:p w14:paraId="5076BD5A" w14:textId="1878E35A" w:rsidR="00793840" w:rsidRDefault="00793840" w:rsidP="007133AF">
      <w:pPr>
        <w:jc w:val="both"/>
        <w:rPr>
          <w:rFonts w:cstheme="minorHAnsi"/>
          <w:sz w:val="24"/>
          <w:szCs w:val="24"/>
          <w:lang w:val="bg-BG"/>
        </w:rPr>
      </w:pPr>
    </w:p>
    <w:p w14:paraId="101F0273" w14:textId="30690AB5" w:rsidR="001E34D7" w:rsidRDefault="001E34D7">
      <w:pPr>
        <w:pStyle w:val="10"/>
        <w:tabs>
          <w:tab w:val="right" w:leader="dot" w:pos="9016"/>
        </w:tabs>
        <w:rPr>
          <w:rFonts w:eastAsiaTheme="minorEastAsia"/>
          <w:noProof/>
          <w:lang w:eastAsia="el-GR"/>
        </w:rPr>
      </w:pPr>
      <w:r>
        <w:rPr>
          <w:rFonts w:cstheme="minorHAnsi"/>
          <w:sz w:val="24"/>
          <w:szCs w:val="24"/>
          <w:lang w:val="bg-BG"/>
        </w:rPr>
        <w:fldChar w:fldCharType="begin"/>
      </w:r>
      <w:r>
        <w:rPr>
          <w:rFonts w:cstheme="minorHAnsi"/>
          <w:sz w:val="24"/>
          <w:szCs w:val="24"/>
          <w:lang w:val="bg-BG"/>
        </w:rPr>
        <w:instrText xml:space="preserve"> TOC \h \z \t "Λεζάντα;1" </w:instrText>
      </w:r>
      <w:r>
        <w:rPr>
          <w:rFonts w:cstheme="minorHAnsi"/>
          <w:sz w:val="24"/>
          <w:szCs w:val="24"/>
          <w:lang w:val="bg-BG"/>
        </w:rPr>
        <w:fldChar w:fldCharType="separate"/>
      </w:r>
      <w:hyperlink w:anchor="_Toc112791942" w:history="1">
        <w:r w:rsidRPr="00A23096">
          <w:rPr>
            <w:rStyle w:val="-"/>
            <w:noProof/>
          </w:rPr>
          <w:t>Фигура 1. Използване на социални медии от бизнеса в периода 2013-2019 г.</w:t>
        </w:r>
        <w:r>
          <w:rPr>
            <w:noProof/>
            <w:webHidden/>
          </w:rPr>
          <w:tab/>
        </w:r>
        <w:r>
          <w:rPr>
            <w:noProof/>
            <w:webHidden/>
          </w:rPr>
          <w:fldChar w:fldCharType="begin"/>
        </w:r>
        <w:r>
          <w:rPr>
            <w:noProof/>
            <w:webHidden/>
          </w:rPr>
          <w:instrText xml:space="preserve"> PAGEREF _Toc112791942 \h </w:instrText>
        </w:r>
        <w:r>
          <w:rPr>
            <w:noProof/>
            <w:webHidden/>
          </w:rPr>
        </w:r>
        <w:r>
          <w:rPr>
            <w:noProof/>
            <w:webHidden/>
          </w:rPr>
          <w:fldChar w:fldCharType="separate"/>
        </w:r>
        <w:r>
          <w:rPr>
            <w:noProof/>
            <w:webHidden/>
          </w:rPr>
          <w:t>9</w:t>
        </w:r>
        <w:r>
          <w:rPr>
            <w:noProof/>
            <w:webHidden/>
          </w:rPr>
          <w:fldChar w:fldCharType="end"/>
        </w:r>
      </w:hyperlink>
    </w:p>
    <w:p w14:paraId="10ADA3F0" w14:textId="41E82CCE" w:rsidR="001E34D7" w:rsidRDefault="001E34D7">
      <w:pPr>
        <w:pStyle w:val="10"/>
        <w:tabs>
          <w:tab w:val="right" w:leader="dot" w:pos="9016"/>
        </w:tabs>
        <w:rPr>
          <w:rFonts w:eastAsiaTheme="minorEastAsia"/>
          <w:noProof/>
          <w:lang w:eastAsia="el-GR"/>
        </w:rPr>
      </w:pPr>
      <w:hyperlink w:anchor="_Toc112791943" w:history="1">
        <w:r w:rsidRPr="00A23096">
          <w:rPr>
            <w:rStyle w:val="-"/>
            <w:noProof/>
          </w:rPr>
          <w:t>Фигура 2: Използване на социални медии от бизнеса в периода 2014-2019 г</w:t>
        </w:r>
        <w:r>
          <w:rPr>
            <w:noProof/>
            <w:webHidden/>
          </w:rPr>
          <w:tab/>
        </w:r>
        <w:r>
          <w:rPr>
            <w:noProof/>
            <w:webHidden/>
          </w:rPr>
          <w:fldChar w:fldCharType="begin"/>
        </w:r>
        <w:r>
          <w:rPr>
            <w:noProof/>
            <w:webHidden/>
          </w:rPr>
          <w:instrText xml:space="preserve"> PAGEREF _Toc112791943 \h </w:instrText>
        </w:r>
        <w:r>
          <w:rPr>
            <w:noProof/>
            <w:webHidden/>
          </w:rPr>
        </w:r>
        <w:r>
          <w:rPr>
            <w:noProof/>
            <w:webHidden/>
          </w:rPr>
          <w:fldChar w:fldCharType="separate"/>
        </w:r>
        <w:r>
          <w:rPr>
            <w:noProof/>
            <w:webHidden/>
          </w:rPr>
          <w:t>9</w:t>
        </w:r>
        <w:r>
          <w:rPr>
            <w:noProof/>
            <w:webHidden/>
          </w:rPr>
          <w:fldChar w:fldCharType="end"/>
        </w:r>
      </w:hyperlink>
    </w:p>
    <w:p w14:paraId="7076DD77" w14:textId="11DC9AF0" w:rsidR="001E34D7" w:rsidRDefault="001E34D7">
      <w:pPr>
        <w:pStyle w:val="10"/>
        <w:tabs>
          <w:tab w:val="right" w:leader="dot" w:pos="9016"/>
        </w:tabs>
        <w:rPr>
          <w:rFonts w:eastAsiaTheme="minorEastAsia"/>
          <w:noProof/>
          <w:lang w:eastAsia="el-GR"/>
        </w:rPr>
      </w:pPr>
      <w:hyperlink w:anchor="_Toc112791944" w:history="1">
        <w:r w:rsidRPr="00A23096">
          <w:rPr>
            <w:rStyle w:val="-"/>
            <w:noProof/>
          </w:rPr>
          <w:t>Фигура 3: Категоризация на социалните медии според Мирна Бард</w:t>
        </w:r>
        <w:r>
          <w:rPr>
            <w:noProof/>
            <w:webHidden/>
          </w:rPr>
          <w:tab/>
        </w:r>
        <w:r>
          <w:rPr>
            <w:noProof/>
            <w:webHidden/>
          </w:rPr>
          <w:fldChar w:fldCharType="begin"/>
        </w:r>
        <w:r>
          <w:rPr>
            <w:noProof/>
            <w:webHidden/>
          </w:rPr>
          <w:instrText xml:space="preserve"> PAGEREF _Toc112791944 \h </w:instrText>
        </w:r>
        <w:r>
          <w:rPr>
            <w:noProof/>
            <w:webHidden/>
          </w:rPr>
        </w:r>
        <w:r>
          <w:rPr>
            <w:noProof/>
            <w:webHidden/>
          </w:rPr>
          <w:fldChar w:fldCharType="separate"/>
        </w:r>
        <w:r>
          <w:rPr>
            <w:noProof/>
            <w:webHidden/>
          </w:rPr>
          <w:t>11</w:t>
        </w:r>
        <w:r>
          <w:rPr>
            <w:noProof/>
            <w:webHidden/>
          </w:rPr>
          <w:fldChar w:fldCharType="end"/>
        </w:r>
      </w:hyperlink>
    </w:p>
    <w:p w14:paraId="70B6B568" w14:textId="1B1B0FAD" w:rsidR="001E34D7" w:rsidRDefault="001E34D7" w:rsidP="007133AF">
      <w:pPr>
        <w:jc w:val="both"/>
        <w:rPr>
          <w:rFonts w:cstheme="minorHAnsi"/>
          <w:sz w:val="24"/>
          <w:szCs w:val="24"/>
          <w:lang w:val="bg-BG"/>
        </w:rPr>
      </w:pPr>
      <w:r>
        <w:rPr>
          <w:rFonts w:cstheme="minorHAnsi"/>
          <w:sz w:val="24"/>
          <w:szCs w:val="24"/>
          <w:lang w:val="bg-BG"/>
        </w:rPr>
        <w:fldChar w:fldCharType="end"/>
      </w:r>
    </w:p>
    <w:p w14:paraId="1CBFE1A6" w14:textId="084065FD" w:rsidR="001E34D7" w:rsidRDefault="001E34D7" w:rsidP="007133AF">
      <w:pPr>
        <w:jc w:val="both"/>
        <w:rPr>
          <w:rFonts w:cstheme="minorHAnsi"/>
          <w:sz w:val="24"/>
          <w:szCs w:val="24"/>
          <w:lang w:val="bg-BG"/>
        </w:rPr>
      </w:pPr>
    </w:p>
    <w:p w14:paraId="299555BB" w14:textId="77777777" w:rsidR="001E34D7" w:rsidRDefault="001E34D7" w:rsidP="007133AF">
      <w:pPr>
        <w:jc w:val="both"/>
        <w:rPr>
          <w:rFonts w:cstheme="minorHAnsi"/>
          <w:sz w:val="24"/>
          <w:szCs w:val="24"/>
          <w:lang w:val="bg-BG"/>
        </w:rPr>
      </w:pPr>
    </w:p>
    <w:p w14:paraId="41C967C4" w14:textId="77777777" w:rsidR="00793840" w:rsidRDefault="00793840">
      <w:pPr>
        <w:rPr>
          <w:rFonts w:cstheme="minorHAnsi"/>
          <w:sz w:val="24"/>
          <w:szCs w:val="24"/>
          <w:lang w:val="bg-BG"/>
        </w:rPr>
      </w:pPr>
      <w:r>
        <w:rPr>
          <w:rFonts w:cstheme="minorHAnsi"/>
          <w:sz w:val="24"/>
          <w:szCs w:val="24"/>
          <w:lang w:val="bg-BG"/>
        </w:rPr>
        <w:br w:type="page"/>
      </w:r>
    </w:p>
    <w:p w14:paraId="319F6913" w14:textId="77777777" w:rsidR="00565580" w:rsidRPr="00990777" w:rsidRDefault="00565580" w:rsidP="007133AF">
      <w:pPr>
        <w:jc w:val="both"/>
        <w:rPr>
          <w:rFonts w:cstheme="minorHAnsi"/>
          <w:sz w:val="24"/>
          <w:szCs w:val="24"/>
          <w:lang w:val="bg-BG"/>
        </w:rPr>
      </w:pPr>
    </w:p>
    <w:p w14:paraId="0AD6EBBD" w14:textId="728AC364" w:rsidR="00565580" w:rsidRPr="007133AF" w:rsidRDefault="00565580" w:rsidP="007133AF">
      <w:pPr>
        <w:pStyle w:val="a4"/>
      </w:pPr>
      <w:r w:rsidRPr="007133AF">
        <w:t>СЪДЪРЖАНИЕ</w:t>
      </w:r>
    </w:p>
    <w:p w14:paraId="721E75D8" w14:textId="77777777" w:rsidR="00565580" w:rsidRPr="007133AF" w:rsidRDefault="00565580" w:rsidP="007133AF">
      <w:pPr>
        <w:pStyle w:val="a4"/>
      </w:pPr>
      <w:r w:rsidRPr="007133AF">
        <w:t>СНИМКИ</w:t>
      </w:r>
    </w:p>
    <w:p w14:paraId="159BD00D" w14:textId="77777777" w:rsidR="00565580" w:rsidRPr="007133AF" w:rsidRDefault="00565580" w:rsidP="007133AF">
      <w:pPr>
        <w:pStyle w:val="a4"/>
      </w:pPr>
      <w:r w:rsidRPr="007133AF">
        <w:t>РЕЗЮМЕ</w:t>
      </w:r>
    </w:p>
    <w:p w14:paraId="1589463C" w14:textId="4BF0C357" w:rsidR="00565580" w:rsidRPr="00990777" w:rsidRDefault="00565580" w:rsidP="00F41CAD">
      <w:pPr>
        <w:ind w:firstLine="567"/>
        <w:jc w:val="both"/>
        <w:rPr>
          <w:rFonts w:cstheme="minorHAnsi"/>
          <w:sz w:val="24"/>
          <w:szCs w:val="24"/>
          <w:lang w:val="bg-BG"/>
        </w:rPr>
      </w:pPr>
      <w:r w:rsidRPr="00990777">
        <w:rPr>
          <w:rFonts w:cstheme="minorHAnsi"/>
          <w:sz w:val="24"/>
          <w:szCs w:val="24"/>
          <w:lang w:val="bg-BG"/>
        </w:rPr>
        <w:t xml:space="preserve">Настоящият текст представлява набор от инструменти - ръководство за </w:t>
      </w:r>
      <w:r w:rsidR="00777078" w:rsidRPr="00990777">
        <w:rPr>
          <w:rFonts w:cstheme="minorHAnsi"/>
          <w:sz w:val="24"/>
          <w:szCs w:val="24"/>
          <w:lang w:val="bg-BG"/>
        </w:rPr>
        <w:t>прилагане</w:t>
      </w:r>
      <w:r w:rsidRPr="00990777">
        <w:rPr>
          <w:rFonts w:cstheme="minorHAnsi"/>
          <w:sz w:val="24"/>
          <w:szCs w:val="24"/>
          <w:lang w:val="bg-BG"/>
        </w:rPr>
        <w:t xml:space="preserve"> за бизнес </w:t>
      </w:r>
      <w:r w:rsidR="00D74C2D" w:rsidRPr="00990777">
        <w:rPr>
          <w:rFonts w:cstheme="minorHAnsi"/>
          <w:sz w:val="24"/>
          <w:szCs w:val="24"/>
          <w:lang w:val="bg-BG"/>
        </w:rPr>
        <w:t>предприятия</w:t>
      </w:r>
      <w:r w:rsidRPr="00990777">
        <w:rPr>
          <w:rFonts w:cstheme="minorHAnsi"/>
          <w:sz w:val="24"/>
          <w:szCs w:val="24"/>
          <w:lang w:val="bg-BG"/>
        </w:rPr>
        <w:t>, които желаят да интегрират и подкрепят дейността си чрез използването на социални медии и внедряването на модели за устойчиво развитие.</w:t>
      </w:r>
    </w:p>
    <w:p w14:paraId="4E583886" w14:textId="6E82C8E7" w:rsidR="00565580" w:rsidRPr="00990777" w:rsidRDefault="00565580" w:rsidP="00F41CAD">
      <w:pPr>
        <w:ind w:firstLine="567"/>
        <w:jc w:val="both"/>
        <w:rPr>
          <w:rFonts w:cstheme="minorHAnsi"/>
          <w:sz w:val="24"/>
          <w:szCs w:val="24"/>
          <w:lang w:val="bg-BG"/>
        </w:rPr>
      </w:pPr>
      <w:r w:rsidRPr="00990777">
        <w:rPr>
          <w:rFonts w:cstheme="minorHAnsi"/>
          <w:sz w:val="24"/>
          <w:szCs w:val="24"/>
          <w:lang w:val="bg-BG"/>
        </w:rPr>
        <w:t xml:space="preserve"> Първо се представя наборът от инструменти за социални медии. Дадени са дефиниции на социалните медии и тяхната категоризация. Най-популярните медии са изброени и описани и се представя ръководство за бизнесприложение на социални медии, което фокусира върху използването на социалните медии в бизнес маркетинга, обслужването на клиентите, развитието на мрежата за потенциални партньорства и намирането на най-добри практики за развитие на бизнеса и набиране и подбор на персонал.</w:t>
      </w:r>
    </w:p>
    <w:p w14:paraId="297D4685" w14:textId="2E4F6299" w:rsidR="00565580" w:rsidRPr="00990777" w:rsidRDefault="00777078" w:rsidP="00F41CAD">
      <w:pPr>
        <w:ind w:firstLine="567"/>
        <w:jc w:val="both"/>
        <w:rPr>
          <w:rFonts w:cstheme="minorHAnsi"/>
          <w:sz w:val="24"/>
          <w:szCs w:val="24"/>
          <w:lang w:val="bg-BG"/>
        </w:rPr>
      </w:pPr>
      <w:r w:rsidRPr="00990777">
        <w:rPr>
          <w:rFonts w:cstheme="minorHAnsi"/>
          <w:sz w:val="24"/>
          <w:szCs w:val="24"/>
          <w:lang w:val="bg-BG"/>
        </w:rPr>
        <w:t>С</w:t>
      </w:r>
      <w:r w:rsidR="00565580" w:rsidRPr="00990777">
        <w:rPr>
          <w:rFonts w:cstheme="minorHAnsi"/>
          <w:sz w:val="24"/>
          <w:szCs w:val="24"/>
          <w:lang w:val="bg-BG"/>
        </w:rPr>
        <w:t>ледва</w:t>
      </w:r>
      <w:r w:rsidRPr="00990777">
        <w:rPr>
          <w:rFonts w:cstheme="minorHAnsi"/>
          <w:sz w:val="24"/>
          <w:szCs w:val="24"/>
          <w:lang w:val="bg-BG"/>
        </w:rPr>
        <w:t xml:space="preserve"> </w:t>
      </w:r>
      <w:r w:rsidR="00565580" w:rsidRPr="00990777">
        <w:rPr>
          <w:rFonts w:cstheme="minorHAnsi"/>
          <w:sz w:val="24"/>
          <w:szCs w:val="24"/>
          <w:lang w:val="bg-BG"/>
        </w:rPr>
        <w:t>представянето на инструментариума, фокусиран върху устойчивото развитие и неговите модели. Анализира</w:t>
      </w:r>
      <w:r w:rsidRPr="00990777">
        <w:rPr>
          <w:rFonts w:cstheme="minorHAnsi"/>
          <w:sz w:val="24"/>
          <w:szCs w:val="24"/>
          <w:lang w:val="bg-BG"/>
        </w:rPr>
        <w:t>т</w:t>
      </w:r>
      <w:r w:rsidR="00565580" w:rsidRPr="00990777">
        <w:rPr>
          <w:rFonts w:cstheme="minorHAnsi"/>
          <w:sz w:val="24"/>
          <w:szCs w:val="24"/>
          <w:lang w:val="bg-BG"/>
        </w:rPr>
        <w:t xml:space="preserve"> се </w:t>
      </w:r>
      <w:r w:rsidRPr="00990777">
        <w:rPr>
          <w:rFonts w:cstheme="minorHAnsi"/>
          <w:sz w:val="24"/>
          <w:szCs w:val="24"/>
          <w:lang w:val="bg-BG"/>
        </w:rPr>
        <w:t>темповете</w:t>
      </w:r>
      <w:r w:rsidR="00565580" w:rsidRPr="00990777">
        <w:rPr>
          <w:rFonts w:cstheme="minorHAnsi"/>
          <w:sz w:val="24"/>
          <w:szCs w:val="24"/>
          <w:lang w:val="bg-BG"/>
        </w:rPr>
        <w:t xml:space="preserve"> на устойчиво развитие и се изброяват два свързани модела. Ръководството за устойчиво развитие представя аналитична рамка за устойчиво развитие с двоен фокус: 1) приносът на бизнеса към целите за устойчиво развитие на ООН и 2) ключовите стъпки, които </w:t>
      </w:r>
      <w:r w:rsidRPr="00990777">
        <w:rPr>
          <w:rFonts w:cstheme="minorHAnsi"/>
          <w:sz w:val="24"/>
          <w:szCs w:val="24"/>
          <w:lang w:val="bg-BG"/>
        </w:rPr>
        <w:t>предприятията</w:t>
      </w:r>
      <w:r w:rsidR="00565580" w:rsidRPr="00990777">
        <w:rPr>
          <w:rFonts w:cstheme="minorHAnsi"/>
          <w:sz w:val="24"/>
          <w:szCs w:val="24"/>
          <w:lang w:val="bg-BG"/>
        </w:rPr>
        <w:t xml:space="preserve"> трябва да предприем</w:t>
      </w:r>
      <w:r w:rsidRPr="00990777">
        <w:rPr>
          <w:rFonts w:cstheme="minorHAnsi"/>
          <w:sz w:val="24"/>
          <w:szCs w:val="24"/>
          <w:lang w:val="bg-BG"/>
        </w:rPr>
        <w:t>ат</w:t>
      </w:r>
      <w:r w:rsidR="00565580" w:rsidRPr="00990777">
        <w:rPr>
          <w:rFonts w:cstheme="minorHAnsi"/>
          <w:sz w:val="24"/>
          <w:szCs w:val="24"/>
          <w:lang w:val="bg-BG"/>
        </w:rPr>
        <w:t xml:space="preserve">, за да </w:t>
      </w:r>
      <w:r w:rsidRPr="00990777">
        <w:rPr>
          <w:rFonts w:cstheme="minorHAnsi"/>
          <w:sz w:val="24"/>
          <w:szCs w:val="24"/>
          <w:lang w:val="bg-BG"/>
        </w:rPr>
        <w:t>съгласуват своите дейности</w:t>
      </w:r>
      <w:r w:rsidR="00565580" w:rsidRPr="00990777">
        <w:rPr>
          <w:rFonts w:cstheme="minorHAnsi"/>
          <w:sz w:val="24"/>
          <w:szCs w:val="24"/>
          <w:lang w:val="bg-BG"/>
        </w:rPr>
        <w:t xml:space="preserve"> с целите за устойчиво развитие.</w:t>
      </w:r>
    </w:p>
    <w:p w14:paraId="46072DFD" w14:textId="77777777" w:rsidR="00565580" w:rsidRPr="00990777" w:rsidRDefault="00565580" w:rsidP="00F41CAD">
      <w:pPr>
        <w:ind w:firstLine="567"/>
        <w:jc w:val="both"/>
        <w:rPr>
          <w:rFonts w:cstheme="minorHAnsi"/>
          <w:sz w:val="24"/>
          <w:szCs w:val="24"/>
          <w:lang w:val="bg-BG"/>
        </w:rPr>
      </w:pPr>
      <w:r w:rsidRPr="00990777">
        <w:rPr>
          <w:rFonts w:cstheme="minorHAnsi"/>
          <w:sz w:val="24"/>
          <w:szCs w:val="24"/>
          <w:lang w:val="bg-BG"/>
        </w:rPr>
        <w:t>Ръководството за прилагане на инструментариума завършва с изброяване на основните заключения.</w:t>
      </w:r>
    </w:p>
    <w:p w14:paraId="1C7C1C4D" w14:textId="107C3842" w:rsidR="00565580" w:rsidRPr="00990777" w:rsidRDefault="00565580" w:rsidP="00F41CAD">
      <w:pPr>
        <w:ind w:firstLine="567"/>
        <w:jc w:val="both"/>
        <w:rPr>
          <w:rFonts w:cstheme="minorHAnsi"/>
          <w:sz w:val="24"/>
          <w:szCs w:val="24"/>
          <w:lang w:val="bg-BG"/>
        </w:rPr>
      </w:pPr>
      <w:r w:rsidRPr="00990777">
        <w:rPr>
          <w:rFonts w:cstheme="minorHAnsi"/>
          <w:sz w:val="24"/>
          <w:szCs w:val="24"/>
          <w:lang w:val="bg-BG"/>
        </w:rPr>
        <w:t xml:space="preserve">Този текст е набор от инструменти </w:t>
      </w:r>
      <w:r w:rsidR="00777078" w:rsidRPr="00990777">
        <w:rPr>
          <w:rFonts w:cstheme="minorHAnsi"/>
          <w:sz w:val="24"/>
          <w:szCs w:val="24"/>
          <w:lang w:val="bg-BG"/>
        </w:rPr>
        <w:t>–</w:t>
      </w:r>
      <w:r w:rsidRPr="00990777">
        <w:rPr>
          <w:rFonts w:cstheme="minorHAnsi"/>
          <w:sz w:val="24"/>
          <w:szCs w:val="24"/>
          <w:lang w:val="bg-BG"/>
        </w:rPr>
        <w:t xml:space="preserve"> ръководство</w:t>
      </w:r>
      <w:r w:rsidR="00777078" w:rsidRPr="00990777">
        <w:rPr>
          <w:rFonts w:cstheme="minorHAnsi"/>
          <w:sz w:val="24"/>
          <w:szCs w:val="24"/>
          <w:lang w:val="bg-BG"/>
        </w:rPr>
        <w:t xml:space="preserve"> </w:t>
      </w:r>
      <w:r w:rsidRPr="00990777">
        <w:rPr>
          <w:rFonts w:cstheme="minorHAnsi"/>
          <w:sz w:val="24"/>
          <w:szCs w:val="24"/>
          <w:lang w:val="bg-BG"/>
        </w:rPr>
        <w:t xml:space="preserve">за </w:t>
      </w:r>
      <w:r w:rsidR="00777078" w:rsidRPr="00990777">
        <w:rPr>
          <w:rFonts w:cstheme="minorHAnsi"/>
          <w:sz w:val="24"/>
          <w:szCs w:val="24"/>
          <w:lang w:val="bg-BG"/>
        </w:rPr>
        <w:t>прилагане</w:t>
      </w:r>
      <w:r w:rsidRPr="00990777">
        <w:rPr>
          <w:rFonts w:cstheme="minorHAnsi"/>
          <w:sz w:val="24"/>
          <w:szCs w:val="24"/>
          <w:lang w:val="bg-BG"/>
        </w:rPr>
        <w:t xml:space="preserve"> за бизнес</w:t>
      </w:r>
      <w:r w:rsidR="00D74C2D" w:rsidRPr="00990777">
        <w:rPr>
          <w:rFonts w:cstheme="minorHAnsi"/>
          <w:sz w:val="24"/>
          <w:szCs w:val="24"/>
          <w:lang w:val="bg-BG"/>
        </w:rPr>
        <w:t xml:space="preserve"> предприятия</w:t>
      </w:r>
      <w:r w:rsidRPr="00990777">
        <w:rPr>
          <w:rFonts w:cstheme="minorHAnsi"/>
          <w:sz w:val="24"/>
          <w:szCs w:val="24"/>
          <w:lang w:val="bg-BG"/>
        </w:rPr>
        <w:t xml:space="preserve">, </w:t>
      </w:r>
      <w:r w:rsidR="00777078" w:rsidRPr="00990777">
        <w:rPr>
          <w:rFonts w:cstheme="minorHAnsi"/>
          <w:sz w:val="24"/>
          <w:szCs w:val="24"/>
          <w:lang w:val="bg-BG"/>
        </w:rPr>
        <w:t>които желаят да интегрират и подкрепят дейността си чрез използването на социални медии и внедряването на модели за устойчиво развитие</w:t>
      </w:r>
      <w:r w:rsidRPr="00990777">
        <w:rPr>
          <w:rFonts w:cstheme="minorHAnsi"/>
          <w:sz w:val="24"/>
          <w:szCs w:val="24"/>
          <w:lang w:val="bg-BG"/>
        </w:rPr>
        <w:t>.</w:t>
      </w:r>
    </w:p>
    <w:p w14:paraId="60568432" w14:textId="18239EC0" w:rsidR="00565580" w:rsidRPr="00990777" w:rsidRDefault="00565580" w:rsidP="00F41CAD">
      <w:pPr>
        <w:ind w:firstLine="567"/>
        <w:jc w:val="both"/>
        <w:rPr>
          <w:rFonts w:cstheme="minorHAnsi"/>
          <w:sz w:val="24"/>
          <w:szCs w:val="24"/>
          <w:lang w:val="bg-BG"/>
        </w:rPr>
      </w:pPr>
      <w:r w:rsidRPr="00990777">
        <w:rPr>
          <w:rFonts w:cstheme="minorHAnsi"/>
          <w:sz w:val="24"/>
          <w:szCs w:val="24"/>
          <w:lang w:val="bg-BG"/>
        </w:rPr>
        <w:t xml:space="preserve"> Първо се представя наборът от инструменти за социални </w:t>
      </w:r>
      <w:r w:rsidR="004315D3" w:rsidRPr="00990777">
        <w:rPr>
          <w:rFonts w:cstheme="minorHAnsi"/>
          <w:sz w:val="24"/>
          <w:szCs w:val="24"/>
          <w:lang w:val="bg-BG"/>
        </w:rPr>
        <w:t>медии</w:t>
      </w:r>
      <w:r w:rsidRPr="00990777">
        <w:rPr>
          <w:rFonts w:cstheme="minorHAnsi"/>
          <w:sz w:val="24"/>
          <w:szCs w:val="24"/>
          <w:lang w:val="bg-BG"/>
        </w:rPr>
        <w:t xml:space="preserve">. Дадени са дефиниции на социалните </w:t>
      </w:r>
      <w:r w:rsidR="004315D3" w:rsidRPr="00990777">
        <w:rPr>
          <w:rFonts w:cstheme="minorHAnsi"/>
          <w:sz w:val="24"/>
          <w:szCs w:val="24"/>
          <w:lang w:val="bg-BG"/>
        </w:rPr>
        <w:t>медии</w:t>
      </w:r>
      <w:r w:rsidRPr="00990777">
        <w:rPr>
          <w:rFonts w:cstheme="minorHAnsi"/>
          <w:sz w:val="24"/>
          <w:szCs w:val="24"/>
          <w:lang w:val="bg-BG"/>
        </w:rPr>
        <w:t xml:space="preserve"> и тяхната категоризация. Най-популярните </w:t>
      </w:r>
      <w:r w:rsidR="004315D3" w:rsidRPr="00990777">
        <w:rPr>
          <w:rFonts w:cstheme="minorHAnsi"/>
          <w:sz w:val="24"/>
          <w:szCs w:val="24"/>
          <w:lang w:val="bg-BG"/>
        </w:rPr>
        <w:t>медии</w:t>
      </w:r>
      <w:r w:rsidRPr="00990777">
        <w:rPr>
          <w:rFonts w:cstheme="minorHAnsi"/>
          <w:sz w:val="24"/>
          <w:szCs w:val="24"/>
          <w:lang w:val="bg-BG"/>
        </w:rPr>
        <w:t xml:space="preserve"> са и</w:t>
      </w:r>
      <w:r w:rsidR="00797EF8" w:rsidRPr="00990777">
        <w:rPr>
          <w:rFonts w:cstheme="minorHAnsi"/>
          <w:sz w:val="24"/>
          <w:szCs w:val="24"/>
          <w:lang w:val="bg-BG"/>
        </w:rPr>
        <w:t>зброени</w:t>
      </w:r>
      <w:r w:rsidRPr="00990777">
        <w:rPr>
          <w:rFonts w:cstheme="minorHAnsi"/>
          <w:sz w:val="24"/>
          <w:szCs w:val="24"/>
          <w:lang w:val="bg-BG"/>
        </w:rPr>
        <w:t xml:space="preserve"> и описани и </w:t>
      </w:r>
      <w:r w:rsidR="00797EF8" w:rsidRPr="00990777">
        <w:rPr>
          <w:rFonts w:cstheme="minorHAnsi"/>
          <w:sz w:val="24"/>
          <w:szCs w:val="24"/>
          <w:lang w:val="bg-BG"/>
        </w:rPr>
        <w:t>с</w:t>
      </w:r>
      <w:r w:rsidRPr="00990777">
        <w:rPr>
          <w:rFonts w:cstheme="minorHAnsi"/>
          <w:sz w:val="24"/>
          <w:szCs w:val="24"/>
          <w:lang w:val="bg-BG"/>
        </w:rPr>
        <w:t>е представ</w:t>
      </w:r>
      <w:r w:rsidR="00797EF8" w:rsidRPr="00990777">
        <w:rPr>
          <w:rFonts w:cstheme="minorHAnsi"/>
          <w:sz w:val="24"/>
          <w:szCs w:val="24"/>
          <w:lang w:val="bg-BG"/>
        </w:rPr>
        <w:t>я</w:t>
      </w:r>
      <w:r w:rsidRPr="00990777">
        <w:rPr>
          <w:rFonts w:cstheme="minorHAnsi"/>
          <w:sz w:val="24"/>
          <w:szCs w:val="24"/>
          <w:lang w:val="bg-BG"/>
        </w:rPr>
        <w:t xml:space="preserve"> ръководство за </w:t>
      </w:r>
      <w:r w:rsidR="00797EF8" w:rsidRPr="00990777">
        <w:rPr>
          <w:rFonts w:cstheme="minorHAnsi"/>
          <w:sz w:val="24"/>
          <w:szCs w:val="24"/>
          <w:lang w:val="bg-BG"/>
        </w:rPr>
        <w:t>използването им от бизнес предприятията</w:t>
      </w:r>
      <w:r w:rsidRPr="00990777">
        <w:rPr>
          <w:rFonts w:cstheme="minorHAnsi"/>
          <w:sz w:val="24"/>
          <w:szCs w:val="24"/>
          <w:lang w:val="bg-BG"/>
        </w:rPr>
        <w:t xml:space="preserve">, което се фокусира върху използването на социалните </w:t>
      </w:r>
      <w:r w:rsidR="004315D3" w:rsidRPr="00990777">
        <w:rPr>
          <w:rFonts w:cstheme="minorHAnsi"/>
          <w:sz w:val="24"/>
          <w:szCs w:val="24"/>
          <w:lang w:val="bg-BG"/>
        </w:rPr>
        <w:t>медии</w:t>
      </w:r>
      <w:r w:rsidRPr="00990777">
        <w:rPr>
          <w:rFonts w:cstheme="minorHAnsi"/>
          <w:sz w:val="24"/>
          <w:szCs w:val="24"/>
          <w:lang w:val="bg-BG"/>
        </w:rPr>
        <w:t xml:space="preserve"> в бизнес маркетинга, обслужването на клиентите, развитието на мрежата за потенциални партньорства и намирането на най-добри практики за развитие на бизнеса и набиране</w:t>
      </w:r>
      <w:r w:rsidR="00777078" w:rsidRPr="00990777">
        <w:rPr>
          <w:rFonts w:cstheme="minorHAnsi"/>
          <w:sz w:val="24"/>
          <w:szCs w:val="24"/>
          <w:lang w:val="bg-BG"/>
        </w:rPr>
        <w:t>то</w:t>
      </w:r>
      <w:r w:rsidRPr="00990777">
        <w:rPr>
          <w:rFonts w:cstheme="minorHAnsi"/>
          <w:sz w:val="24"/>
          <w:szCs w:val="24"/>
          <w:lang w:val="bg-BG"/>
        </w:rPr>
        <w:t xml:space="preserve"> и подбор</w:t>
      </w:r>
      <w:r w:rsidR="00777078" w:rsidRPr="00990777">
        <w:rPr>
          <w:rFonts w:cstheme="minorHAnsi"/>
          <w:sz w:val="24"/>
          <w:szCs w:val="24"/>
          <w:lang w:val="bg-BG"/>
        </w:rPr>
        <w:t>а</w:t>
      </w:r>
      <w:r w:rsidRPr="00990777">
        <w:rPr>
          <w:rFonts w:cstheme="minorHAnsi"/>
          <w:sz w:val="24"/>
          <w:szCs w:val="24"/>
          <w:lang w:val="bg-BG"/>
        </w:rPr>
        <w:t xml:space="preserve"> на персонал.</w:t>
      </w:r>
    </w:p>
    <w:p w14:paraId="721A6447" w14:textId="0AA67357" w:rsidR="00565580" w:rsidRPr="00990777" w:rsidRDefault="00797EF8" w:rsidP="00F41CAD">
      <w:pPr>
        <w:ind w:firstLine="567"/>
        <w:jc w:val="both"/>
        <w:rPr>
          <w:rFonts w:cstheme="minorHAnsi"/>
          <w:sz w:val="24"/>
          <w:szCs w:val="24"/>
          <w:lang w:val="bg-BG"/>
        </w:rPr>
      </w:pPr>
      <w:r w:rsidRPr="00990777">
        <w:rPr>
          <w:rFonts w:cstheme="minorHAnsi"/>
          <w:sz w:val="24"/>
          <w:szCs w:val="24"/>
          <w:lang w:val="bg-BG"/>
        </w:rPr>
        <w:t>С</w:t>
      </w:r>
      <w:r w:rsidR="00565580" w:rsidRPr="00990777">
        <w:rPr>
          <w:rFonts w:cstheme="minorHAnsi"/>
          <w:sz w:val="24"/>
          <w:szCs w:val="24"/>
          <w:lang w:val="bg-BG"/>
        </w:rPr>
        <w:t>ледва</w:t>
      </w:r>
      <w:r w:rsidRPr="00990777">
        <w:rPr>
          <w:rFonts w:cstheme="minorHAnsi"/>
          <w:sz w:val="24"/>
          <w:szCs w:val="24"/>
          <w:lang w:val="bg-BG"/>
        </w:rPr>
        <w:t xml:space="preserve"> </w:t>
      </w:r>
      <w:r w:rsidR="00565580" w:rsidRPr="00990777">
        <w:rPr>
          <w:rFonts w:cstheme="minorHAnsi"/>
          <w:sz w:val="24"/>
          <w:szCs w:val="24"/>
          <w:lang w:val="bg-BG"/>
        </w:rPr>
        <w:t>представянето на инструментариума, фокусиран върху устойчивото развитие и неговите модели. Анализира</w:t>
      </w:r>
      <w:r w:rsidR="00777078" w:rsidRPr="00990777">
        <w:rPr>
          <w:rFonts w:cstheme="minorHAnsi"/>
          <w:sz w:val="24"/>
          <w:szCs w:val="24"/>
          <w:lang w:val="bg-BG"/>
        </w:rPr>
        <w:t>т</w:t>
      </w:r>
      <w:r w:rsidR="00565580" w:rsidRPr="00990777">
        <w:rPr>
          <w:rFonts w:cstheme="minorHAnsi"/>
          <w:sz w:val="24"/>
          <w:szCs w:val="24"/>
          <w:lang w:val="bg-BG"/>
        </w:rPr>
        <w:t xml:space="preserve"> се </w:t>
      </w:r>
      <w:r w:rsidR="00777078" w:rsidRPr="00990777">
        <w:rPr>
          <w:rFonts w:cstheme="minorHAnsi"/>
          <w:sz w:val="24"/>
          <w:szCs w:val="24"/>
          <w:lang w:val="bg-BG"/>
        </w:rPr>
        <w:t>темповете</w:t>
      </w:r>
      <w:r w:rsidR="00565580" w:rsidRPr="00990777">
        <w:rPr>
          <w:rFonts w:cstheme="minorHAnsi"/>
          <w:sz w:val="24"/>
          <w:szCs w:val="24"/>
          <w:lang w:val="bg-BG"/>
        </w:rPr>
        <w:t xml:space="preserve"> на устойчиво развитие и се изброяват два свързани модела. Ръководството за устойчиво развитие представя аналитична рамка за устойчиво развитие с двоен фокус: 1) приносът на бизнеса към </w:t>
      </w:r>
      <w:r w:rsidR="00565580" w:rsidRPr="00990777">
        <w:rPr>
          <w:rFonts w:cstheme="minorHAnsi"/>
          <w:sz w:val="24"/>
          <w:szCs w:val="24"/>
          <w:lang w:val="bg-BG"/>
        </w:rPr>
        <w:lastRenderedPageBreak/>
        <w:t>целите за устойчиво развитие на ООН и 2) ключовите стъпки, които бизнес</w:t>
      </w:r>
      <w:r w:rsidR="009A21D2" w:rsidRPr="00990777">
        <w:rPr>
          <w:rFonts w:cstheme="minorHAnsi"/>
          <w:sz w:val="24"/>
          <w:szCs w:val="24"/>
          <w:lang w:val="bg-BG"/>
        </w:rPr>
        <w:t>предприятието</w:t>
      </w:r>
      <w:r w:rsidR="00565580" w:rsidRPr="00990777">
        <w:rPr>
          <w:rFonts w:cstheme="minorHAnsi"/>
          <w:sz w:val="24"/>
          <w:szCs w:val="24"/>
          <w:lang w:val="bg-BG"/>
        </w:rPr>
        <w:t xml:space="preserve"> </w:t>
      </w:r>
      <w:r w:rsidR="009A21D2" w:rsidRPr="00990777">
        <w:rPr>
          <w:rFonts w:cstheme="minorHAnsi"/>
          <w:sz w:val="24"/>
          <w:szCs w:val="24"/>
          <w:lang w:val="bg-BG"/>
        </w:rPr>
        <w:t>след</w:t>
      </w:r>
      <w:r w:rsidR="00565580" w:rsidRPr="00990777">
        <w:rPr>
          <w:rFonts w:cstheme="minorHAnsi"/>
          <w:sz w:val="24"/>
          <w:szCs w:val="24"/>
          <w:lang w:val="bg-BG"/>
        </w:rPr>
        <w:t xml:space="preserve">ва да предприеме, за да </w:t>
      </w:r>
      <w:r w:rsidR="009A21D2" w:rsidRPr="00990777">
        <w:rPr>
          <w:rFonts w:cstheme="minorHAnsi"/>
          <w:sz w:val="24"/>
          <w:szCs w:val="24"/>
          <w:lang w:val="bg-BG"/>
        </w:rPr>
        <w:t xml:space="preserve">е в синхрон </w:t>
      </w:r>
      <w:r w:rsidR="00565580" w:rsidRPr="00990777">
        <w:rPr>
          <w:rFonts w:cstheme="minorHAnsi"/>
          <w:sz w:val="24"/>
          <w:szCs w:val="24"/>
          <w:lang w:val="bg-BG"/>
        </w:rPr>
        <w:t xml:space="preserve">с целите </w:t>
      </w:r>
      <w:r w:rsidR="009A21D2" w:rsidRPr="00990777">
        <w:rPr>
          <w:rFonts w:cstheme="minorHAnsi"/>
          <w:sz w:val="24"/>
          <w:szCs w:val="24"/>
          <w:lang w:val="bg-BG"/>
        </w:rPr>
        <w:t>на</w:t>
      </w:r>
      <w:r w:rsidR="00565580" w:rsidRPr="00990777">
        <w:rPr>
          <w:rFonts w:cstheme="minorHAnsi"/>
          <w:sz w:val="24"/>
          <w:szCs w:val="24"/>
          <w:lang w:val="bg-BG"/>
        </w:rPr>
        <w:t xml:space="preserve"> устойчиво</w:t>
      </w:r>
      <w:r w:rsidR="009A21D2" w:rsidRPr="00990777">
        <w:rPr>
          <w:rFonts w:cstheme="minorHAnsi"/>
          <w:sz w:val="24"/>
          <w:szCs w:val="24"/>
          <w:lang w:val="bg-BG"/>
        </w:rPr>
        <w:t>то</w:t>
      </w:r>
      <w:r w:rsidR="00565580" w:rsidRPr="00990777">
        <w:rPr>
          <w:rFonts w:cstheme="minorHAnsi"/>
          <w:sz w:val="24"/>
          <w:szCs w:val="24"/>
          <w:lang w:val="bg-BG"/>
        </w:rPr>
        <w:t xml:space="preserve"> развитие.</w:t>
      </w:r>
    </w:p>
    <w:p w14:paraId="78A55EC9" w14:textId="64A1EB43" w:rsidR="007D75FC" w:rsidRPr="00990777" w:rsidRDefault="00565580" w:rsidP="00F41CAD">
      <w:pPr>
        <w:ind w:firstLine="567"/>
        <w:jc w:val="both"/>
        <w:rPr>
          <w:rFonts w:cstheme="minorHAnsi"/>
          <w:sz w:val="24"/>
          <w:szCs w:val="24"/>
          <w:lang w:val="bg-BG"/>
        </w:rPr>
      </w:pPr>
      <w:r w:rsidRPr="00990777">
        <w:rPr>
          <w:rFonts w:cstheme="minorHAnsi"/>
          <w:sz w:val="24"/>
          <w:szCs w:val="24"/>
          <w:lang w:val="bg-BG"/>
        </w:rPr>
        <w:t>Ръководството за прилагане на инструментариума завършва с изброяване на основните заключения</w:t>
      </w:r>
      <w:r w:rsidR="007D75FC" w:rsidRPr="00990777">
        <w:rPr>
          <w:rFonts w:cstheme="minorHAnsi"/>
          <w:sz w:val="24"/>
          <w:szCs w:val="24"/>
          <w:lang w:val="bg-BG"/>
        </w:rPr>
        <w:t>.</w:t>
      </w:r>
    </w:p>
    <w:p w14:paraId="32CB5862" w14:textId="77777777" w:rsidR="007D75FC" w:rsidRPr="00990777" w:rsidRDefault="007D75FC" w:rsidP="00F41CAD">
      <w:pPr>
        <w:ind w:firstLine="567"/>
        <w:rPr>
          <w:rFonts w:cstheme="minorHAnsi"/>
          <w:sz w:val="24"/>
          <w:szCs w:val="24"/>
          <w:lang w:val="bg-BG"/>
        </w:rPr>
      </w:pPr>
      <w:r w:rsidRPr="00990777">
        <w:rPr>
          <w:rFonts w:cstheme="minorHAnsi"/>
          <w:sz w:val="24"/>
          <w:szCs w:val="24"/>
          <w:lang w:val="bg-BG"/>
        </w:rPr>
        <w:br w:type="page"/>
      </w:r>
    </w:p>
    <w:p w14:paraId="6CEF4C34" w14:textId="166320A5" w:rsidR="00D52F36" w:rsidRPr="007133AF" w:rsidRDefault="007D75FC" w:rsidP="007133AF">
      <w:pPr>
        <w:pStyle w:val="a4"/>
        <w:numPr>
          <w:ilvl w:val="0"/>
          <w:numId w:val="1"/>
        </w:numPr>
        <w:rPr>
          <w:lang w:val="bg-BG"/>
        </w:rPr>
      </w:pPr>
      <w:r w:rsidRPr="007133AF">
        <w:rPr>
          <w:lang w:val="bg-BG"/>
        </w:rPr>
        <w:lastRenderedPageBreak/>
        <w:t xml:space="preserve">ИЗПОЛЗВАНЕТО НА СОЦИАЛНИ </w:t>
      </w:r>
      <w:r w:rsidR="004315D3" w:rsidRPr="007133AF">
        <w:rPr>
          <w:lang w:val="bg-BG"/>
        </w:rPr>
        <w:t>МЕДИИ</w:t>
      </w:r>
      <w:r w:rsidRPr="007133AF">
        <w:rPr>
          <w:lang w:val="bg-BG"/>
        </w:rPr>
        <w:t xml:space="preserve"> </w:t>
      </w:r>
      <w:r w:rsidR="00C162AF" w:rsidRPr="007133AF">
        <w:rPr>
          <w:lang w:val="bg-BG"/>
        </w:rPr>
        <w:t>(</w:t>
      </w:r>
      <w:r w:rsidR="00C162AF" w:rsidRPr="007133AF">
        <w:t>SOCIAL</w:t>
      </w:r>
      <w:r w:rsidR="00C162AF" w:rsidRPr="007133AF">
        <w:rPr>
          <w:lang w:val="bg-BG"/>
        </w:rPr>
        <w:t xml:space="preserve"> </w:t>
      </w:r>
      <w:r w:rsidR="00C162AF" w:rsidRPr="007133AF">
        <w:t>MEDIA</w:t>
      </w:r>
      <w:r w:rsidR="00C162AF" w:rsidRPr="007133AF">
        <w:rPr>
          <w:lang w:val="bg-BG"/>
        </w:rPr>
        <w:t xml:space="preserve">) </w:t>
      </w:r>
      <w:r w:rsidRPr="007133AF">
        <w:rPr>
          <w:lang w:val="bg-BG"/>
        </w:rPr>
        <w:t>ОТ БИЗНЕС</w:t>
      </w:r>
      <w:r w:rsidR="00C162AF" w:rsidRPr="007133AF">
        <w:rPr>
          <w:lang w:val="bg-BG"/>
        </w:rPr>
        <w:t>ПРЕДПРИЯТИЯТА</w:t>
      </w:r>
    </w:p>
    <w:p w14:paraId="4F2AD454" w14:textId="77777777" w:rsidR="007D75FC" w:rsidRPr="007133AF" w:rsidRDefault="007D75FC" w:rsidP="007133AF">
      <w:pPr>
        <w:pStyle w:val="2"/>
      </w:pPr>
      <w:bookmarkStart w:id="2" w:name="_Toc112792010"/>
      <w:r w:rsidRPr="007133AF">
        <w:t>Въведение</w:t>
      </w:r>
      <w:bookmarkEnd w:id="2"/>
    </w:p>
    <w:p w14:paraId="39207627" w14:textId="6DD5379E" w:rsidR="007D75FC" w:rsidRPr="00990777" w:rsidRDefault="007D75FC" w:rsidP="00F41CAD">
      <w:pPr>
        <w:ind w:firstLine="567"/>
        <w:jc w:val="both"/>
        <w:rPr>
          <w:rFonts w:cstheme="minorHAnsi"/>
          <w:sz w:val="24"/>
          <w:szCs w:val="24"/>
          <w:lang w:val="bg-BG"/>
        </w:rPr>
      </w:pPr>
      <w:r w:rsidRPr="00990777">
        <w:rPr>
          <w:rFonts w:cstheme="minorHAnsi"/>
          <w:sz w:val="24"/>
          <w:szCs w:val="24"/>
          <w:lang w:val="bg-BG"/>
        </w:rPr>
        <w:t xml:space="preserve">В </w:t>
      </w:r>
      <w:r w:rsidR="00C162AF" w:rsidRPr="00990777">
        <w:rPr>
          <w:rFonts w:cstheme="minorHAnsi"/>
          <w:sz w:val="24"/>
          <w:szCs w:val="24"/>
          <w:lang w:val="bg-BG"/>
        </w:rPr>
        <w:t>съвременната</w:t>
      </w:r>
      <w:r w:rsidRPr="00990777">
        <w:rPr>
          <w:rFonts w:cstheme="minorHAnsi"/>
          <w:sz w:val="24"/>
          <w:szCs w:val="24"/>
          <w:lang w:val="bg-BG"/>
        </w:rPr>
        <w:t xml:space="preserve"> епоха, доминирана от интернет, използването на социални медии навлезе силно в личния и професионален живот на глобалната общност, създавайки нов ключов канал за комуникация между клиенти</w:t>
      </w:r>
      <w:r w:rsidR="00C162AF" w:rsidRPr="00990777">
        <w:rPr>
          <w:rFonts w:cstheme="minorHAnsi"/>
          <w:sz w:val="24"/>
          <w:szCs w:val="24"/>
          <w:lang w:val="bg-BG"/>
        </w:rPr>
        <w:t>те</w:t>
      </w:r>
      <w:r w:rsidRPr="00990777">
        <w:rPr>
          <w:rFonts w:cstheme="minorHAnsi"/>
          <w:sz w:val="24"/>
          <w:szCs w:val="24"/>
          <w:lang w:val="bg-BG"/>
        </w:rPr>
        <w:t xml:space="preserve">, </w:t>
      </w:r>
      <w:r w:rsidR="00C162AF" w:rsidRPr="00990777">
        <w:rPr>
          <w:rFonts w:cstheme="minorHAnsi"/>
          <w:sz w:val="24"/>
          <w:szCs w:val="24"/>
          <w:lang w:val="bg-BG"/>
        </w:rPr>
        <w:t>между фирмите</w:t>
      </w:r>
      <w:r w:rsidRPr="00990777">
        <w:rPr>
          <w:rFonts w:cstheme="minorHAnsi"/>
          <w:sz w:val="24"/>
          <w:szCs w:val="24"/>
          <w:lang w:val="bg-BG"/>
        </w:rPr>
        <w:t xml:space="preserve"> </w:t>
      </w:r>
      <w:r w:rsidR="00C162AF" w:rsidRPr="00990777">
        <w:rPr>
          <w:rFonts w:cstheme="minorHAnsi"/>
          <w:sz w:val="24"/>
          <w:szCs w:val="24"/>
          <w:lang w:val="bg-BG"/>
        </w:rPr>
        <w:t xml:space="preserve">и </w:t>
      </w:r>
      <w:r w:rsidRPr="00990777">
        <w:rPr>
          <w:rFonts w:cstheme="minorHAnsi"/>
          <w:sz w:val="24"/>
          <w:szCs w:val="24"/>
          <w:lang w:val="bg-BG"/>
        </w:rPr>
        <w:t>клиенти</w:t>
      </w:r>
      <w:r w:rsidR="00C162AF" w:rsidRPr="00990777">
        <w:rPr>
          <w:rFonts w:cstheme="minorHAnsi"/>
          <w:sz w:val="24"/>
          <w:szCs w:val="24"/>
          <w:lang w:val="bg-BG"/>
        </w:rPr>
        <w:t>те</w:t>
      </w:r>
      <w:r w:rsidRPr="00990777">
        <w:rPr>
          <w:rFonts w:cstheme="minorHAnsi"/>
          <w:sz w:val="24"/>
          <w:szCs w:val="24"/>
          <w:lang w:val="bg-BG"/>
        </w:rPr>
        <w:t xml:space="preserve"> и </w:t>
      </w:r>
      <w:r w:rsidR="00C162AF" w:rsidRPr="00990777">
        <w:rPr>
          <w:rFonts w:cstheme="minorHAnsi"/>
          <w:sz w:val="24"/>
          <w:szCs w:val="24"/>
          <w:lang w:val="bg-BG"/>
        </w:rPr>
        <w:t>фирмите</w:t>
      </w:r>
      <w:r w:rsidRPr="00990777">
        <w:rPr>
          <w:rFonts w:cstheme="minorHAnsi"/>
          <w:sz w:val="24"/>
          <w:szCs w:val="24"/>
          <w:lang w:val="bg-BG"/>
        </w:rPr>
        <w:t>. Същата тенденция (</w:t>
      </w:r>
      <w:r w:rsidR="00BE1B17" w:rsidRPr="00990777">
        <w:rPr>
          <w:rFonts w:cstheme="minorHAnsi"/>
          <w:sz w:val="24"/>
          <w:szCs w:val="24"/>
          <w:lang w:val="bg-BG"/>
        </w:rPr>
        <w:t xml:space="preserve">в </w:t>
      </w:r>
      <w:r w:rsidRPr="00990777">
        <w:rPr>
          <w:rFonts w:cstheme="minorHAnsi"/>
          <w:sz w:val="24"/>
          <w:szCs w:val="24"/>
          <w:lang w:val="bg-BG"/>
        </w:rPr>
        <w:t>малко по-</w:t>
      </w:r>
      <w:r w:rsidR="00F91AE7" w:rsidRPr="00990777">
        <w:rPr>
          <w:rFonts w:cstheme="minorHAnsi"/>
          <w:sz w:val="24"/>
          <w:szCs w:val="24"/>
          <w:lang w:val="bg-BG"/>
        </w:rPr>
        <w:t>слаба</w:t>
      </w:r>
      <w:r w:rsidR="00BE1B17" w:rsidRPr="00990777">
        <w:rPr>
          <w:rFonts w:cstheme="minorHAnsi"/>
          <w:sz w:val="24"/>
          <w:szCs w:val="24"/>
          <w:lang w:val="bg-BG"/>
        </w:rPr>
        <w:t xml:space="preserve"> степен</w:t>
      </w:r>
      <w:r w:rsidRPr="00990777">
        <w:rPr>
          <w:rFonts w:cstheme="minorHAnsi"/>
          <w:sz w:val="24"/>
          <w:szCs w:val="24"/>
          <w:lang w:val="bg-BG"/>
        </w:rPr>
        <w:t xml:space="preserve">) преобладава и в страните Гърция и България, където социалните </w:t>
      </w:r>
      <w:r w:rsidR="004315D3" w:rsidRPr="00990777">
        <w:rPr>
          <w:rFonts w:cstheme="minorHAnsi"/>
          <w:sz w:val="24"/>
          <w:szCs w:val="24"/>
          <w:lang w:val="bg-BG"/>
        </w:rPr>
        <w:t>медии</w:t>
      </w:r>
      <w:r w:rsidRPr="00990777">
        <w:rPr>
          <w:rFonts w:cstheme="minorHAnsi"/>
          <w:sz w:val="24"/>
          <w:szCs w:val="24"/>
          <w:lang w:val="bg-BG"/>
        </w:rPr>
        <w:t xml:space="preserve"> вече са необходимост за оцеляване на бизнеса. </w:t>
      </w:r>
      <w:r w:rsidR="00BE1B17" w:rsidRPr="00990777">
        <w:rPr>
          <w:rFonts w:cstheme="minorHAnsi"/>
          <w:sz w:val="24"/>
          <w:szCs w:val="24"/>
          <w:lang w:val="bg-BG"/>
        </w:rPr>
        <w:t>В частност</w:t>
      </w:r>
      <w:r w:rsidRPr="00990777">
        <w:rPr>
          <w:rFonts w:cstheme="minorHAnsi"/>
          <w:sz w:val="24"/>
          <w:szCs w:val="24"/>
          <w:lang w:val="bg-BG"/>
        </w:rPr>
        <w:t xml:space="preserve">, основните функции на </w:t>
      </w:r>
      <w:r w:rsidR="00BE1B17" w:rsidRPr="00990777">
        <w:rPr>
          <w:rFonts w:cstheme="minorHAnsi"/>
          <w:sz w:val="24"/>
          <w:szCs w:val="24"/>
          <w:lang w:val="bg-BG"/>
        </w:rPr>
        <w:t>предприятието</w:t>
      </w:r>
      <w:r w:rsidRPr="00990777">
        <w:rPr>
          <w:rFonts w:cstheme="minorHAnsi"/>
          <w:sz w:val="24"/>
          <w:szCs w:val="24"/>
          <w:lang w:val="bg-BG"/>
        </w:rPr>
        <w:t>, ко</w:t>
      </w:r>
      <w:r w:rsidR="00BE1B17" w:rsidRPr="00990777">
        <w:rPr>
          <w:rFonts w:cstheme="minorHAnsi"/>
          <w:sz w:val="24"/>
          <w:szCs w:val="24"/>
          <w:lang w:val="bg-BG"/>
        </w:rPr>
        <w:t>е</w:t>
      </w:r>
      <w:r w:rsidRPr="00990777">
        <w:rPr>
          <w:rFonts w:cstheme="minorHAnsi"/>
          <w:sz w:val="24"/>
          <w:szCs w:val="24"/>
          <w:lang w:val="bg-BG"/>
        </w:rPr>
        <w:t>то използва социални</w:t>
      </w:r>
      <w:r w:rsidR="00BE1B17" w:rsidRPr="00990777">
        <w:rPr>
          <w:rFonts w:cstheme="minorHAnsi"/>
          <w:sz w:val="24"/>
          <w:szCs w:val="24"/>
          <w:lang w:val="bg-BG"/>
        </w:rPr>
        <w:t>те</w:t>
      </w:r>
      <w:r w:rsidRPr="00990777">
        <w:rPr>
          <w:rFonts w:cstheme="minorHAnsi"/>
          <w:sz w:val="24"/>
          <w:szCs w:val="24"/>
          <w:lang w:val="bg-BG"/>
        </w:rPr>
        <w:t xml:space="preserve"> </w:t>
      </w:r>
      <w:r w:rsidR="004315D3" w:rsidRPr="00990777">
        <w:rPr>
          <w:rFonts w:cstheme="minorHAnsi"/>
          <w:sz w:val="24"/>
          <w:szCs w:val="24"/>
          <w:lang w:val="bg-BG"/>
        </w:rPr>
        <w:t>медии</w:t>
      </w:r>
      <w:r w:rsidRPr="00990777">
        <w:rPr>
          <w:rFonts w:cstheme="minorHAnsi"/>
          <w:sz w:val="24"/>
          <w:szCs w:val="24"/>
          <w:lang w:val="bg-BG"/>
        </w:rPr>
        <w:t xml:space="preserve"> и ги е интегрирал</w:t>
      </w:r>
      <w:r w:rsidR="00BE1B17" w:rsidRPr="00990777">
        <w:rPr>
          <w:rFonts w:cstheme="minorHAnsi"/>
          <w:sz w:val="24"/>
          <w:szCs w:val="24"/>
          <w:lang w:val="bg-BG"/>
        </w:rPr>
        <w:t>о</w:t>
      </w:r>
      <w:r w:rsidRPr="00990777">
        <w:rPr>
          <w:rFonts w:cstheme="minorHAnsi"/>
          <w:sz w:val="24"/>
          <w:szCs w:val="24"/>
          <w:lang w:val="bg-BG"/>
        </w:rPr>
        <w:t xml:space="preserve"> в своята стратегия, са маркетинг и управление на човешките ресурси. </w:t>
      </w:r>
      <w:r w:rsidR="00BE1B17" w:rsidRPr="00990777">
        <w:rPr>
          <w:rFonts w:cstheme="minorHAnsi"/>
          <w:sz w:val="24"/>
          <w:szCs w:val="24"/>
          <w:lang w:val="bg-BG"/>
        </w:rPr>
        <w:t>Понастоящем</w:t>
      </w:r>
      <w:r w:rsidRPr="00990777">
        <w:rPr>
          <w:rFonts w:cstheme="minorHAnsi"/>
          <w:sz w:val="24"/>
          <w:szCs w:val="24"/>
          <w:lang w:val="bg-BG"/>
        </w:rPr>
        <w:t xml:space="preserve"> дигиталният маркетинг и маркетингът в социалните </w:t>
      </w:r>
      <w:r w:rsidR="004315D3" w:rsidRPr="00990777">
        <w:rPr>
          <w:rFonts w:cstheme="minorHAnsi"/>
          <w:sz w:val="24"/>
          <w:szCs w:val="24"/>
          <w:lang w:val="bg-BG"/>
        </w:rPr>
        <w:t>медии</w:t>
      </w:r>
      <w:r w:rsidRPr="00990777">
        <w:rPr>
          <w:rFonts w:cstheme="minorHAnsi"/>
          <w:sz w:val="24"/>
          <w:szCs w:val="24"/>
          <w:lang w:val="bg-BG"/>
        </w:rPr>
        <w:t xml:space="preserve"> са широко разпространени в предприятията, </w:t>
      </w:r>
      <w:r w:rsidR="00BE1B17" w:rsidRPr="00990777">
        <w:rPr>
          <w:rFonts w:cstheme="minorHAnsi"/>
          <w:sz w:val="24"/>
          <w:szCs w:val="24"/>
          <w:lang w:val="bg-BG"/>
        </w:rPr>
        <w:t xml:space="preserve">били те </w:t>
      </w:r>
      <w:r w:rsidRPr="00990777">
        <w:rPr>
          <w:rFonts w:cstheme="minorHAnsi"/>
          <w:sz w:val="24"/>
          <w:szCs w:val="24"/>
          <w:lang w:val="bg-BG"/>
        </w:rPr>
        <w:t>малки и</w:t>
      </w:r>
      <w:r w:rsidR="00BE1B17" w:rsidRPr="00990777">
        <w:rPr>
          <w:rFonts w:cstheme="minorHAnsi"/>
          <w:sz w:val="24"/>
          <w:szCs w:val="24"/>
          <w:lang w:val="bg-BG"/>
        </w:rPr>
        <w:t>ли</w:t>
      </w:r>
      <w:r w:rsidRPr="00990777">
        <w:rPr>
          <w:rFonts w:cstheme="minorHAnsi"/>
          <w:sz w:val="24"/>
          <w:szCs w:val="24"/>
          <w:lang w:val="bg-BG"/>
        </w:rPr>
        <w:t xml:space="preserve"> големи и са ключов канал за популяризиране на техните продукти/</w:t>
      </w:r>
      <w:r w:rsidR="00BE1B17" w:rsidRPr="00990777">
        <w:rPr>
          <w:rFonts w:cstheme="minorHAnsi"/>
          <w:sz w:val="24"/>
          <w:szCs w:val="24"/>
          <w:lang w:val="bg-BG"/>
        </w:rPr>
        <w:t xml:space="preserve"> </w:t>
      </w:r>
      <w:r w:rsidRPr="00990777">
        <w:rPr>
          <w:rFonts w:cstheme="minorHAnsi"/>
          <w:sz w:val="24"/>
          <w:szCs w:val="24"/>
          <w:lang w:val="bg-BG"/>
        </w:rPr>
        <w:t xml:space="preserve">услуги, </w:t>
      </w:r>
      <w:r w:rsidR="00BE1B17" w:rsidRPr="00990777">
        <w:rPr>
          <w:rFonts w:cstheme="minorHAnsi"/>
          <w:sz w:val="24"/>
          <w:szCs w:val="24"/>
          <w:lang w:val="bg-BG"/>
        </w:rPr>
        <w:t xml:space="preserve">онлайн </w:t>
      </w:r>
      <w:r w:rsidRPr="00990777">
        <w:rPr>
          <w:rFonts w:cstheme="minorHAnsi"/>
          <w:sz w:val="24"/>
          <w:szCs w:val="24"/>
          <w:lang w:val="bg-BG"/>
        </w:rPr>
        <w:t>обслужване на съществуващи и потенциални клиенти, директна и двупосочна комуникация между клиенти и други</w:t>
      </w:r>
      <w:r w:rsidR="00BE1B17" w:rsidRPr="00990777">
        <w:rPr>
          <w:rFonts w:cstheme="minorHAnsi"/>
          <w:sz w:val="24"/>
          <w:szCs w:val="24"/>
          <w:lang w:val="bg-BG"/>
        </w:rPr>
        <w:t xml:space="preserve"> </w:t>
      </w:r>
      <w:r w:rsidRPr="00990777">
        <w:rPr>
          <w:rFonts w:cstheme="minorHAnsi"/>
          <w:sz w:val="24"/>
          <w:szCs w:val="24"/>
          <w:lang w:val="bg-BG"/>
        </w:rPr>
        <w:t xml:space="preserve">фирми, обратна връзка от клиенти и други потребители на социални </w:t>
      </w:r>
      <w:r w:rsidR="004315D3" w:rsidRPr="00990777">
        <w:rPr>
          <w:rFonts w:cstheme="minorHAnsi"/>
          <w:sz w:val="24"/>
          <w:szCs w:val="24"/>
          <w:lang w:val="bg-BG"/>
        </w:rPr>
        <w:t>медии</w:t>
      </w:r>
      <w:r w:rsidR="00BE1B17" w:rsidRPr="00990777">
        <w:rPr>
          <w:rFonts w:cstheme="minorHAnsi"/>
          <w:sz w:val="24"/>
          <w:szCs w:val="24"/>
          <w:lang w:val="bg-BG"/>
        </w:rPr>
        <w:t xml:space="preserve"> (social media)</w:t>
      </w:r>
      <w:r w:rsidRPr="00990777">
        <w:rPr>
          <w:rFonts w:cstheme="minorHAnsi"/>
          <w:sz w:val="24"/>
          <w:szCs w:val="24"/>
          <w:lang w:val="bg-BG"/>
        </w:rPr>
        <w:t xml:space="preserve">, които следват профила на компанията, и други свързани функции. </w:t>
      </w:r>
      <w:r w:rsidR="009C53DA" w:rsidRPr="00990777">
        <w:rPr>
          <w:rFonts w:cstheme="minorHAnsi"/>
          <w:sz w:val="24"/>
          <w:szCs w:val="24"/>
          <w:lang w:val="bg-BG"/>
        </w:rPr>
        <w:t>Също така</w:t>
      </w:r>
      <w:r w:rsidRPr="00990777">
        <w:rPr>
          <w:rFonts w:cstheme="minorHAnsi"/>
          <w:sz w:val="24"/>
          <w:szCs w:val="24"/>
          <w:lang w:val="bg-BG"/>
        </w:rPr>
        <w:t xml:space="preserve">, набирането и подбора на служители чрез социалните </w:t>
      </w:r>
      <w:r w:rsidR="004315D3" w:rsidRPr="00990777">
        <w:rPr>
          <w:rFonts w:cstheme="minorHAnsi"/>
          <w:sz w:val="24"/>
          <w:szCs w:val="24"/>
          <w:lang w:val="bg-BG"/>
        </w:rPr>
        <w:t>медии</w:t>
      </w:r>
      <w:r w:rsidRPr="00990777">
        <w:rPr>
          <w:rFonts w:cstheme="minorHAnsi"/>
          <w:sz w:val="24"/>
          <w:szCs w:val="24"/>
          <w:lang w:val="bg-BG"/>
        </w:rPr>
        <w:t xml:space="preserve"> е още едно развитие, което започ</w:t>
      </w:r>
      <w:r w:rsidR="004315D3" w:rsidRPr="00990777">
        <w:rPr>
          <w:rFonts w:cstheme="minorHAnsi"/>
          <w:sz w:val="24"/>
          <w:szCs w:val="24"/>
          <w:lang w:val="bg-BG"/>
        </w:rPr>
        <w:t>ва</w:t>
      </w:r>
      <w:r w:rsidRPr="00990777">
        <w:rPr>
          <w:rFonts w:cstheme="minorHAnsi"/>
          <w:sz w:val="24"/>
          <w:szCs w:val="24"/>
          <w:lang w:val="bg-BG"/>
        </w:rPr>
        <w:t xml:space="preserve"> да се използва с нарастващи тенденции </w:t>
      </w:r>
      <w:r w:rsidR="00D377AB" w:rsidRPr="00990777">
        <w:rPr>
          <w:rFonts w:cstheme="minorHAnsi"/>
          <w:sz w:val="24"/>
          <w:szCs w:val="24"/>
          <w:lang w:val="bg-BG"/>
        </w:rPr>
        <w:t>от</w:t>
      </w:r>
      <w:r w:rsidRPr="00990777">
        <w:rPr>
          <w:rFonts w:cstheme="minorHAnsi"/>
          <w:sz w:val="24"/>
          <w:szCs w:val="24"/>
          <w:lang w:val="bg-BG"/>
        </w:rPr>
        <w:t xml:space="preserve"> компаниите по света, тъй като намалява разходите за конкретната операция и повишава ефективността на процеса на привличане и подбор на служители</w:t>
      </w:r>
      <w:r w:rsidR="004315D3" w:rsidRPr="00990777">
        <w:rPr>
          <w:rFonts w:cstheme="minorHAnsi"/>
          <w:sz w:val="24"/>
          <w:szCs w:val="24"/>
          <w:lang w:val="bg-BG"/>
        </w:rPr>
        <w:t>,</w:t>
      </w:r>
      <w:r w:rsidRPr="00990777">
        <w:rPr>
          <w:rFonts w:cstheme="minorHAnsi"/>
          <w:sz w:val="24"/>
          <w:szCs w:val="24"/>
          <w:lang w:val="bg-BG"/>
        </w:rPr>
        <w:t xml:space="preserve"> </w:t>
      </w:r>
      <w:r w:rsidR="00D377AB" w:rsidRPr="00990777">
        <w:rPr>
          <w:rFonts w:cstheme="minorHAnsi"/>
          <w:sz w:val="24"/>
          <w:szCs w:val="24"/>
          <w:lang w:val="bg-BG"/>
        </w:rPr>
        <w:t xml:space="preserve">които да </w:t>
      </w:r>
      <w:r w:rsidRPr="00990777">
        <w:rPr>
          <w:rFonts w:cstheme="minorHAnsi"/>
          <w:sz w:val="24"/>
          <w:szCs w:val="24"/>
          <w:lang w:val="bg-BG"/>
        </w:rPr>
        <w:t>заема</w:t>
      </w:r>
      <w:r w:rsidR="00D377AB" w:rsidRPr="00990777">
        <w:rPr>
          <w:rFonts w:cstheme="minorHAnsi"/>
          <w:sz w:val="24"/>
          <w:szCs w:val="24"/>
          <w:lang w:val="bg-BG"/>
        </w:rPr>
        <w:t>т</w:t>
      </w:r>
      <w:r w:rsidRPr="00990777">
        <w:rPr>
          <w:rFonts w:cstheme="minorHAnsi"/>
          <w:sz w:val="24"/>
          <w:szCs w:val="24"/>
          <w:lang w:val="bg-BG"/>
        </w:rPr>
        <w:t xml:space="preserve"> свободни</w:t>
      </w:r>
      <w:r w:rsidR="00D377AB" w:rsidRPr="00990777">
        <w:rPr>
          <w:rFonts w:cstheme="minorHAnsi"/>
          <w:sz w:val="24"/>
          <w:szCs w:val="24"/>
          <w:lang w:val="bg-BG"/>
        </w:rPr>
        <w:t>те</w:t>
      </w:r>
      <w:r w:rsidRPr="00990777">
        <w:rPr>
          <w:rFonts w:cstheme="minorHAnsi"/>
          <w:sz w:val="24"/>
          <w:szCs w:val="24"/>
          <w:lang w:val="bg-BG"/>
        </w:rPr>
        <w:t xml:space="preserve"> работни места. Въпреки това</w:t>
      </w:r>
      <w:r w:rsidR="004315D3" w:rsidRPr="00990777">
        <w:rPr>
          <w:rFonts w:cstheme="minorHAnsi"/>
          <w:sz w:val="24"/>
          <w:szCs w:val="24"/>
          <w:lang w:val="bg-BG"/>
        </w:rPr>
        <w:t>,</w:t>
      </w:r>
      <w:r w:rsidRPr="00990777">
        <w:rPr>
          <w:rFonts w:cstheme="minorHAnsi"/>
          <w:sz w:val="24"/>
          <w:szCs w:val="24"/>
          <w:lang w:val="bg-BG"/>
        </w:rPr>
        <w:t xml:space="preserve"> както маркетингът в социалните медии, така и набирането на персонал чрез социални </w:t>
      </w:r>
      <w:r w:rsidR="004315D3" w:rsidRPr="00990777">
        <w:rPr>
          <w:rFonts w:cstheme="minorHAnsi"/>
          <w:sz w:val="24"/>
          <w:szCs w:val="24"/>
          <w:lang w:val="bg-BG"/>
        </w:rPr>
        <w:t>медии</w:t>
      </w:r>
      <w:r w:rsidRPr="00990777">
        <w:rPr>
          <w:rFonts w:cstheme="minorHAnsi"/>
          <w:sz w:val="24"/>
          <w:szCs w:val="24"/>
          <w:lang w:val="bg-BG"/>
        </w:rPr>
        <w:t xml:space="preserve"> трябва да се прилагат по подходящ начин, за да се ограничат рисковете, </w:t>
      </w:r>
      <w:r w:rsidR="00D377AB" w:rsidRPr="00990777">
        <w:rPr>
          <w:rFonts w:cstheme="minorHAnsi"/>
          <w:sz w:val="24"/>
          <w:szCs w:val="24"/>
          <w:lang w:val="bg-BG"/>
        </w:rPr>
        <w:t>съществ</w:t>
      </w:r>
      <w:r w:rsidR="004315D3" w:rsidRPr="00990777">
        <w:rPr>
          <w:rFonts w:cstheme="minorHAnsi"/>
          <w:sz w:val="24"/>
          <w:szCs w:val="24"/>
          <w:lang w:val="bg-BG"/>
        </w:rPr>
        <w:t>у</w:t>
      </w:r>
      <w:r w:rsidR="00D377AB" w:rsidRPr="00990777">
        <w:rPr>
          <w:rFonts w:cstheme="minorHAnsi"/>
          <w:sz w:val="24"/>
          <w:szCs w:val="24"/>
          <w:lang w:val="bg-BG"/>
        </w:rPr>
        <w:t>ващи при</w:t>
      </w:r>
      <w:r w:rsidRPr="00990777">
        <w:rPr>
          <w:rFonts w:cstheme="minorHAnsi"/>
          <w:sz w:val="24"/>
          <w:szCs w:val="24"/>
          <w:lang w:val="bg-BG"/>
        </w:rPr>
        <w:t xml:space="preserve"> тяхното използване. Ето защо е много важно за вс</w:t>
      </w:r>
      <w:r w:rsidR="00CC45D7" w:rsidRPr="00990777">
        <w:rPr>
          <w:rFonts w:cstheme="minorHAnsi"/>
          <w:sz w:val="24"/>
          <w:szCs w:val="24"/>
          <w:lang w:val="bg-BG"/>
        </w:rPr>
        <w:t>яко</w:t>
      </w:r>
      <w:r w:rsidRPr="00990777">
        <w:rPr>
          <w:rFonts w:cstheme="minorHAnsi"/>
          <w:sz w:val="24"/>
          <w:szCs w:val="24"/>
          <w:lang w:val="bg-BG"/>
        </w:rPr>
        <w:t xml:space="preserve"> бизнес</w:t>
      </w:r>
      <w:r w:rsidR="00CC45D7" w:rsidRPr="00990777">
        <w:rPr>
          <w:rFonts w:cstheme="minorHAnsi"/>
          <w:sz w:val="24"/>
          <w:szCs w:val="24"/>
          <w:lang w:val="bg-BG"/>
        </w:rPr>
        <w:t xml:space="preserve"> предприятие</w:t>
      </w:r>
      <w:r w:rsidRPr="00990777">
        <w:rPr>
          <w:rFonts w:cstheme="minorHAnsi"/>
          <w:sz w:val="24"/>
          <w:szCs w:val="24"/>
          <w:lang w:val="bg-BG"/>
        </w:rPr>
        <w:t xml:space="preserve">, </w:t>
      </w:r>
      <w:r w:rsidR="00CC45D7" w:rsidRPr="00990777">
        <w:rPr>
          <w:rFonts w:cstheme="minorHAnsi"/>
          <w:sz w:val="24"/>
          <w:szCs w:val="24"/>
          <w:lang w:val="bg-BG"/>
        </w:rPr>
        <w:t>било то вече</w:t>
      </w:r>
      <w:r w:rsidRPr="00990777">
        <w:rPr>
          <w:rFonts w:cstheme="minorHAnsi"/>
          <w:sz w:val="24"/>
          <w:szCs w:val="24"/>
          <w:lang w:val="bg-BG"/>
        </w:rPr>
        <w:t xml:space="preserve"> съществува</w:t>
      </w:r>
      <w:r w:rsidR="00CC45D7" w:rsidRPr="00990777">
        <w:rPr>
          <w:rFonts w:cstheme="minorHAnsi"/>
          <w:sz w:val="24"/>
          <w:szCs w:val="24"/>
          <w:lang w:val="bg-BG"/>
        </w:rPr>
        <w:t>що,</w:t>
      </w:r>
      <w:r w:rsidRPr="00990777">
        <w:rPr>
          <w:rFonts w:cstheme="minorHAnsi"/>
          <w:sz w:val="24"/>
          <w:szCs w:val="24"/>
          <w:lang w:val="bg-BG"/>
        </w:rPr>
        <w:t xml:space="preserve"> или в</w:t>
      </w:r>
      <w:r w:rsidR="00CC45D7" w:rsidRPr="00990777">
        <w:rPr>
          <w:rFonts w:cstheme="minorHAnsi"/>
          <w:sz w:val="24"/>
          <w:szCs w:val="24"/>
          <w:lang w:val="bg-BG"/>
        </w:rPr>
        <w:t xml:space="preserve"> процес на учредяване,</w:t>
      </w:r>
      <w:r w:rsidRPr="00990777">
        <w:rPr>
          <w:rFonts w:cstheme="minorHAnsi"/>
          <w:sz w:val="24"/>
          <w:szCs w:val="24"/>
          <w:lang w:val="bg-BG"/>
        </w:rPr>
        <w:t xml:space="preserve"> или дори </w:t>
      </w:r>
      <w:r w:rsidR="00CC45D7" w:rsidRPr="00990777">
        <w:rPr>
          <w:rFonts w:cstheme="minorHAnsi"/>
          <w:sz w:val="24"/>
          <w:szCs w:val="24"/>
          <w:lang w:val="bg-BG"/>
        </w:rPr>
        <w:t xml:space="preserve">във фаза на </w:t>
      </w:r>
      <w:r w:rsidRPr="00990777">
        <w:rPr>
          <w:rFonts w:cstheme="minorHAnsi"/>
          <w:sz w:val="24"/>
          <w:szCs w:val="24"/>
          <w:lang w:val="bg-BG"/>
        </w:rPr>
        <w:t>планира</w:t>
      </w:r>
      <w:r w:rsidR="00CC45D7" w:rsidRPr="00990777">
        <w:rPr>
          <w:rFonts w:cstheme="minorHAnsi"/>
          <w:sz w:val="24"/>
          <w:szCs w:val="24"/>
          <w:lang w:val="bg-BG"/>
        </w:rPr>
        <w:t>не на</w:t>
      </w:r>
      <w:r w:rsidRPr="00990777">
        <w:rPr>
          <w:rFonts w:cstheme="minorHAnsi"/>
          <w:sz w:val="24"/>
          <w:szCs w:val="24"/>
          <w:lang w:val="bg-BG"/>
        </w:rPr>
        <w:t xml:space="preserve"> разви</w:t>
      </w:r>
      <w:r w:rsidR="00CC45D7" w:rsidRPr="00990777">
        <w:rPr>
          <w:rFonts w:cstheme="minorHAnsi"/>
          <w:sz w:val="24"/>
          <w:szCs w:val="24"/>
          <w:lang w:val="bg-BG"/>
        </w:rPr>
        <w:t>тие</w:t>
      </w:r>
      <w:r w:rsidR="004315D3" w:rsidRPr="00990777">
        <w:rPr>
          <w:rFonts w:cstheme="minorHAnsi"/>
          <w:sz w:val="24"/>
          <w:szCs w:val="24"/>
          <w:lang w:val="bg-BG"/>
        </w:rPr>
        <w:t>то</w:t>
      </w:r>
      <w:r w:rsidRPr="00990777">
        <w:rPr>
          <w:rFonts w:cstheme="minorHAnsi"/>
          <w:sz w:val="24"/>
          <w:szCs w:val="24"/>
          <w:lang w:val="bg-BG"/>
        </w:rPr>
        <w:t xml:space="preserve">, да може да интегрира социалните </w:t>
      </w:r>
      <w:r w:rsidR="004315D3" w:rsidRPr="00990777">
        <w:rPr>
          <w:rFonts w:cstheme="minorHAnsi"/>
          <w:sz w:val="24"/>
          <w:szCs w:val="24"/>
          <w:lang w:val="bg-BG"/>
        </w:rPr>
        <w:t>медии</w:t>
      </w:r>
      <w:r w:rsidRPr="00990777">
        <w:rPr>
          <w:rFonts w:cstheme="minorHAnsi"/>
          <w:sz w:val="24"/>
          <w:szCs w:val="24"/>
          <w:lang w:val="bg-BG"/>
        </w:rPr>
        <w:t xml:space="preserve"> в своята стратегия в </w:t>
      </w:r>
      <w:r w:rsidR="00CC45D7" w:rsidRPr="00990777">
        <w:rPr>
          <w:rFonts w:cstheme="minorHAnsi"/>
          <w:sz w:val="24"/>
          <w:szCs w:val="24"/>
          <w:lang w:val="bg-BG"/>
        </w:rPr>
        <w:t>две</w:t>
      </w:r>
      <w:r w:rsidRPr="00990777">
        <w:rPr>
          <w:rFonts w:cstheme="minorHAnsi"/>
          <w:sz w:val="24"/>
          <w:szCs w:val="24"/>
          <w:lang w:val="bg-BG"/>
        </w:rPr>
        <w:t xml:space="preserve">те основни функции, споменати по-горе, и да ги прилага </w:t>
      </w:r>
      <w:r w:rsidR="00CC45D7" w:rsidRPr="00990777">
        <w:rPr>
          <w:rFonts w:cstheme="minorHAnsi"/>
          <w:sz w:val="24"/>
          <w:szCs w:val="24"/>
          <w:lang w:val="bg-BG"/>
        </w:rPr>
        <w:t>по</w:t>
      </w:r>
      <w:r w:rsidRPr="00990777">
        <w:rPr>
          <w:rFonts w:cstheme="minorHAnsi"/>
          <w:sz w:val="24"/>
          <w:szCs w:val="24"/>
          <w:lang w:val="bg-BG"/>
        </w:rPr>
        <w:t xml:space="preserve"> подходящ начин, за да се </w:t>
      </w:r>
      <w:r w:rsidR="00CC45D7" w:rsidRPr="00990777">
        <w:rPr>
          <w:rFonts w:cstheme="minorHAnsi"/>
          <w:sz w:val="24"/>
          <w:szCs w:val="24"/>
          <w:lang w:val="bg-BG"/>
        </w:rPr>
        <w:t>опти</w:t>
      </w:r>
      <w:r w:rsidRPr="00990777">
        <w:rPr>
          <w:rFonts w:cstheme="minorHAnsi"/>
          <w:sz w:val="24"/>
          <w:szCs w:val="24"/>
          <w:lang w:val="bg-BG"/>
        </w:rPr>
        <w:t>мизират ползите, произтичащи от тяхното използване.</w:t>
      </w:r>
    </w:p>
    <w:p w14:paraId="2D6195A1" w14:textId="108CA21A" w:rsidR="007D75FC" w:rsidRPr="00990777" w:rsidRDefault="007D75FC" w:rsidP="00F41CAD">
      <w:pPr>
        <w:ind w:firstLine="567"/>
        <w:jc w:val="both"/>
        <w:rPr>
          <w:rFonts w:cstheme="minorHAnsi"/>
          <w:sz w:val="24"/>
          <w:szCs w:val="24"/>
          <w:lang w:val="bg-BG"/>
        </w:rPr>
      </w:pPr>
      <w:r w:rsidRPr="00990777">
        <w:rPr>
          <w:rFonts w:cstheme="minorHAnsi"/>
          <w:sz w:val="24"/>
          <w:szCs w:val="24"/>
          <w:lang w:val="bg-BG"/>
        </w:rPr>
        <w:t xml:space="preserve">Имайки предвид гореизложеното, </w:t>
      </w:r>
      <w:r w:rsidR="00CC45D7" w:rsidRPr="00990777">
        <w:rPr>
          <w:rFonts w:cstheme="minorHAnsi"/>
          <w:sz w:val="24"/>
          <w:szCs w:val="24"/>
          <w:lang w:val="bg-BG"/>
        </w:rPr>
        <w:t>наст</w:t>
      </w:r>
      <w:r w:rsidR="004315D3" w:rsidRPr="00990777">
        <w:rPr>
          <w:rFonts w:cstheme="minorHAnsi"/>
          <w:sz w:val="24"/>
          <w:szCs w:val="24"/>
          <w:lang w:val="bg-BG"/>
        </w:rPr>
        <w:t>о</w:t>
      </w:r>
      <w:r w:rsidR="00CC45D7" w:rsidRPr="00990777">
        <w:rPr>
          <w:rFonts w:cstheme="minorHAnsi"/>
          <w:sz w:val="24"/>
          <w:szCs w:val="24"/>
          <w:lang w:val="bg-BG"/>
        </w:rPr>
        <w:t>ящото</w:t>
      </w:r>
      <w:r w:rsidRPr="00990777">
        <w:rPr>
          <w:rFonts w:cstheme="minorHAnsi"/>
          <w:sz w:val="24"/>
          <w:szCs w:val="24"/>
          <w:lang w:val="bg-BG"/>
        </w:rPr>
        <w:t xml:space="preserve"> изследване има за цел да представи ръководство за прилагане на социалните м</w:t>
      </w:r>
      <w:r w:rsidR="00416A8F" w:rsidRPr="00990777">
        <w:rPr>
          <w:rFonts w:cstheme="minorHAnsi"/>
          <w:sz w:val="24"/>
          <w:szCs w:val="24"/>
          <w:lang w:val="bg-BG"/>
        </w:rPr>
        <w:t>едии</w:t>
      </w:r>
      <w:r w:rsidRPr="00990777">
        <w:rPr>
          <w:rFonts w:cstheme="minorHAnsi"/>
          <w:sz w:val="24"/>
          <w:szCs w:val="24"/>
          <w:lang w:val="bg-BG"/>
        </w:rPr>
        <w:t xml:space="preserve"> </w:t>
      </w:r>
      <w:r w:rsidR="0011487A" w:rsidRPr="00990777">
        <w:rPr>
          <w:rFonts w:cstheme="minorHAnsi"/>
          <w:sz w:val="24"/>
          <w:szCs w:val="24"/>
          <w:lang w:val="bg-BG"/>
        </w:rPr>
        <w:t>от предприятията</w:t>
      </w:r>
      <w:r w:rsidRPr="00990777">
        <w:rPr>
          <w:rFonts w:cstheme="minorHAnsi"/>
          <w:sz w:val="24"/>
          <w:szCs w:val="24"/>
          <w:lang w:val="bg-BG"/>
        </w:rPr>
        <w:t xml:space="preserve"> с цел пре</w:t>
      </w:r>
      <w:r w:rsidR="0011487A" w:rsidRPr="00990777">
        <w:rPr>
          <w:rFonts w:cstheme="minorHAnsi"/>
          <w:sz w:val="24"/>
          <w:szCs w:val="24"/>
          <w:lang w:val="bg-BG"/>
        </w:rPr>
        <w:t>доставяне</w:t>
      </w:r>
      <w:r w:rsidRPr="00990777">
        <w:rPr>
          <w:rFonts w:cstheme="minorHAnsi"/>
          <w:sz w:val="24"/>
          <w:szCs w:val="24"/>
          <w:lang w:val="bg-BG"/>
        </w:rPr>
        <w:t xml:space="preserve"> на знанията, необходими за тяхното ефективно въвеждане в бизнес стратегията. По-конкретно, първоначално са представени съответните изследвания за използването на социални медии от граждани-клиенти и </w:t>
      </w:r>
      <w:r w:rsidR="0011487A" w:rsidRPr="00990777">
        <w:rPr>
          <w:rFonts w:cstheme="minorHAnsi"/>
          <w:sz w:val="24"/>
          <w:szCs w:val="24"/>
          <w:lang w:val="bg-BG"/>
        </w:rPr>
        <w:t>предприятия</w:t>
      </w:r>
      <w:r w:rsidR="004315D3" w:rsidRPr="00990777">
        <w:rPr>
          <w:rFonts w:cstheme="minorHAnsi"/>
          <w:sz w:val="24"/>
          <w:szCs w:val="24"/>
          <w:lang w:val="bg-BG"/>
        </w:rPr>
        <w:t xml:space="preserve"> от цял</w:t>
      </w:r>
      <w:r w:rsidRPr="00990777">
        <w:rPr>
          <w:rFonts w:cstheme="minorHAnsi"/>
          <w:sz w:val="24"/>
          <w:szCs w:val="24"/>
          <w:lang w:val="bg-BG"/>
        </w:rPr>
        <w:t xml:space="preserve"> св</w:t>
      </w:r>
      <w:r w:rsidR="004315D3" w:rsidRPr="00990777">
        <w:rPr>
          <w:rFonts w:cstheme="minorHAnsi"/>
          <w:sz w:val="24"/>
          <w:szCs w:val="24"/>
          <w:lang w:val="bg-BG"/>
        </w:rPr>
        <w:t>ят</w:t>
      </w:r>
      <w:r w:rsidRPr="00990777">
        <w:rPr>
          <w:rFonts w:cstheme="minorHAnsi"/>
          <w:sz w:val="24"/>
          <w:szCs w:val="24"/>
          <w:lang w:val="bg-BG"/>
        </w:rPr>
        <w:t>, но също така и за всяка страна от Европейския съюз, с фокус върху Гърция и България, ко</w:t>
      </w:r>
      <w:r w:rsidR="004315D3" w:rsidRPr="00990777">
        <w:rPr>
          <w:rFonts w:cstheme="minorHAnsi"/>
          <w:sz w:val="24"/>
          <w:szCs w:val="24"/>
          <w:lang w:val="bg-BG"/>
        </w:rPr>
        <w:t>и</w:t>
      </w:r>
      <w:r w:rsidRPr="00990777">
        <w:rPr>
          <w:rFonts w:cstheme="minorHAnsi"/>
          <w:sz w:val="24"/>
          <w:szCs w:val="24"/>
          <w:lang w:val="bg-BG"/>
        </w:rPr>
        <w:t xml:space="preserve">то </w:t>
      </w:r>
      <w:r w:rsidR="004315D3" w:rsidRPr="00990777">
        <w:rPr>
          <w:rFonts w:cstheme="minorHAnsi"/>
          <w:sz w:val="24"/>
          <w:szCs w:val="24"/>
          <w:lang w:val="bg-BG"/>
        </w:rPr>
        <w:t>са и обект</w:t>
      </w:r>
      <w:r w:rsidRPr="00990777">
        <w:rPr>
          <w:rFonts w:cstheme="minorHAnsi"/>
          <w:sz w:val="24"/>
          <w:szCs w:val="24"/>
          <w:lang w:val="bg-BG"/>
        </w:rPr>
        <w:t xml:space="preserve"> на настоящото изследване. След това се описват концепциите за социални медии, дигитален и социален медиен маркетинг и електронно набиране и подбор на персонал чрез социални медии от бизнеса, за да стане ясно съдържанието на концепциите. И накрая, ръководството за прилагане на разработени</w:t>
      </w:r>
      <w:r w:rsidR="001008B3" w:rsidRPr="00990777">
        <w:rPr>
          <w:rFonts w:cstheme="minorHAnsi"/>
          <w:sz w:val="24"/>
          <w:szCs w:val="24"/>
          <w:lang w:val="bg-BG"/>
        </w:rPr>
        <w:t>я</w:t>
      </w:r>
      <w:r w:rsidRPr="00990777">
        <w:rPr>
          <w:rFonts w:cstheme="minorHAnsi"/>
          <w:sz w:val="24"/>
          <w:szCs w:val="24"/>
          <w:lang w:val="bg-BG"/>
        </w:rPr>
        <w:t xml:space="preserve"> по-горе </w:t>
      </w:r>
      <w:r w:rsidR="001008B3" w:rsidRPr="00990777">
        <w:rPr>
          <w:rFonts w:cstheme="minorHAnsi"/>
          <w:sz w:val="24"/>
          <w:szCs w:val="24"/>
          <w:lang w:val="bg-BG"/>
        </w:rPr>
        <w:t xml:space="preserve">набор от </w:t>
      </w:r>
      <w:r w:rsidRPr="00990777">
        <w:rPr>
          <w:rFonts w:cstheme="minorHAnsi"/>
          <w:sz w:val="24"/>
          <w:szCs w:val="24"/>
          <w:lang w:val="bg-BG"/>
        </w:rPr>
        <w:t xml:space="preserve">инструменти е изброено, </w:t>
      </w:r>
      <w:r w:rsidR="001008B3" w:rsidRPr="00990777">
        <w:rPr>
          <w:rFonts w:cstheme="minorHAnsi"/>
          <w:sz w:val="24"/>
          <w:szCs w:val="24"/>
          <w:lang w:val="bg-BG"/>
        </w:rPr>
        <w:t xml:space="preserve">като се </w:t>
      </w:r>
      <w:r w:rsidRPr="00990777">
        <w:rPr>
          <w:rFonts w:cstheme="minorHAnsi"/>
          <w:sz w:val="24"/>
          <w:szCs w:val="24"/>
          <w:lang w:val="bg-BG"/>
        </w:rPr>
        <w:t>представя</w:t>
      </w:r>
      <w:r w:rsidR="001008B3" w:rsidRPr="00990777">
        <w:rPr>
          <w:rFonts w:cstheme="minorHAnsi"/>
          <w:sz w:val="24"/>
          <w:szCs w:val="24"/>
          <w:lang w:val="bg-BG"/>
        </w:rPr>
        <w:t>т</w:t>
      </w:r>
      <w:r w:rsidRPr="00990777">
        <w:rPr>
          <w:rFonts w:cstheme="minorHAnsi"/>
          <w:sz w:val="24"/>
          <w:szCs w:val="24"/>
          <w:lang w:val="bg-BG"/>
        </w:rPr>
        <w:t xml:space="preserve"> стратегии и стъпки за внедряване на социални медии, както и рискове, които трябва да бъдат взети под внимание в </w:t>
      </w:r>
      <w:r w:rsidRPr="00990777">
        <w:rPr>
          <w:rFonts w:cstheme="minorHAnsi"/>
          <w:sz w:val="24"/>
          <w:szCs w:val="24"/>
          <w:lang w:val="bg-BG"/>
        </w:rPr>
        <w:lastRenderedPageBreak/>
        <w:t xml:space="preserve">стратегията за внедряване, за да се увеличи максимално ползата от целия процес </w:t>
      </w:r>
      <w:r w:rsidR="001008B3" w:rsidRPr="00990777">
        <w:rPr>
          <w:rFonts w:cstheme="minorHAnsi"/>
          <w:sz w:val="24"/>
          <w:szCs w:val="24"/>
          <w:lang w:val="bg-BG"/>
        </w:rPr>
        <w:t xml:space="preserve">описан </w:t>
      </w:r>
      <w:r w:rsidRPr="00990777">
        <w:rPr>
          <w:rFonts w:cstheme="minorHAnsi"/>
          <w:sz w:val="24"/>
          <w:szCs w:val="24"/>
          <w:lang w:val="bg-BG"/>
        </w:rPr>
        <w:t>по-горе.</w:t>
      </w:r>
    </w:p>
    <w:p w14:paraId="13B604B4" w14:textId="77777777" w:rsidR="007D75FC" w:rsidRPr="00990777" w:rsidRDefault="007D75FC" w:rsidP="00F41CAD">
      <w:pPr>
        <w:ind w:firstLine="567"/>
        <w:jc w:val="both"/>
        <w:rPr>
          <w:rFonts w:cstheme="minorHAnsi"/>
          <w:sz w:val="24"/>
          <w:szCs w:val="24"/>
          <w:lang w:val="bg-BG"/>
        </w:rPr>
      </w:pPr>
    </w:p>
    <w:p w14:paraId="48DF1E3E" w14:textId="77777777" w:rsidR="007D75FC" w:rsidRPr="007133AF" w:rsidRDefault="007D75FC" w:rsidP="007133AF">
      <w:pPr>
        <w:pStyle w:val="2"/>
        <w:rPr>
          <w:rFonts w:asciiTheme="minorHAnsi" w:hAnsiTheme="minorHAnsi" w:cstheme="minorHAnsi"/>
          <w:sz w:val="24"/>
          <w:szCs w:val="24"/>
        </w:rPr>
      </w:pPr>
      <w:bookmarkStart w:id="3" w:name="_Toc112792011"/>
      <w:r w:rsidRPr="007133AF">
        <w:rPr>
          <w:rFonts w:asciiTheme="minorHAnsi" w:hAnsiTheme="minorHAnsi" w:cstheme="minorHAnsi"/>
          <w:sz w:val="24"/>
          <w:szCs w:val="24"/>
        </w:rPr>
        <w:t>Интегриране на социалните медии в ежедневието</w:t>
      </w:r>
      <w:bookmarkEnd w:id="3"/>
    </w:p>
    <w:p w14:paraId="47D8D64C" w14:textId="5D951F6F" w:rsidR="00A76A00" w:rsidRPr="00990777" w:rsidRDefault="007D75FC" w:rsidP="00F41CAD">
      <w:pPr>
        <w:ind w:firstLine="567"/>
        <w:jc w:val="both"/>
        <w:rPr>
          <w:rFonts w:cstheme="minorHAnsi"/>
          <w:sz w:val="24"/>
          <w:szCs w:val="24"/>
          <w:lang w:val="bg-BG"/>
        </w:rPr>
      </w:pPr>
      <w:r w:rsidRPr="00990777">
        <w:rPr>
          <w:rFonts w:cstheme="minorHAnsi"/>
          <w:sz w:val="24"/>
          <w:szCs w:val="24"/>
          <w:lang w:val="bg-BG"/>
        </w:rPr>
        <w:t>Използването на социални медии е неразривно свързано с ежедневието на хората. Днес ежедневн</w:t>
      </w:r>
      <w:r w:rsidR="001008B3" w:rsidRPr="00990777">
        <w:rPr>
          <w:rFonts w:cstheme="minorHAnsi"/>
          <w:sz w:val="24"/>
          <w:szCs w:val="24"/>
          <w:lang w:val="bg-BG"/>
        </w:rPr>
        <w:t xml:space="preserve">ото </w:t>
      </w:r>
      <w:r w:rsidRPr="00990777">
        <w:rPr>
          <w:rFonts w:cstheme="minorHAnsi"/>
          <w:sz w:val="24"/>
          <w:szCs w:val="24"/>
          <w:lang w:val="bg-BG"/>
        </w:rPr>
        <w:t>потреб</w:t>
      </w:r>
      <w:r w:rsidR="001008B3" w:rsidRPr="00990777">
        <w:rPr>
          <w:rFonts w:cstheme="minorHAnsi"/>
          <w:sz w:val="24"/>
          <w:szCs w:val="24"/>
          <w:lang w:val="bg-BG"/>
        </w:rPr>
        <w:t>ление</w:t>
      </w:r>
      <w:r w:rsidRPr="00990777">
        <w:rPr>
          <w:rFonts w:cstheme="minorHAnsi"/>
          <w:sz w:val="24"/>
          <w:szCs w:val="24"/>
          <w:lang w:val="bg-BG"/>
        </w:rPr>
        <w:t xml:space="preserve"> на интернет до голяма степен включва хора, </w:t>
      </w:r>
      <w:r w:rsidR="002C3B73" w:rsidRPr="00990777">
        <w:rPr>
          <w:rFonts w:cstheme="minorHAnsi"/>
          <w:sz w:val="24"/>
          <w:szCs w:val="24"/>
          <w:lang w:val="bg-BG"/>
        </w:rPr>
        <w:t>посещаващи</w:t>
      </w:r>
      <w:r w:rsidRPr="00990777">
        <w:rPr>
          <w:rFonts w:cstheme="minorHAnsi"/>
          <w:sz w:val="24"/>
          <w:szCs w:val="24"/>
          <w:lang w:val="bg-BG"/>
        </w:rPr>
        <w:t xml:space="preserve"> различни социални медийни приложения, било то </w:t>
      </w:r>
      <w:r w:rsidR="002C3B73" w:rsidRPr="00990777">
        <w:rPr>
          <w:rFonts w:cstheme="minorHAnsi"/>
          <w:sz w:val="24"/>
          <w:szCs w:val="24"/>
          <w:lang w:val="bg-BG"/>
        </w:rPr>
        <w:t xml:space="preserve">с цел </w:t>
      </w:r>
      <w:r w:rsidRPr="00990777">
        <w:rPr>
          <w:rFonts w:cstheme="minorHAnsi"/>
          <w:sz w:val="24"/>
          <w:szCs w:val="24"/>
          <w:lang w:val="bg-BG"/>
        </w:rPr>
        <w:t xml:space="preserve">лична или професионална работа в мрежа и комуникация с други потребители, или с цел да </w:t>
      </w:r>
      <w:r w:rsidR="002C3B73" w:rsidRPr="00990777">
        <w:rPr>
          <w:rFonts w:cstheme="minorHAnsi"/>
          <w:sz w:val="24"/>
          <w:szCs w:val="24"/>
          <w:lang w:val="bg-BG"/>
        </w:rPr>
        <w:t>се</w:t>
      </w:r>
      <w:r w:rsidRPr="00990777">
        <w:rPr>
          <w:rFonts w:cstheme="minorHAnsi"/>
          <w:sz w:val="24"/>
          <w:szCs w:val="24"/>
          <w:lang w:val="bg-BG"/>
        </w:rPr>
        <w:t xml:space="preserve"> информира</w:t>
      </w:r>
      <w:r w:rsidR="002C3B73" w:rsidRPr="00990777">
        <w:rPr>
          <w:rFonts w:cstheme="minorHAnsi"/>
          <w:sz w:val="24"/>
          <w:szCs w:val="24"/>
          <w:lang w:val="bg-BG"/>
        </w:rPr>
        <w:t xml:space="preserve">т </w:t>
      </w:r>
      <w:r w:rsidRPr="00990777">
        <w:rPr>
          <w:rFonts w:cstheme="minorHAnsi"/>
          <w:sz w:val="24"/>
          <w:szCs w:val="24"/>
          <w:lang w:val="bg-BG"/>
        </w:rPr>
        <w:t xml:space="preserve">по различни въпроси, </w:t>
      </w:r>
      <w:r w:rsidR="002C3B73" w:rsidRPr="00990777">
        <w:rPr>
          <w:rFonts w:cstheme="minorHAnsi"/>
          <w:sz w:val="24"/>
          <w:szCs w:val="24"/>
          <w:lang w:val="bg-BG"/>
        </w:rPr>
        <w:t>касае</w:t>
      </w:r>
      <w:r w:rsidRPr="00990777">
        <w:rPr>
          <w:rFonts w:cstheme="minorHAnsi"/>
          <w:sz w:val="24"/>
          <w:szCs w:val="24"/>
          <w:lang w:val="bg-BG"/>
        </w:rPr>
        <w:t>щи общественото мнение. Резултатите от съответното изследване относно използването на социални медии за годините 2018 и 2019, както в световен мащаб, така и в страната, са забележителни.</w:t>
      </w:r>
      <w:r w:rsidR="0011487A" w:rsidRPr="00990777">
        <w:rPr>
          <w:rFonts w:cstheme="minorHAnsi"/>
          <w:sz w:val="24"/>
          <w:szCs w:val="24"/>
          <w:lang w:val="bg-BG"/>
        </w:rPr>
        <w:t xml:space="preserve"> В частност</w:t>
      </w:r>
      <w:r w:rsidRPr="00990777">
        <w:rPr>
          <w:rFonts w:cstheme="minorHAnsi"/>
          <w:sz w:val="24"/>
          <w:szCs w:val="24"/>
          <w:lang w:val="bg-BG"/>
        </w:rPr>
        <w:t>, от световното население от 7,7 милиарда души, както е определено през май 2019 г., 4,4 милиарда използват интернет и от тях почти 3,5 милиарда могат да се считат за активни потребители на социални медии, със средно време на ежедневна ангажираност близо 2,5 часа (142 минути) (</w:t>
      </w:r>
      <w:r w:rsidR="00DB68CD" w:rsidRPr="00990777">
        <w:rPr>
          <w:sz w:val="24"/>
          <w:szCs w:val="24"/>
          <w:lang w:val="bg-BG"/>
        </w:rPr>
        <w:t>Smith</w:t>
      </w:r>
      <w:r w:rsidRPr="00990777">
        <w:rPr>
          <w:rFonts w:cstheme="minorHAnsi"/>
          <w:sz w:val="24"/>
          <w:szCs w:val="24"/>
          <w:lang w:val="bg-BG"/>
        </w:rPr>
        <w:t xml:space="preserve">, 2019). Съответно, в случая на Гърция и България, използването на социални медии е на малко по-ниски нива от средното за света, тъй като 45% от възрастните гърци и 51% от възрастните българи са потребители на социални медии в сравнение с 53% от средното за света. Въпреки това, </w:t>
      </w:r>
      <w:r w:rsidR="002C3B73" w:rsidRPr="00990777">
        <w:rPr>
          <w:rFonts w:cstheme="minorHAnsi"/>
          <w:sz w:val="24"/>
          <w:szCs w:val="24"/>
          <w:lang w:val="bg-BG"/>
        </w:rPr>
        <w:t>з</w:t>
      </w:r>
      <w:r w:rsidRPr="00990777">
        <w:rPr>
          <w:rFonts w:cstheme="minorHAnsi"/>
          <w:sz w:val="24"/>
          <w:szCs w:val="24"/>
          <w:lang w:val="bg-BG"/>
        </w:rPr>
        <w:t>а възраст</w:t>
      </w:r>
      <w:r w:rsidR="002C3B73" w:rsidRPr="00990777">
        <w:rPr>
          <w:rFonts w:cstheme="minorHAnsi"/>
          <w:sz w:val="24"/>
          <w:szCs w:val="24"/>
          <w:lang w:val="bg-BG"/>
        </w:rPr>
        <w:t>овата група</w:t>
      </w:r>
      <w:r w:rsidRPr="00990777">
        <w:rPr>
          <w:rFonts w:cstheme="minorHAnsi"/>
          <w:sz w:val="24"/>
          <w:szCs w:val="24"/>
          <w:lang w:val="bg-BG"/>
        </w:rPr>
        <w:t xml:space="preserve"> 18-36 години в Гърция, почти всички жители (процент 99%) използват социални медии и притежават смартфон (Iefimerida, 2018). Също толкова важен е </w:t>
      </w:r>
      <w:r w:rsidR="008D4B36" w:rsidRPr="00990777">
        <w:rPr>
          <w:rFonts w:cstheme="minorHAnsi"/>
          <w:sz w:val="24"/>
          <w:szCs w:val="24"/>
          <w:lang w:val="bg-BG"/>
        </w:rPr>
        <w:t xml:space="preserve">и </w:t>
      </w:r>
      <w:r w:rsidRPr="00990777">
        <w:rPr>
          <w:rFonts w:cstheme="minorHAnsi"/>
          <w:sz w:val="24"/>
          <w:szCs w:val="24"/>
          <w:lang w:val="bg-BG"/>
        </w:rPr>
        <w:t>фактът, че използването на социални медии от бизнеса се е увеличило през последните години в световен мащаб и по-специално 34% от българските фирми и 55% от гръцките фирми използват някаква форма на социални мрежи (</w:t>
      </w:r>
      <w:r w:rsidR="00DB68CD" w:rsidRPr="00990777">
        <w:rPr>
          <w:sz w:val="24"/>
          <w:szCs w:val="24"/>
          <w:lang w:val="bg-BG"/>
        </w:rPr>
        <w:t>Eurostat</w:t>
      </w:r>
      <w:r w:rsidRPr="00990777">
        <w:rPr>
          <w:rFonts w:cstheme="minorHAnsi"/>
          <w:sz w:val="24"/>
          <w:szCs w:val="24"/>
          <w:lang w:val="bg-BG"/>
        </w:rPr>
        <w:t xml:space="preserve">, 2022 г.). Допълнителна </w:t>
      </w:r>
      <w:r w:rsidR="008D4B36" w:rsidRPr="00990777">
        <w:rPr>
          <w:rFonts w:cstheme="minorHAnsi"/>
          <w:sz w:val="24"/>
          <w:szCs w:val="24"/>
          <w:lang w:val="bg-BG"/>
        </w:rPr>
        <w:t xml:space="preserve">информация за всяка европейска страна е представена на Фигура 1 и Фигура 2. </w:t>
      </w:r>
      <w:r w:rsidR="00DB68CD" w:rsidRPr="00990777">
        <w:rPr>
          <w:rFonts w:cstheme="minorHAnsi"/>
          <w:sz w:val="24"/>
          <w:szCs w:val="24"/>
          <w:lang w:val="bg-BG"/>
        </w:rPr>
        <w:t>Т</w:t>
      </w:r>
      <w:r w:rsidR="008D4B36" w:rsidRPr="00990777">
        <w:rPr>
          <w:rFonts w:cstheme="minorHAnsi"/>
          <w:sz w:val="24"/>
          <w:szCs w:val="24"/>
          <w:lang w:val="bg-BG"/>
        </w:rPr>
        <w:t>ези</w:t>
      </w:r>
      <w:r w:rsidR="00DB68CD" w:rsidRPr="00990777">
        <w:rPr>
          <w:rFonts w:cstheme="minorHAnsi"/>
          <w:sz w:val="24"/>
          <w:szCs w:val="24"/>
          <w:lang w:val="bg-BG"/>
        </w:rPr>
        <w:t xml:space="preserve"> </w:t>
      </w:r>
      <w:r w:rsidR="008D4B36" w:rsidRPr="00990777">
        <w:rPr>
          <w:rFonts w:cstheme="minorHAnsi"/>
          <w:sz w:val="24"/>
          <w:szCs w:val="24"/>
          <w:lang w:val="bg-BG"/>
        </w:rPr>
        <w:t xml:space="preserve">данни </w:t>
      </w:r>
      <w:r w:rsidR="00DB68CD" w:rsidRPr="00990777">
        <w:rPr>
          <w:rFonts w:cstheme="minorHAnsi"/>
          <w:sz w:val="24"/>
          <w:szCs w:val="24"/>
          <w:lang w:val="bg-BG"/>
        </w:rPr>
        <w:t xml:space="preserve">съответно </w:t>
      </w:r>
      <w:r w:rsidR="008D4B36" w:rsidRPr="00990777">
        <w:rPr>
          <w:rFonts w:cstheme="minorHAnsi"/>
          <w:sz w:val="24"/>
          <w:szCs w:val="24"/>
          <w:lang w:val="bg-BG"/>
        </w:rPr>
        <w:t>подчертават реалната интеграция на социалните медии в личния и професионален ежедневен живот на глобалната общност, поради тази причина те са една от основните теми на изследване за развитието и бизнес мрежите.</w:t>
      </w:r>
    </w:p>
    <w:p w14:paraId="1CE18F09" w14:textId="43DE89BD" w:rsidR="00C81F59" w:rsidRPr="00990777" w:rsidRDefault="00C81F59" w:rsidP="00F41CAD">
      <w:pPr>
        <w:ind w:firstLine="567"/>
        <w:jc w:val="both"/>
        <w:rPr>
          <w:rFonts w:cstheme="minorHAnsi"/>
          <w:sz w:val="24"/>
          <w:szCs w:val="24"/>
          <w:lang w:val="bg-BG"/>
        </w:rPr>
      </w:pPr>
      <w:r w:rsidRPr="00990777">
        <w:rPr>
          <w:rFonts w:cstheme="minorHAnsi"/>
          <w:noProof/>
          <w:sz w:val="24"/>
          <w:szCs w:val="24"/>
          <w:lang w:val="bg-BG"/>
        </w:rPr>
        <w:drawing>
          <wp:inline distT="0" distB="0" distL="0" distR="0" wp14:anchorId="262872EC" wp14:editId="78CD8F4A">
            <wp:extent cx="5267960" cy="2905125"/>
            <wp:effectExtent l="0" t="0" r="8890" b="9525"/>
            <wp:docPr id="6" name="Εικόνα 1" descr="File:Enterprises using social networks, 2013 and 2019 (% of enterpris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1" descr="File:Enterprises using social networks, 2013 and 2019 (% of enterprises).png"/>
                    <pic:cNvPicPr>
                      <a:picLocks noChangeAspect="1"/>
                    </pic:cNvPicPr>
                  </pic:nvPicPr>
                  <pic:blipFill>
                    <a:blip r:embed="rId9" cstate="print"/>
                    <a:srcRect/>
                    <a:stretch>
                      <a:fillRect/>
                    </a:stretch>
                  </pic:blipFill>
                  <pic:spPr bwMode="auto">
                    <a:xfrm>
                      <a:off x="0" y="0"/>
                      <a:ext cx="5267960" cy="2905125"/>
                    </a:xfrm>
                    <a:prstGeom prst="rect">
                      <a:avLst/>
                    </a:prstGeom>
                    <a:noFill/>
                    <a:ln w="9525">
                      <a:noFill/>
                      <a:miter lim="800000"/>
                      <a:headEnd/>
                      <a:tailEnd/>
                    </a:ln>
                  </pic:spPr>
                </pic:pic>
              </a:graphicData>
            </a:graphic>
          </wp:inline>
        </w:drawing>
      </w:r>
    </w:p>
    <w:p w14:paraId="4B56F5EB" w14:textId="6E521754" w:rsidR="00C81F59" w:rsidRPr="007133AF" w:rsidRDefault="00C81F59" w:rsidP="007133AF">
      <w:pPr>
        <w:pStyle w:val="a5"/>
      </w:pPr>
      <w:bookmarkStart w:id="4" w:name="_Toc112791942"/>
      <w:r w:rsidRPr="007133AF">
        <w:lastRenderedPageBreak/>
        <w:t>Фигура 1. Използване на социални медии от бизнеса в периода 2013-2019 г.</w:t>
      </w:r>
      <w:bookmarkEnd w:id="4"/>
    </w:p>
    <w:p w14:paraId="080B5E90" w14:textId="77777777" w:rsidR="00C81F59" w:rsidRPr="00990777" w:rsidRDefault="00C81F59" w:rsidP="00F41CAD">
      <w:pPr>
        <w:ind w:firstLine="567"/>
        <w:jc w:val="both"/>
        <w:rPr>
          <w:rFonts w:cstheme="minorHAnsi"/>
          <w:sz w:val="24"/>
          <w:szCs w:val="24"/>
          <w:lang w:val="bg-BG"/>
        </w:rPr>
      </w:pPr>
      <w:r w:rsidRPr="00990777">
        <w:rPr>
          <w:rFonts w:cstheme="minorHAnsi"/>
          <w:noProof/>
          <w:sz w:val="24"/>
          <w:szCs w:val="24"/>
          <w:lang w:val="bg-BG"/>
        </w:rPr>
        <w:drawing>
          <wp:inline distT="0" distB="0" distL="0" distR="0" wp14:anchorId="236B68B0" wp14:editId="6A9BF9FB">
            <wp:extent cx="5274310" cy="7269480"/>
            <wp:effectExtent l="0" t="0" r="2540" b="7620"/>
            <wp:docPr id="7" name="Εικόνα 4" descr="EU_enterprises_use_social_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Εικόνα 4" descr="EU_enterprises_use_social_media"/>
                    <pic:cNvPicPr>
                      <a:picLocks noChangeAspect="1"/>
                    </pic:cNvPicPr>
                  </pic:nvPicPr>
                  <pic:blipFill>
                    <a:blip r:embed="rId10" cstate="print"/>
                    <a:srcRect/>
                    <a:stretch>
                      <a:fillRect/>
                    </a:stretch>
                  </pic:blipFill>
                  <pic:spPr bwMode="auto">
                    <a:xfrm>
                      <a:off x="0" y="0"/>
                      <a:ext cx="5274310" cy="7269480"/>
                    </a:xfrm>
                    <a:prstGeom prst="rect">
                      <a:avLst/>
                    </a:prstGeom>
                    <a:noFill/>
                    <a:ln w="9525">
                      <a:noFill/>
                      <a:miter lim="800000"/>
                      <a:headEnd/>
                      <a:tailEnd/>
                    </a:ln>
                  </pic:spPr>
                </pic:pic>
              </a:graphicData>
            </a:graphic>
          </wp:inline>
        </w:drawing>
      </w:r>
      <w:r w:rsidRPr="00990777">
        <w:rPr>
          <w:rFonts w:cstheme="minorHAnsi"/>
          <w:sz w:val="24"/>
          <w:szCs w:val="24"/>
          <w:lang w:val="bg-BG"/>
        </w:rPr>
        <w:t xml:space="preserve"> </w:t>
      </w:r>
    </w:p>
    <w:p w14:paraId="5E55E774" w14:textId="37BED67C" w:rsidR="00C81F59" w:rsidRPr="001E34D7" w:rsidRDefault="00C81F59" w:rsidP="001E34D7">
      <w:pPr>
        <w:pStyle w:val="a5"/>
        <w:rPr>
          <w:rStyle w:val="2Char"/>
          <w:rFonts w:asciiTheme="minorHAnsi" w:eastAsiaTheme="minorHAnsi" w:hAnsiTheme="minorHAnsi" w:cstheme="minorBidi"/>
          <w:b/>
          <w:bCs/>
          <w:caps w:val="0"/>
          <w:sz w:val="18"/>
          <w:szCs w:val="18"/>
        </w:rPr>
      </w:pPr>
      <w:bookmarkStart w:id="5" w:name="_Toc112791943"/>
      <w:bookmarkStart w:id="6" w:name="_Toc112792012"/>
      <w:proofErr w:type="spellStart"/>
      <w:r w:rsidRPr="001E34D7">
        <w:rPr>
          <w:rStyle w:val="2Char"/>
          <w:rFonts w:asciiTheme="minorHAnsi" w:eastAsiaTheme="minorHAnsi" w:hAnsiTheme="minorHAnsi" w:cstheme="minorBidi"/>
          <w:b/>
          <w:bCs/>
          <w:caps w:val="0"/>
          <w:sz w:val="18"/>
          <w:szCs w:val="18"/>
        </w:rPr>
        <w:t>Фигура</w:t>
      </w:r>
      <w:proofErr w:type="spellEnd"/>
      <w:r w:rsidRPr="001E34D7">
        <w:rPr>
          <w:rStyle w:val="2Char"/>
          <w:rFonts w:asciiTheme="minorHAnsi" w:eastAsiaTheme="minorHAnsi" w:hAnsiTheme="minorHAnsi" w:cstheme="minorBidi"/>
          <w:b/>
          <w:bCs/>
          <w:caps w:val="0"/>
          <w:sz w:val="18"/>
          <w:szCs w:val="18"/>
        </w:rPr>
        <w:t xml:space="preserve"> 2: </w:t>
      </w:r>
      <w:proofErr w:type="spellStart"/>
      <w:r w:rsidRPr="001E34D7">
        <w:rPr>
          <w:rStyle w:val="2Char"/>
          <w:rFonts w:asciiTheme="minorHAnsi" w:eastAsiaTheme="minorHAnsi" w:hAnsiTheme="minorHAnsi" w:cstheme="minorBidi"/>
          <w:b/>
          <w:bCs/>
          <w:caps w:val="0"/>
          <w:sz w:val="18"/>
          <w:szCs w:val="18"/>
        </w:rPr>
        <w:t>Използване</w:t>
      </w:r>
      <w:proofErr w:type="spellEnd"/>
      <w:r w:rsidRPr="001E34D7">
        <w:rPr>
          <w:rStyle w:val="2Char"/>
          <w:rFonts w:asciiTheme="minorHAnsi" w:eastAsiaTheme="minorHAnsi" w:hAnsiTheme="minorHAnsi" w:cstheme="minorBidi"/>
          <w:b/>
          <w:bCs/>
          <w:caps w:val="0"/>
          <w:sz w:val="18"/>
          <w:szCs w:val="18"/>
        </w:rPr>
        <w:t xml:space="preserve"> </w:t>
      </w:r>
      <w:proofErr w:type="spellStart"/>
      <w:r w:rsidRPr="001E34D7">
        <w:rPr>
          <w:rStyle w:val="2Char"/>
          <w:rFonts w:asciiTheme="minorHAnsi" w:eastAsiaTheme="minorHAnsi" w:hAnsiTheme="minorHAnsi" w:cstheme="minorBidi"/>
          <w:b/>
          <w:bCs/>
          <w:caps w:val="0"/>
          <w:sz w:val="18"/>
          <w:szCs w:val="18"/>
        </w:rPr>
        <w:t>на</w:t>
      </w:r>
      <w:proofErr w:type="spellEnd"/>
      <w:r w:rsidRPr="001E34D7">
        <w:rPr>
          <w:rStyle w:val="2Char"/>
          <w:rFonts w:asciiTheme="minorHAnsi" w:eastAsiaTheme="minorHAnsi" w:hAnsiTheme="minorHAnsi" w:cstheme="minorBidi"/>
          <w:b/>
          <w:bCs/>
          <w:caps w:val="0"/>
          <w:sz w:val="18"/>
          <w:szCs w:val="18"/>
        </w:rPr>
        <w:t xml:space="preserve"> </w:t>
      </w:r>
      <w:proofErr w:type="spellStart"/>
      <w:r w:rsidRPr="001E34D7">
        <w:rPr>
          <w:rStyle w:val="2Char"/>
          <w:rFonts w:asciiTheme="minorHAnsi" w:eastAsiaTheme="minorHAnsi" w:hAnsiTheme="minorHAnsi" w:cstheme="minorBidi"/>
          <w:b/>
          <w:bCs/>
          <w:caps w:val="0"/>
          <w:sz w:val="18"/>
          <w:szCs w:val="18"/>
        </w:rPr>
        <w:t>социални</w:t>
      </w:r>
      <w:proofErr w:type="spellEnd"/>
      <w:r w:rsidRPr="001E34D7">
        <w:rPr>
          <w:rStyle w:val="2Char"/>
          <w:rFonts w:asciiTheme="minorHAnsi" w:eastAsiaTheme="minorHAnsi" w:hAnsiTheme="minorHAnsi" w:cstheme="minorBidi"/>
          <w:b/>
          <w:bCs/>
          <w:caps w:val="0"/>
          <w:sz w:val="18"/>
          <w:szCs w:val="18"/>
        </w:rPr>
        <w:t xml:space="preserve"> </w:t>
      </w:r>
      <w:proofErr w:type="spellStart"/>
      <w:r w:rsidRPr="001E34D7">
        <w:rPr>
          <w:rStyle w:val="2Char"/>
          <w:rFonts w:asciiTheme="minorHAnsi" w:eastAsiaTheme="minorHAnsi" w:hAnsiTheme="minorHAnsi" w:cstheme="minorBidi"/>
          <w:b/>
          <w:bCs/>
          <w:caps w:val="0"/>
          <w:sz w:val="18"/>
          <w:szCs w:val="18"/>
        </w:rPr>
        <w:t>медии</w:t>
      </w:r>
      <w:proofErr w:type="spellEnd"/>
      <w:r w:rsidRPr="001E34D7">
        <w:rPr>
          <w:rStyle w:val="2Char"/>
          <w:rFonts w:asciiTheme="minorHAnsi" w:eastAsiaTheme="minorHAnsi" w:hAnsiTheme="minorHAnsi" w:cstheme="minorBidi"/>
          <w:b/>
          <w:bCs/>
          <w:caps w:val="0"/>
          <w:sz w:val="18"/>
          <w:szCs w:val="18"/>
        </w:rPr>
        <w:t xml:space="preserve"> </w:t>
      </w:r>
      <w:proofErr w:type="spellStart"/>
      <w:r w:rsidRPr="001E34D7">
        <w:rPr>
          <w:rStyle w:val="2Char"/>
          <w:rFonts w:asciiTheme="minorHAnsi" w:eastAsiaTheme="minorHAnsi" w:hAnsiTheme="minorHAnsi" w:cstheme="minorBidi"/>
          <w:b/>
          <w:bCs/>
          <w:caps w:val="0"/>
          <w:sz w:val="18"/>
          <w:szCs w:val="18"/>
        </w:rPr>
        <w:t>от</w:t>
      </w:r>
      <w:proofErr w:type="spellEnd"/>
      <w:r w:rsidRPr="001E34D7">
        <w:rPr>
          <w:rStyle w:val="2Char"/>
          <w:rFonts w:asciiTheme="minorHAnsi" w:eastAsiaTheme="minorHAnsi" w:hAnsiTheme="minorHAnsi" w:cstheme="minorBidi"/>
          <w:b/>
          <w:bCs/>
          <w:caps w:val="0"/>
          <w:sz w:val="18"/>
          <w:szCs w:val="18"/>
        </w:rPr>
        <w:t xml:space="preserve"> </w:t>
      </w:r>
      <w:proofErr w:type="spellStart"/>
      <w:r w:rsidRPr="001E34D7">
        <w:rPr>
          <w:rStyle w:val="2Char"/>
          <w:rFonts w:asciiTheme="minorHAnsi" w:eastAsiaTheme="minorHAnsi" w:hAnsiTheme="minorHAnsi" w:cstheme="minorBidi"/>
          <w:b/>
          <w:bCs/>
          <w:caps w:val="0"/>
          <w:sz w:val="18"/>
          <w:szCs w:val="18"/>
        </w:rPr>
        <w:t>бизнеса</w:t>
      </w:r>
      <w:proofErr w:type="spellEnd"/>
      <w:r w:rsidRPr="001E34D7">
        <w:rPr>
          <w:rStyle w:val="2Char"/>
          <w:rFonts w:asciiTheme="minorHAnsi" w:eastAsiaTheme="minorHAnsi" w:hAnsiTheme="minorHAnsi" w:cstheme="minorBidi"/>
          <w:b/>
          <w:bCs/>
          <w:caps w:val="0"/>
          <w:sz w:val="18"/>
          <w:szCs w:val="18"/>
        </w:rPr>
        <w:t xml:space="preserve"> в </w:t>
      </w:r>
      <w:proofErr w:type="spellStart"/>
      <w:r w:rsidRPr="001E34D7">
        <w:rPr>
          <w:rStyle w:val="2Char"/>
          <w:rFonts w:asciiTheme="minorHAnsi" w:eastAsiaTheme="minorHAnsi" w:hAnsiTheme="minorHAnsi" w:cstheme="minorBidi"/>
          <w:b/>
          <w:bCs/>
          <w:caps w:val="0"/>
          <w:sz w:val="18"/>
          <w:szCs w:val="18"/>
        </w:rPr>
        <w:t>периода</w:t>
      </w:r>
      <w:proofErr w:type="spellEnd"/>
      <w:r w:rsidRPr="001E34D7">
        <w:rPr>
          <w:rStyle w:val="2Char"/>
          <w:rFonts w:asciiTheme="minorHAnsi" w:eastAsiaTheme="minorHAnsi" w:hAnsiTheme="minorHAnsi" w:cstheme="minorBidi"/>
          <w:b/>
          <w:bCs/>
          <w:caps w:val="0"/>
          <w:sz w:val="18"/>
          <w:szCs w:val="18"/>
        </w:rPr>
        <w:t xml:space="preserve"> 2014-2019 г</w:t>
      </w:r>
      <w:bookmarkEnd w:id="5"/>
      <w:bookmarkEnd w:id="6"/>
    </w:p>
    <w:p w14:paraId="3098CAAE" w14:textId="77777777" w:rsidR="005878B8" w:rsidRPr="00990777" w:rsidRDefault="005878B8" w:rsidP="00F41CAD">
      <w:pPr>
        <w:ind w:firstLine="567"/>
        <w:jc w:val="both"/>
        <w:rPr>
          <w:rFonts w:cstheme="minorHAnsi"/>
          <w:sz w:val="24"/>
          <w:szCs w:val="24"/>
          <w:lang w:val="bg-BG"/>
        </w:rPr>
      </w:pPr>
    </w:p>
    <w:p w14:paraId="13A4BAA9" w14:textId="14DE5613" w:rsidR="005878B8" w:rsidRPr="007133AF" w:rsidRDefault="005878B8" w:rsidP="007133AF">
      <w:pPr>
        <w:pStyle w:val="2"/>
      </w:pPr>
      <w:bookmarkStart w:id="7" w:name="_Toc112792013"/>
      <w:r w:rsidRPr="007133AF">
        <w:lastRenderedPageBreak/>
        <w:t>Дефиниции на социалните медии</w:t>
      </w:r>
      <w:bookmarkEnd w:id="7"/>
    </w:p>
    <w:p w14:paraId="3199A024" w14:textId="706BEEE0" w:rsidR="005878B8" w:rsidRPr="00990777" w:rsidRDefault="00A34E3B" w:rsidP="00F41CAD">
      <w:pPr>
        <w:ind w:firstLine="567"/>
        <w:jc w:val="both"/>
        <w:rPr>
          <w:rFonts w:cstheme="minorHAnsi"/>
          <w:sz w:val="24"/>
          <w:szCs w:val="24"/>
          <w:lang w:val="bg-BG"/>
        </w:rPr>
      </w:pPr>
      <w:r w:rsidRPr="00990777">
        <w:rPr>
          <w:rFonts w:cstheme="minorHAnsi"/>
          <w:sz w:val="24"/>
          <w:szCs w:val="24"/>
          <w:lang w:val="bg-BG"/>
        </w:rPr>
        <w:t>Като социални медии се дефинират и</w:t>
      </w:r>
      <w:r w:rsidR="005878B8" w:rsidRPr="00990777">
        <w:rPr>
          <w:rFonts w:cstheme="minorHAnsi"/>
          <w:sz w:val="24"/>
          <w:szCs w:val="24"/>
          <w:lang w:val="bg-BG"/>
        </w:rPr>
        <w:t xml:space="preserve">нтернет приложенията, които отговарят на характеристиките на </w:t>
      </w:r>
      <w:r w:rsidRPr="00990777">
        <w:rPr>
          <w:rFonts w:cstheme="minorHAnsi"/>
          <w:sz w:val="24"/>
          <w:szCs w:val="24"/>
          <w:lang w:val="bg-BG"/>
        </w:rPr>
        <w:t xml:space="preserve">интернет от </w:t>
      </w:r>
      <w:r w:rsidR="005878B8" w:rsidRPr="00990777">
        <w:rPr>
          <w:rFonts w:cstheme="minorHAnsi"/>
          <w:sz w:val="24"/>
          <w:szCs w:val="24"/>
          <w:lang w:val="bg-BG"/>
        </w:rPr>
        <w:t xml:space="preserve">второ поколение (Web 2.0). Тези характеристики са свързани със способността на техните потребители да комуникират в реално време помежду си и да обменят идеи, мнения и становища по време на електронния обмен на съобщения, файлове и информация в Интернет (O' Reilly, 2005). Освен това социалните медии са онези онлайн приложения, които предоставят възможност на своите потребители да комуникират по двупосочен и интерактивен начин помежду си и да обменят </w:t>
      </w:r>
      <w:r w:rsidR="00C251F3" w:rsidRPr="00990777">
        <w:rPr>
          <w:rFonts w:cstheme="minorHAnsi"/>
          <w:sz w:val="24"/>
          <w:szCs w:val="24"/>
          <w:lang w:val="bg-BG"/>
        </w:rPr>
        <w:t>дигитално съдържание</w:t>
      </w:r>
      <w:r w:rsidR="005878B8" w:rsidRPr="00990777">
        <w:rPr>
          <w:rFonts w:cstheme="minorHAnsi"/>
          <w:sz w:val="24"/>
          <w:szCs w:val="24"/>
          <w:lang w:val="bg-BG"/>
        </w:rPr>
        <w:t>, като се възползват от режимите на работа и разработването на методи, базирани на мобилни и интернет технологии (Kaplan &amp; Haenlein, 2010). Следователно социалните медии са съвременни онлайн инструменти, използва</w:t>
      </w:r>
      <w:r w:rsidR="00C251F3" w:rsidRPr="00990777">
        <w:rPr>
          <w:rFonts w:cstheme="minorHAnsi"/>
          <w:sz w:val="24"/>
          <w:szCs w:val="24"/>
          <w:lang w:val="bg-BG"/>
        </w:rPr>
        <w:t>ни</w:t>
      </w:r>
      <w:r w:rsidR="005878B8" w:rsidRPr="00990777">
        <w:rPr>
          <w:rFonts w:cstheme="minorHAnsi"/>
          <w:sz w:val="24"/>
          <w:szCs w:val="24"/>
          <w:lang w:val="bg-BG"/>
        </w:rPr>
        <w:t xml:space="preserve"> за комуникация между техните потребители и обмен на информация и </w:t>
      </w:r>
      <w:r w:rsidR="002D5DC1" w:rsidRPr="00990777">
        <w:rPr>
          <w:rFonts w:cstheme="minorHAnsi"/>
          <w:sz w:val="24"/>
          <w:szCs w:val="24"/>
          <w:lang w:val="bg-BG"/>
        </w:rPr>
        <w:t>уеб съдържание</w:t>
      </w:r>
      <w:r w:rsidR="005878B8" w:rsidRPr="00990777">
        <w:rPr>
          <w:rFonts w:cstheme="minorHAnsi"/>
          <w:sz w:val="24"/>
          <w:szCs w:val="24"/>
          <w:lang w:val="bg-BG"/>
        </w:rPr>
        <w:t xml:space="preserve"> между </w:t>
      </w:r>
      <w:r w:rsidR="00C251F3" w:rsidRPr="00990777">
        <w:rPr>
          <w:rFonts w:cstheme="minorHAnsi"/>
          <w:sz w:val="24"/>
          <w:szCs w:val="24"/>
          <w:lang w:val="bg-BG"/>
        </w:rPr>
        <w:t>тях</w:t>
      </w:r>
      <w:r w:rsidR="005878B8" w:rsidRPr="00990777">
        <w:rPr>
          <w:rFonts w:cstheme="minorHAnsi"/>
          <w:sz w:val="24"/>
          <w:szCs w:val="24"/>
          <w:lang w:val="bg-BG"/>
        </w:rPr>
        <w:t xml:space="preserve">. Възможностите за онлайн комуникация и споделяне на </w:t>
      </w:r>
      <w:r w:rsidR="00C251F3" w:rsidRPr="00990777">
        <w:rPr>
          <w:rFonts w:cstheme="minorHAnsi"/>
          <w:sz w:val="24"/>
          <w:szCs w:val="24"/>
          <w:lang w:val="bg-BG"/>
        </w:rPr>
        <w:t>дигитални</w:t>
      </w:r>
      <w:r w:rsidR="005878B8" w:rsidRPr="00990777">
        <w:rPr>
          <w:rFonts w:cstheme="minorHAnsi"/>
          <w:sz w:val="24"/>
          <w:szCs w:val="24"/>
          <w:lang w:val="bg-BG"/>
        </w:rPr>
        <w:t xml:space="preserve"> файлове, предлагани от социалните медии, са особено големи и </w:t>
      </w:r>
      <w:r w:rsidR="006D36C8" w:rsidRPr="00990777">
        <w:rPr>
          <w:rFonts w:cstheme="minorHAnsi"/>
          <w:sz w:val="24"/>
          <w:szCs w:val="24"/>
          <w:lang w:val="bg-BG"/>
        </w:rPr>
        <w:t>съществени</w:t>
      </w:r>
      <w:r w:rsidR="005878B8" w:rsidRPr="00990777">
        <w:rPr>
          <w:rFonts w:cstheme="minorHAnsi"/>
          <w:sz w:val="24"/>
          <w:szCs w:val="24"/>
          <w:lang w:val="bg-BG"/>
        </w:rPr>
        <w:t>, тъй като се основават на технологичните характеристики на Web 2.0.</w:t>
      </w:r>
    </w:p>
    <w:p w14:paraId="6DA14823" w14:textId="27DFD6BE" w:rsidR="005878B8" w:rsidRPr="00990777" w:rsidRDefault="005878B8" w:rsidP="00F41CAD">
      <w:pPr>
        <w:ind w:firstLine="567"/>
        <w:jc w:val="both"/>
        <w:rPr>
          <w:rFonts w:cstheme="minorHAnsi"/>
          <w:sz w:val="24"/>
          <w:szCs w:val="24"/>
          <w:lang w:val="bg-BG"/>
        </w:rPr>
      </w:pPr>
      <w:r w:rsidRPr="00990777">
        <w:rPr>
          <w:rFonts w:cstheme="minorHAnsi"/>
          <w:sz w:val="24"/>
          <w:szCs w:val="24"/>
          <w:lang w:val="bg-BG"/>
        </w:rPr>
        <w:t xml:space="preserve">И накрая, си </w:t>
      </w:r>
      <w:r w:rsidR="002D5DC1" w:rsidRPr="00990777">
        <w:rPr>
          <w:rFonts w:cstheme="minorHAnsi"/>
          <w:sz w:val="24"/>
          <w:szCs w:val="24"/>
          <w:lang w:val="bg-BG"/>
        </w:rPr>
        <w:t xml:space="preserve">заслужава </w:t>
      </w:r>
      <w:r w:rsidRPr="00990777">
        <w:rPr>
          <w:rFonts w:cstheme="minorHAnsi"/>
          <w:sz w:val="24"/>
          <w:szCs w:val="24"/>
          <w:lang w:val="bg-BG"/>
        </w:rPr>
        <w:t xml:space="preserve">да </w:t>
      </w:r>
      <w:r w:rsidR="00484F65" w:rsidRPr="00990777">
        <w:rPr>
          <w:rFonts w:cstheme="minorHAnsi"/>
          <w:sz w:val="24"/>
          <w:szCs w:val="24"/>
          <w:lang w:val="bg-BG"/>
        </w:rPr>
        <w:t>у</w:t>
      </w:r>
      <w:r w:rsidRPr="00990777">
        <w:rPr>
          <w:rFonts w:cstheme="minorHAnsi"/>
          <w:sz w:val="24"/>
          <w:szCs w:val="24"/>
          <w:lang w:val="bg-BG"/>
        </w:rPr>
        <w:t>поменем най-важните общи характеристики на социалните медии, ко</w:t>
      </w:r>
      <w:r w:rsidR="00C251F3" w:rsidRPr="00990777">
        <w:rPr>
          <w:rFonts w:cstheme="minorHAnsi"/>
          <w:sz w:val="24"/>
          <w:szCs w:val="24"/>
          <w:lang w:val="bg-BG"/>
        </w:rPr>
        <w:t>ито са</w:t>
      </w:r>
      <w:r w:rsidRPr="00990777">
        <w:rPr>
          <w:rFonts w:cstheme="minorHAnsi"/>
          <w:sz w:val="24"/>
          <w:szCs w:val="24"/>
          <w:lang w:val="bg-BG"/>
        </w:rPr>
        <w:t xml:space="preserve"> след</w:t>
      </w:r>
      <w:r w:rsidR="00C251F3" w:rsidRPr="00990777">
        <w:rPr>
          <w:rFonts w:cstheme="minorHAnsi"/>
          <w:sz w:val="24"/>
          <w:szCs w:val="24"/>
          <w:lang w:val="bg-BG"/>
        </w:rPr>
        <w:t>ните</w:t>
      </w:r>
      <w:r w:rsidRPr="00990777">
        <w:rPr>
          <w:rFonts w:cstheme="minorHAnsi"/>
          <w:sz w:val="24"/>
          <w:szCs w:val="24"/>
          <w:lang w:val="bg-BG"/>
        </w:rPr>
        <w:t xml:space="preserve"> (Mayfield, 2008):</w:t>
      </w:r>
    </w:p>
    <w:p w14:paraId="5F59565B" w14:textId="5E941530" w:rsidR="005878B8" w:rsidRPr="00990777" w:rsidRDefault="005878B8" w:rsidP="00F41CAD">
      <w:pPr>
        <w:ind w:firstLine="567"/>
        <w:jc w:val="both"/>
        <w:rPr>
          <w:rFonts w:cstheme="minorHAnsi"/>
          <w:sz w:val="24"/>
          <w:szCs w:val="24"/>
          <w:lang w:val="bg-BG"/>
        </w:rPr>
      </w:pPr>
      <w:r w:rsidRPr="00990777">
        <w:rPr>
          <w:rFonts w:cstheme="minorHAnsi"/>
          <w:sz w:val="24"/>
          <w:szCs w:val="24"/>
          <w:lang w:val="bg-BG"/>
        </w:rPr>
        <w:t>Общност</w:t>
      </w:r>
      <w:r w:rsidR="00C251F3" w:rsidRPr="00990777">
        <w:rPr>
          <w:rFonts w:cstheme="minorHAnsi"/>
          <w:sz w:val="24"/>
          <w:szCs w:val="24"/>
          <w:lang w:val="bg-BG"/>
        </w:rPr>
        <w:t xml:space="preserve"> (Community)</w:t>
      </w:r>
      <w:r w:rsidRPr="00990777">
        <w:rPr>
          <w:rFonts w:cstheme="minorHAnsi"/>
          <w:sz w:val="24"/>
          <w:szCs w:val="24"/>
          <w:lang w:val="bg-BG"/>
        </w:rPr>
        <w:t xml:space="preserve">: Тези средства предоставят възможност за незабавно и бързо създаване на общности, основани на общи интереси. Например, това може да бъде общност за </w:t>
      </w:r>
      <w:r w:rsidR="00C251F3" w:rsidRPr="00990777">
        <w:rPr>
          <w:rFonts w:cstheme="minorHAnsi"/>
          <w:sz w:val="24"/>
          <w:szCs w:val="24"/>
          <w:lang w:val="bg-BG"/>
        </w:rPr>
        <w:t xml:space="preserve">определен </w:t>
      </w:r>
      <w:r w:rsidRPr="00990777">
        <w:rPr>
          <w:rFonts w:cstheme="minorHAnsi"/>
          <w:sz w:val="24"/>
          <w:szCs w:val="24"/>
          <w:lang w:val="bg-BG"/>
        </w:rPr>
        <w:t>тип филми, в която се обменя информация за нови издания на екшън филми.</w:t>
      </w:r>
    </w:p>
    <w:p w14:paraId="0152D3C7" w14:textId="4E90BF98" w:rsidR="005878B8" w:rsidRPr="00990777" w:rsidRDefault="005878B8" w:rsidP="00F41CAD">
      <w:pPr>
        <w:ind w:firstLine="567"/>
        <w:jc w:val="both"/>
        <w:rPr>
          <w:rFonts w:cstheme="minorHAnsi"/>
          <w:sz w:val="24"/>
          <w:szCs w:val="24"/>
          <w:lang w:val="bg-BG"/>
        </w:rPr>
      </w:pPr>
      <w:r w:rsidRPr="00990777">
        <w:rPr>
          <w:rFonts w:cstheme="minorHAnsi"/>
          <w:sz w:val="24"/>
          <w:szCs w:val="24"/>
          <w:lang w:val="bg-BG"/>
        </w:rPr>
        <w:t>Откритост</w:t>
      </w:r>
      <w:r w:rsidR="00C251F3" w:rsidRPr="00990777">
        <w:rPr>
          <w:rFonts w:cstheme="minorHAnsi"/>
          <w:sz w:val="24"/>
          <w:szCs w:val="24"/>
          <w:lang w:val="bg-BG"/>
        </w:rPr>
        <w:t xml:space="preserve"> (Openness)</w:t>
      </w:r>
      <w:r w:rsidRPr="00990777">
        <w:rPr>
          <w:rFonts w:cstheme="minorHAnsi"/>
          <w:sz w:val="24"/>
          <w:szCs w:val="24"/>
          <w:lang w:val="bg-BG"/>
        </w:rPr>
        <w:t>: Повечето социални медии позволяват обратна връзка и участие с рядко блокиране на достъпа или използването на съдържание.</w:t>
      </w:r>
    </w:p>
    <w:p w14:paraId="6193304A" w14:textId="6D6E52A6" w:rsidR="005878B8" w:rsidRPr="00990777" w:rsidRDefault="005878B8" w:rsidP="00F41CAD">
      <w:pPr>
        <w:ind w:firstLine="567"/>
        <w:jc w:val="both"/>
        <w:rPr>
          <w:rFonts w:cstheme="minorHAnsi"/>
          <w:sz w:val="24"/>
          <w:szCs w:val="24"/>
          <w:lang w:val="bg-BG"/>
        </w:rPr>
      </w:pPr>
      <w:r w:rsidRPr="00990777">
        <w:rPr>
          <w:rFonts w:cstheme="minorHAnsi"/>
          <w:sz w:val="24"/>
          <w:szCs w:val="24"/>
          <w:lang w:val="bg-BG"/>
        </w:rPr>
        <w:t xml:space="preserve">Разговорът </w:t>
      </w:r>
      <w:r w:rsidR="002D5DC1" w:rsidRPr="00990777">
        <w:rPr>
          <w:rFonts w:cstheme="minorHAnsi"/>
          <w:sz w:val="24"/>
          <w:szCs w:val="24"/>
          <w:lang w:val="bg-BG"/>
        </w:rPr>
        <w:t>(Conversation)</w:t>
      </w:r>
      <w:r w:rsidRPr="00990777">
        <w:rPr>
          <w:rFonts w:cstheme="minorHAnsi"/>
          <w:sz w:val="24"/>
          <w:szCs w:val="24"/>
          <w:lang w:val="bg-BG"/>
        </w:rPr>
        <w:t xml:space="preserve">: Разликата между социалните медии и традиционните </w:t>
      </w:r>
      <w:r w:rsidR="002D5DC1" w:rsidRPr="00990777">
        <w:rPr>
          <w:rFonts w:cstheme="minorHAnsi"/>
          <w:sz w:val="24"/>
          <w:szCs w:val="24"/>
          <w:lang w:val="bg-BG"/>
        </w:rPr>
        <w:t xml:space="preserve">информационни </w:t>
      </w:r>
      <w:r w:rsidRPr="00990777">
        <w:rPr>
          <w:rFonts w:cstheme="minorHAnsi"/>
          <w:sz w:val="24"/>
          <w:szCs w:val="24"/>
          <w:lang w:val="bg-BG"/>
        </w:rPr>
        <w:t>медии се състои във факта, че във втория случай предаването е еднопосочно (излъчване), докато в първото има взаимодействие между потребителите.</w:t>
      </w:r>
    </w:p>
    <w:p w14:paraId="66B06D29" w14:textId="54D9D328" w:rsidR="005878B8" w:rsidRPr="00990777" w:rsidRDefault="005878B8" w:rsidP="00F41CAD">
      <w:pPr>
        <w:ind w:firstLine="567"/>
        <w:jc w:val="both"/>
        <w:rPr>
          <w:rFonts w:cstheme="minorHAnsi"/>
          <w:sz w:val="24"/>
          <w:szCs w:val="24"/>
          <w:lang w:val="bg-BG"/>
        </w:rPr>
      </w:pPr>
      <w:r w:rsidRPr="00990777">
        <w:rPr>
          <w:rFonts w:cstheme="minorHAnsi"/>
          <w:sz w:val="24"/>
          <w:szCs w:val="24"/>
          <w:lang w:val="bg-BG"/>
        </w:rPr>
        <w:t>Участие</w:t>
      </w:r>
      <w:r w:rsidR="002D5DC1" w:rsidRPr="00990777">
        <w:rPr>
          <w:rFonts w:cstheme="minorHAnsi"/>
          <w:sz w:val="24"/>
          <w:szCs w:val="24"/>
          <w:lang w:val="bg-BG"/>
        </w:rPr>
        <w:t xml:space="preserve"> (Participation)</w:t>
      </w:r>
      <w:r w:rsidRPr="00990777">
        <w:rPr>
          <w:rFonts w:cstheme="minorHAnsi"/>
          <w:sz w:val="24"/>
          <w:szCs w:val="24"/>
          <w:lang w:val="bg-BG"/>
        </w:rPr>
        <w:t xml:space="preserve">: Горната рамка включва насърчаване на участието на потребителите, както </w:t>
      </w:r>
      <w:r w:rsidR="002D5DC1" w:rsidRPr="00990777">
        <w:rPr>
          <w:rFonts w:cstheme="minorHAnsi"/>
          <w:sz w:val="24"/>
          <w:szCs w:val="24"/>
          <w:lang w:val="bg-BG"/>
        </w:rPr>
        <w:t xml:space="preserve">на </w:t>
      </w:r>
      <w:r w:rsidRPr="00990777">
        <w:rPr>
          <w:rFonts w:cstheme="minorHAnsi"/>
          <w:sz w:val="24"/>
          <w:szCs w:val="24"/>
          <w:lang w:val="bg-BG"/>
        </w:rPr>
        <w:t>предава</w:t>
      </w:r>
      <w:r w:rsidR="002D5DC1" w:rsidRPr="00990777">
        <w:rPr>
          <w:rFonts w:cstheme="minorHAnsi"/>
          <w:sz w:val="24"/>
          <w:szCs w:val="24"/>
          <w:lang w:val="bg-BG"/>
        </w:rPr>
        <w:t>щите</w:t>
      </w:r>
      <w:r w:rsidRPr="00990777">
        <w:rPr>
          <w:rFonts w:cstheme="minorHAnsi"/>
          <w:sz w:val="24"/>
          <w:szCs w:val="24"/>
          <w:lang w:val="bg-BG"/>
        </w:rPr>
        <w:t xml:space="preserve">, така и </w:t>
      </w:r>
      <w:r w:rsidR="002D5DC1" w:rsidRPr="00990777">
        <w:rPr>
          <w:rFonts w:cstheme="minorHAnsi"/>
          <w:sz w:val="24"/>
          <w:szCs w:val="24"/>
          <w:lang w:val="bg-BG"/>
        </w:rPr>
        <w:t xml:space="preserve">на </w:t>
      </w:r>
      <w:r w:rsidRPr="00990777">
        <w:rPr>
          <w:rFonts w:cstheme="minorHAnsi"/>
          <w:sz w:val="24"/>
          <w:szCs w:val="24"/>
          <w:lang w:val="bg-BG"/>
        </w:rPr>
        <w:t>прием</w:t>
      </w:r>
      <w:r w:rsidR="002D5DC1" w:rsidRPr="00990777">
        <w:rPr>
          <w:rFonts w:cstheme="minorHAnsi"/>
          <w:sz w:val="24"/>
          <w:szCs w:val="24"/>
          <w:lang w:val="bg-BG"/>
        </w:rPr>
        <w:t>ащите</w:t>
      </w:r>
      <w:r w:rsidRPr="00990777">
        <w:rPr>
          <w:rFonts w:cstheme="minorHAnsi"/>
          <w:sz w:val="24"/>
          <w:szCs w:val="24"/>
          <w:lang w:val="bg-BG"/>
        </w:rPr>
        <w:t xml:space="preserve">, в процеса на </w:t>
      </w:r>
      <w:r w:rsidR="002D5DC1" w:rsidRPr="00990777">
        <w:rPr>
          <w:rFonts w:cstheme="minorHAnsi"/>
          <w:sz w:val="24"/>
          <w:szCs w:val="24"/>
          <w:lang w:val="bg-BG"/>
        </w:rPr>
        <w:t>транслиране</w:t>
      </w:r>
      <w:r w:rsidRPr="00990777">
        <w:rPr>
          <w:rFonts w:cstheme="minorHAnsi"/>
          <w:sz w:val="24"/>
          <w:szCs w:val="24"/>
          <w:lang w:val="bg-BG"/>
        </w:rPr>
        <w:t xml:space="preserve"> на информация с необходимостта от обратна връзка за постоянно </w:t>
      </w:r>
      <w:r w:rsidR="002D5DC1" w:rsidRPr="00990777">
        <w:rPr>
          <w:rFonts w:cstheme="minorHAnsi"/>
          <w:sz w:val="24"/>
          <w:szCs w:val="24"/>
          <w:lang w:val="bg-BG"/>
        </w:rPr>
        <w:t>развива</w:t>
      </w:r>
      <w:r w:rsidRPr="00990777">
        <w:rPr>
          <w:rFonts w:cstheme="minorHAnsi"/>
          <w:sz w:val="24"/>
          <w:szCs w:val="24"/>
          <w:lang w:val="bg-BG"/>
        </w:rPr>
        <w:t>ща се ситуация.</w:t>
      </w:r>
    </w:p>
    <w:p w14:paraId="1958A0E1" w14:textId="304B68A2" w:rsidR="005878B8" w:rsidRPr="00990777" w:rsidRDefault="005878B8" w:rsidP="00F41CAD">
      <w:pPr>
        <w:ind w:firstLine="567"/>
        <w:jc w:val="both"/>
        <w:rPr>
          <w:rFonts w:cstheme="minorHAnsi"/>
          <w:sz w:val="24"/>
          <w:szCs w:val="24"/>
          <w:lang w:val="bg-BG"/>
        </w:rPr>
      </w:pPr>
      <w:r w:rsidRPr="00990777">
        <w:rPr>
          <w:rFonts w:cstheme="minorHAnsi"/>
          <w:sz w:val="24"/>
          <w:szCs w:val="24"/>
          <w:lang w:val="bg-BG"/>
        </w:rPr>
        <w:t>Свързаност</w:t>
      </w:r>
      <w:r w:rsidR="00A96983" w:rsidRPr="00990777">
        <w:rPr>
          <w:rFonts w:cstheme="minorHAnsi"/>
          <w:sz w:val="24"/>
          <w:szCs w:val="24"/>
          <w:lang w:val="bg-BG"/>
        </w:rPr>
        <w:t xml:space="preserve"> (Connectedness)</w:t>
      </w:r>
      <w:r w:rsidRPr="00990777">
        <w:rPr>
          <w:rFonts w:cstheme="minorHAnsi"/>
          <w:sz w:val="24"/>
          <w:szCs w:val="24"/>
          <w:lang w:val="bg-BG"/>
        </w:rPr>
        <w:t xml:space="preserve">: Социалните медии използват </w:t>
      </w:r>
      <w:r w:rsidR="00A96983" w:rsidRPr="00990777">
        <w:rPr>
          <w:rFonts w:cstheme="minorHAnsi"/>
          <w:sz w:val="24"/>
          <w:szCs w:val="24"/>
          <w:lang w:val="bg-BG"/>
        </w:rPr>
        <w:t>линкове</w:t>
      </w:r>
      <w:r w:rsidRPr="00990777">
        <w:rPr>
          <w:rFonts w:cstheme="minorHAnsi"/>
          <w:sz w:val="24"/>
          <w:szCs w:val="24"/>
          <w:lang w:val="bg-BG"/>
        </w:rPr>
        <w:t xml:space="preserve"> между други уебсайтове, хора и ресурси като цяло, за да имат съгласуваност и достъп до още повече информация.</w:t>
      </w:r>
    </w:p>
    <w:p w14:paraId="78208930" w14:textId="77777777" w:rsidR="005878B8" w:rsidRPr="00990777" w:rsidRDefault="005878B8" w:rsidP="00F41CAD">
      <w:pPr>
        <w:ind w:firstLine="567"/>
        <w:jc w:val="both"/>
        <w:rPr>
          <w:rFonts w:cstheme="minorHAnsi"/>
          <w:sz w:val="24"/>
          <w:szCs w:val="24"/>
          <w:lang w:val="bg-BG"/>
        </w:rPr>
      </w:pPr>
    </w:p>
    <w:p w14:paraId="133BF226" w14:textId="57F9EB76" w:rsidR="005878B8" w:rsidRPr="007133AF" w:rsidRDefault="005878B8" w:rsidP="007133AF">
      <w:pPr>
        <w:pStyle w:val="2"/>
        <w:rPr>
          <w:rFonts w:asciiTheme="minorHAnsi" w:hAnsiTheme="minorHAnsi" w:cstheme="minorHAnsi"/>
          <w:sz w:val="24"/>
          <w:szCs w:val="24"/>
        </w:rPr>
      </w:pPr>
      <w:bookmarkStart w:id="8" w:name="_Toc112792014"/>
      <w:r w:rsidRPr="007133AF">
        <w:rPr>
          <w:rFonts w:asciiTheme="minorHAnsi" w:hAnsiTheme="minorHAnsi" w:cstheme="minorHAnsi"/>
          <w:sz w:val="24"/>
          <w:szCs w:val="24"/>
        </w:rPr>
        <w:t>Категоризация на социалните медии</w:t>
      </w:r>
      <w:bookmarkEnd w:id="8"/>
    </w:p>
    <w:p w14:paraId="2F373042" w14:textId="0433D043" w:rsidR="005878B8" w:rsidRPr="00990777" w:rsidRDefault="005878B8" w:rsidP="00F41CAD">
      <w:pPr>
        <w:ind w:firstLine="567"/>
        <w:jc w:val="both"/>
        <w:rPr>
          <w:rFonts w:cstheme="minorHAnsi"/>
          <w:sz w:val="24"/>
          <w:szCs w:val="24"/>
          <w:lang w:val="bg-BG"/>
        </w:rPr>
      </w:pPr>
      <w:r w:rsidRPr="00990777">
        <w:rPr>
          <w:rFonts w:cstheme="minorHAnsi"/>
          <w:sz w:val="24"/>
          <w:szCs w:val="24"/>
          <w:lang w:val="bg-BG"/>
        </w:rPr>
        <w:t>Фактът, че са разработени различни социални медии, които обслужват различни нужди за онлайн комуникация на своите потребители, доведе до необходимостта те да бъдат категоризирани, така че да е по-лесно да бъдат идентифицирани и съпоставени със съответните нужди, които обслужват. Една от най-</w:t>
      </w:r>
      <w:r w:rsidR="00A96983" w:rsidRPr="00990777">
        <w:rPr>
          <w:rFonts w:cstheme="minorHAnsi"/>
          <w:sz w:val="24"/>
          <w:szCs w:val="24"/>
          <w:lang w:val="bg-BG"/>
        </w:rPr>
        <w:t>популярните</w:t>
      </w:r>
      <w:r w:rsidRPr="00990777">
        <w:rPr>
          <w:rFonts w:cstheme="minorHAnsi"/>
          <w:sz w:val="24"/>
          <w:szCs w:val="24"/>
          <w:lang w:val="bg-BG"/>
        </w:rPr>
        <w:t xml:space="preserve"> категоризации на </w:t>
      </w:r>
      <w:r w:rsidRPr="00990777">
        <w:rPr>
          <w:rFonts w:cstheme="minorHAnsi"/>
          <w:sz w:val="24"/>
          <w:szCs w:val="24"/>
          <w:lang w:val="bg-BG"/>
        </w:rPr>
        <w:lastRenderedPageBreak/>
        <w:t>социалните медии е предложена</w:t>
      </w:r>
      <w:r w:rsidR="00A96983" w:rsidRPr="00990777">
        <w:rPr>
          <w:rFonts w:cstheme="minorHAnsi"/>
          <w:sz w:val="24"/>
          <w:szCs w:val="24"/>
          <w:lang w:val="bg-BG"/>
        </w:rPr>
        <w:t>та</w:t>
      </w:r>
      <w:r w:rsidRPr="00990777">
        <w:rPr>
          <w:rFonts w:cstheme="minorHAnsi"/>
          <w:sz w:val="24"/>
          <w:szCs w:val="24"/>
          <w:lang w:val="bg-BG"/>
        </w:rPr>
        <w:t xml:space="preserve"> от лидера в областта на социалните медии Мирна Бард, която ги категоризира в петнадесет категории според основната функция, която изпълняват, например социални мрежи</w:t>
      </w:r>
      <w:r w:rsidR="00A96983" w:rsidRPr="00990777">
        <w:rPr>
          <w:rFonts w:cstheme="minorHAnsi"/>
          <w:sz w:val="24"/>
          <w:szCs w:val="24"/>
          <w:lang w:val="bg-BG"/>
        </w:rPr>
        <w:t xml:space="preserve"> (social networking)</w:t>
      </w:r>
      <w:r w:rsidRPr="00990777">
        <w:rPr>
          <w:rFonts w:cstheme="minorHAnsi"/>
          <w:sz w:val="24"/>
          <w:szCs w:val="24"/>
          <w:lang w:val="bg-BG"/>
        </w:rPr>
        <w:t xml:space="preserve">, споделяне на снимки </w:t>
      </w:r>
      <w:r w:rsidR="00A96983" w:rsidRPr="00990777">
        <w:rPr>
          <w:rFonts w:cstheme="minorHAnsi"/>
          <w:sz w:val="24"/>
          <w:szCs w:val="24"/>
          <w:lang w:val="bg-BG"/>
        </w:rPr>
        <w:t>(photo sharing)</w:t>
      </w:r>
      <w:r w:rsidRPr="00990777">
        <w:rPr>
          <w:rFonts w:cstheme="minorHAnsi"/>
          <w:sz w:val="24"/>
          <w:szCs w:val="24"/>
          <w:lang w:val="bg-BG"/>
        </w:rPr>
        <w:t xml:space="preserve">, видео </w:t>
      </w:r>
      <w:r w:rsidR="00A96983" w:rsidRPr="00990777">
        <w:rPr>
          <w:rFonts w:cstheme="minorHAnsi"/>
          <w:sz w:val="24"/>
          <w:szCs w:val="24"/>
          <w:lang w:val="bg-BG"/>
        </w:rPr>
        <w:t>(video)</w:t>
      </w:r>
      <w:r w:rsidRPr="00990777">
        <w:rPr>
          <w:rFonts w:cstheme="minorHAnsi"/>
          <w:sz w:val="24"/>
          <w:szCs w:val="24"/>
          <w:lang w:val="bg-BG"/>
        </w:rPr>
        <w:t xml:space="preserve"> и др. </w:t>
      </w:r>
      <w:r w:rsidR="00A21C12" w:rsidRPr="00990777">
        <w:rPr>
          <w:rFonts w:cstheme="minorHAnsi"/>
          <w:sz w:val="24"/>
          <w:szCs w:val="24"/>
          <w:lang w:val="bg-BG"/>
        </w:rPr>
        <w:t>Фигурата</w:t>
      </w:r>
      <w:r w:rsidRPr="00990777">
        <w:rPr>
          <w:rFonts w:cstheme="minorHAnsi"/>
          <w:sz w:val="24"/>
          <w:szCs w:val="24"/>
          <w:lang w:val="bg-BG"/>
        </w:rPr>
        <w:t xml:space="preserve"> по-долу п</w:t>
      </w:r>
      <w:r w:rsidR="00A96983" w:rsidRPr="00990777">
        <w:rPr>
          <w:rFonts w:cstheme="minorHAnsi"/>
          <w:sz w:val="24"/>
          <w:szCs w:val="24"/>
          <w:lang w:val="bg-BG"/>
        </w:rPr>
        <w:t>редставя</w:t>
      </w:r>
      <w:r w:rsidRPr="00990777">
        <w:rPr>
          <w:rFonts w:cstheme="minorHAnsi"/>
          <w:sz w:val="24"/>
          <w:szCs w:val="24"/>
          <w:lang w:val="bg-BG"/>
        </w:rPr>
        <w:t xml:space="preserve"> 15-те категории социални медии, както и </w:t>
      </w:r>
      <w:r w:rsidR="00A96983" w:rsidRPr="00990777">
        <w:rPr>
          <w:rFonts w:cstheme="minorHAnsi"/>
          <w:sz w:val="24"/>
          <w:szCs w:val="24"/>
          <w:lang w:val="bg-BG"/>
        </w:rPr>
        <w:t>съответ</w:t>
      </w:r>
      <w:r w:rsidR="00551EC5" w:rsidRPr="00990777">
        <w:rPr>
          <w:rFonts w:cstheme="minorHAnsi"/>
          <w:sz w:val="24"/>
          <w:szCs w:val="24"/>
          <w:lang w:val="bg-BG"/>
        </w:rPr>
        <w:t xml:space="preserve">ните им </w:t>
      </w:r>
      <w:r w:rsidR="00A96983" w:rsidRPr="00990777">
        <w:rPr>
          <w:rFonts w:cstheme="minorHAnsi"/>
          <w:sz w:val="24"/>
          <w:szCs w:val="24"/>
          <w:lang w:val="bg-BG"/>
        </w:rPr>
        <w:t>конкретни</w:t>
      </w:r>
      <w:r w:rsidRPr="00990777">
        <w:rPr>
          <w:rFonts w:cstheme="minorHAnsi"/>
          <w:sz w:val="24"/>
          <w:szCs w:val="24"/>
          <w:lang w:val="bg-BG"/>
        </w:rPr>
        <w:t xml:space="preserve"> социални медии</w:t>
      </w:r>
      <w:r w:rsidR="00551EC5" w:rsidRPr="00990777">
        <w:rPr>
          <w:rFonts w:cstheme="minorHAnsi"/>
          <w:sz w:val="24"/>
          <w:szCs w:val="24"/>
          <w:lang w:val="bg-BG"/>
        </w:rPr>
        <w:t xml:space="preserve"> </w:t>
      </w:r>
      <w:r w:rsidRPr="00990777">
        <w:rPr>
          <w:rFonts w:cstheme="minorHAnsi"/>
          <w:sz w:val="24"/>
          <w:szCs w:val="24"/>
          <w:lang w:val="bg-BG"/>
        </w:rPr>
        <w:t>(напр. Facebook съответства на социални мрежи, YouTube на споделяне на видео и т.н.).</w:t>
      </w:r>
    </w:p>
    <w:p w14:paraId="0CCED2B6" w14:textId="0C29B9DA" w:rsidR="00551EC5" w:rsidRPr="00990777" w:rsidRDefault="00551EC5" w:rsidP="00F41CAD">
      <w:pPr>
        <w:ind w:firstLine="567"/>
        <w:jc w:val="both"/>
        <w:rPr>
          <w:rFonts w:cstheme="minorHAnsi"/>
          <w:sz w:val="24"/>
          <w:szCs w:val="24"/>
          <w:lang w:val="bg-BG"/>
        </w:rPr>
      </w:pPr>
      <w:r w:rsidRPr="00990777">
        <w:rPr>
          <w:rFonts w:cstheme="minorHAnsi"/>
          <w:noProof/>
          <w:sz w:val="24"/>
          <w:szCs w:val="24"/>
          <w:lang w:val="bg-BG"/>
        </w:rPr>
        <w:drawing>
          <wp:inline distT="0" distB="0" distL="0" distR="0" wp14:anchorId="60D60465" wp14:editId="0D738032">
            <wp:extent cx="5267325" cy="3638550"/>
            <wp:effectExtent l="0" t="0" r="952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a:picLocks noChangeAspect="1"/>
                    </pic:cNvPicPr>
                  </pic:nvPicPr>
                  <pic:blipFill>
                    <a:blip r:embed="rId11" cstate="print"/>
                    <a:srcRect/>
                    <a:stretch>
                      <a:fillRect/>
                    </a:stretch>
                  </pic:blipFill>
                  <pic:spPr bwMode="auto">
                    <a:xfrm>
                      <a:off x="0" y="0"/>
                      <a:ext cx="5267325" cy="3638550"/>
                    </a:xfrm>
                    <a:prstGeom prst="rect">
                      <a:avLst/>
                    </a:prstGeom>
                    <a:noFill/>
                    <a:ln w="9525">
                      <a:noFill/>
                      <a:miter lim="800000"/>
                      <a:headEnd/>
                      <a:tailEnd/>
                    </a:ln>
                  </pic:spPr>
                </pic:pic>
              </a:graphicData>
            </a:graphic>
          </wp:inline>
        </w:drawing>
      </w:r>
    </w:p>
    <w:p w14:paraId="37CBA25C" w14:textId="50539491" w:rsidR="00551EC5" w:rsidRPr="007133AF" w:rsidRDefault="00551EC5" w:rsidP="007133AF">
      <w:pPr>
        <w:pStyle w:val="a5"/>
      </w:pPr>
      <w:bookmarkStart w:id="9" w:name="_Toc112791944"/>
      <w:r w:rsidRPr="007133AF">
        <w:t>Фигура 3: Категоризация на социалните медии според Мирна Бард</w:t>
      </w:r>
      <w:bookmarkEnd w:id="9"/>
    </w:p>
    <w:p w14:paraId="31776A20" w14:textId="070114E3" w:rsidR="00551EC5" w:rsidRPr="00990777" w:rsidRDefault="00551EC5" w:rsidP="00A21C12">
      <w:pPr>
        <w:jc w:val="both"/>
        <w:rPr>
          <w:rFonts w:cstheme="minorHAnsi"/>
          <w:sz w:val="24"/>
          <w:szCs w:val="24"/>
          <w:lang w:val="bg-BG"/>
        </w:rPr>
      </w:pPr>
      <w:r w:rsidRPr="00990777">
        <w:rPr>
          <w:rFonts w:cstheme="minorHAnsi"/>
          <w:sz w:val="24"/>
          <w:szCs w:val="24"/>
          <w:lang w:val="bg-BG"/>
        </w:rPr>
        <w:t>(Източник:https://www.mirnabard.com/wpcontent/uploads/2010/02/TheSocialWeb1.jpg)</w:t>
      </w:r>
    </w:p>
    <w:p w14:paraId="4F8AF712" w14:textId="4BB303C2" w:rsidR="002D6A63" w:rsidRPr="00990777" w:rsidRDefault="002D6A63" w:rsidP="00F41CAD">
      <w:pPr>
        <w:ind w:firstLine="567"/>
        <w:jc w:val="both"/>
        <w:rPr>
          <w:rFonts w:cstheme="minorHAnsi"/>
          <w:sz w:val="24"/>
          <w:szCs w:val="24"/>
          <w:lang w:val="bg-BG"/>
        </w:rPr>
      </w:pPr>
      <w:r w:rsidRPr="00990777">
        <w:rPr>
          <w:rFonts w:cstheme="minorHAnsi"/>
          <w:sz w:val="24"/>
          <w:szCs w:val="24"/>
          <w:lang w:val="bg-BG"/>
        </w:rPr>
        <w:t xml:space="preserve">Категоризацията, произтичаща от горния анализ, предоставя необходимите знания на предприемачите, така че да направят избор при използването на най-подходящите социални медии за техните нужди. Разбира се, както споменава самата Бард, </w:t>
      </w:r>
      <w:r w:rsidR="00986B8E" w:rsidRPr="00990777">
        <w:rPr>
          <w:rFonts w:cstheme="minorHAnsi"/>
          <w:sz w:val="24"/>
          <w:szCs w:val="24"/>
          <w:lang w:val="bg-BG"/>
        </w:rPr>
        <w:t>раз</w:t>
      </w:r>
      <w:r w:rsidRPr="00990777">
        <w:rPr>
          <w:rFonts w:cstheme="minorHAnsi"/>
          <w:sz w:val="24"/>
          <w:szCs w:val="24"/>
          <w:lang w:val="bg-BG"/>
        </w:rPr>
        <w:t>дел</w:t>
      </w:r>
      <w:r w:rsidR="00986B8E" w:rsidRPr="00990777">
        <w:rPr>
          <w:rFonts w:cstheme="minorHAnsi"/>
          <w:sz w:val="24"/>
          <w:szCs w:val="24"/>
          <w:lang w:val="bg-BG"/>
        </w:rPr>
        <w:t>ението</w:t>
      </w:r>
      <w:r w:rsidRPr="00990777">
        <w:rPr>
          <w:rFonts w:cstheme="minorHAnsi"/>
          <w:sz w:val="24"/>
          <w:szCs w:val="24"/>
          <w:lang w:val="bg-BG"/>
        </w:rPr>
        <w:t xml:space="preserve"> на социалните медии по функционална категория </w:t>
      </w:r>
      <w:r w:rsidR="00986B8E" w:rsidRPr="00990777">
        <w:rPr>
          <w:rFonts w:cstheme="minorHAnsi"/>
          <w:sz w:val="24"/>
          <w:szCs w:val="24"/>
          <w:lang w:val="bg-BG"/>
        </w:rPr>
        <w:t>е условно</w:t>
      </w:r>
      <w:r w:rsidRPr="00990777">
        <w:rPr>
          <w:rFonts w:cstheme="minorHAnsi"/>
          <w:sz w:val="24"/>
          <w:szCs w:val="24"/>
          <w:lang w:val="bg-BG"/>
        </w:rPr>
        <w:t xml:space="preserve">, тъй като повечето социални медии са многоизмерни и могат да обслужват няколко функции едновременно (Bard, 2010). Друга интересна категоризация идва от Jeremiah Owyang, доказан професионалист в маркетинга на социалните медии, който категоризира социалните медии </w:t>
      </w:r>
      <w:r w:rsidR="00632C93" w:rsidRPr="00990777">
        <w:rPr>
          <w:rFonts w:cstheme="minorHAnsi"/>
          <w:sz w:val="24"/>
          <w:szCs w:val="24"/>
          <w:lang w:val="bg-BG"/>
        </w:rPr>
        <w:t>на базата</w:t>
      </w:r>
      <w:r w:rsidRPr="00990777">
        <w:rPr>
          <w:rFonts w:cstheme="minorHAnsi"/>
          <w:sz w:val="24"/>
          <w:szCs w:val="24"/>
          <w:lang w:val="bg-BG"/>
        </w:rPr>
        <w:t xml:space="preserve"> на възможностите, които те предоставят на своите потребители, включ</w:t>
      </w:r>
      <w:r w:rsidR="00632C93" w:rsidRPr="00990777">
        <w:rPr>
          <w:rFonts w:cstheme="minorHAnsi"/>
          <w:sz w:val="24"/>
          <w:szCs w:val="24"/>
          <w:lang w:val="bg-BG"/>
        </w:rPr>
        <w:t>ващи</w:t>
      </w:r>
      <w:r w:rsidRPr="00990777">
        <w:rPr>
          <w:rFonts w:cstheme="minorHAnsi"/>
          <w:sz w:val="24"/>
          <w:szCs w:val="24"/>
          <w:lang w:val="bg-BG"/>
        </w:rPr>
        <w:t xml:space="preserve"> пет етапа, както следва (Owyang, 2009): a) Етап на социални </w:t>
      </w:r>
      <w:r w:rsidR="00632C93" w:rsidRPr="00990777">
        <w:rPr>
          <w:rFonts w:cstheme="minorHAnsi"/>
          <w:sz w:val="24"/>
          <w:szCs w:val="24"/>
          <w:lang w:val="bg-BG"/>
        </w:rPr>
        <w:t>взаим</w:t>
      </w:r>
      <w:r w:rsidRPr="00990777">
        <w:rPr>
          <w:rFonts w:cstheme="minorHAnsi"/>
          <w:sz w:val="24"/>
          <w:szCs w:val="24"/>
          <w:lang w:val="bg-BG"/>
        </w:rPr>
        <w:t xml:space="preserve">отношения </w:t>
      </w:r>
      <w:r w:rsidR="00632C93" w:rsidRPr="00990777">
        <w:rPr>
          <w:rFonts w:cstheme="minorHAnsi"/>
          <w:sz w:val="24"/>
          <w:szCs w:val="24"/>
          <w:lang w:val="bg-BG"/>
        </w:rPr>
        <w:t>(era of social relationships)</w:t>
      </w:r>
      <w:r w:rsidRPr="00990777">
        <w:rPr>
          <w:rFonts w:cstheme="minorHAnsi"/>
          <w:sz w:val="24"/>
          <w:szCs w:val="24"/>
          <w:lang w:val="bg-BG"/>
        </w:rPr>
        <w:t xml:space="preserve">, където потребителите се свързват и комуникират с други потребители, б) Етап на социална функционалност </w:t>
      </w:r>
      <w:r w:rsidR="00986B8E" w:rsidRPr="00990777">
        <w:rPr>
          <w:rFonts w:cstheme="minorHAnsi"/>
          <w:sz w:val="24"/>
          <w:szCs w:val="24"/>
          <w:lang w:val="bg-BG"/>
        </w:rPr>
        <w:t>(era of social functionality)</w:t>
      </w:r>
      <w:r w:rsidRPr="00990777">
        <w:rPr>
          <w:rFonts w:cstheme="minorHAnsi"/>
          <w:sz w:val="24"/>
          <w:szCs w:val="24"/>
          <w:lang w:val="bg-BG"/>
        </w:rPr>
        <w:t xml:space="preserve">, където социалните мрежи придобиват статус </w:t>
      </w:r>
      <w:r w:rsidR="00986B8E" w:rsidRPr="00990777">
        <w:rPr>
          <w:rFonts w:cstheme="minorHAnsi"/>
          <w:sz w:val="24"/>
          <w:szCs w:val="24"/>
          <w:lang w:val="bg-BG"/>
        </w:rPr>
        <w:t>подобен на</w:t>
      </w:r>
      <w:r w:rsidRPr="00990777">
        <w:rPr>
          <w:rFonts w:cstheme="minorHAnsi"/>
          <w:sz w:val="24"/>
          <w:szCs w:val="24"/>
          <w:lang w:val="bg-BG"/>
        </w:rPr>
        <w:t xml:space="preserve"> операционна</w:t>
      </w:r>
      <w:r w:rsidR="00986B8E" w:rsidRPr="00990777">
        <w:rPr>
          <w:rFonts w:cstheme="minorHAnsi"/>
          <w:sz w:val="24"/>
          <w:szCs w:val="24"/>
          <w:lang w:val="bg-BG"/>
        </w:rPr>
        <w:t>та</w:t>
      </w:r>
      <w:r w:rsidRPr="00990777">
        <w:rPr>
          <w:rFonts w:cstheme="minorHAnsi"/>
          <w:sz w:val="24"/>
          <w:szCs w:val="24"/>
          <w:lang w:val="bg-BG"/>
        </w:rPr>
        <w:t xml:space="preserve"> система на компютър, в) Етап на социална колонизаци</w:t>
      </w:r>
      <w:r w:rsidR="00986B8E" w:rsidRPr="00990777">
        <w:rPr>
          <w:rFonts w:cstheme="minorHAnsi"/>
          <w:sz w:val="24"/>
          <w:szCs w:val="24"/>
          <w:lang w:val="bg-BG"/>
        </w:rPr>
        <w:t>я (era of social colonization)</w:t>
      </w:r>
      <w:r w:rsidRPr="00990777">
        <w:rPr>
          <w:rFonts w:cstheme="minorHAnsi"/>
          <w:sz w:val="24"/>
          <w:szCs w:val="24"/>
          <w:lang w:val="bg-BG"/>
        </w:rPr>
        <w:t>, където всеки опит на потребителя може да бъде споделен, г) Етап на социален контекст (</w:t>
      </w:r>
      <w:r w:rsidR="00A21C12" w:rsidRPr="00990777">
        <w:rPr>
          <w:sz w:val="24"/>
          <w:szCs w:val="24"/>
          <w:lang w:val="bg-BG"/>
        </w:rPr>
        <w:t>era of social context</w:t>
      </w:r>
      <w:r w:rsidRPr="00990777">
        <w:rPr>
          <w:rFonts w:cstheme="minorHAnsi"/>
          <w:sz w:val="24"/>
          <w:szCs w:val="24"/>
          <w:lang w:val="bg-BG"/>
        </w:rPr>
        <w:t xml:space="preserve">), където съдържанието на публикациите, направени от потребителите на социални медии, е лично и точно, д) Етап на социална търговия </w:t>
      </w:r>
      <w:r w:rsidR="002B56F9" w:rsidRPr="00990777">
        <w:rPr>
          <w:rFonts w:cstheme="minorHAnsi"/>
          <w:sz w:val="24"/>
          <w:szCs w:val="24"/>
          <w:lang w:val="bg-BG"/>
        </w:rPr>
        <w:t>(era of social commerce)</w:t>
      </w:r>
      <w:r w:rsidRPr="00990777">
        <w:rPr>
          <w:rFonts w:cstheme="minorHAnsi"/>
          <w:sz w:val="24"/>
          <w:szCs w:val="24"/>
          <w:lang w:val="bg-BG"/>
        </w:rPr>
        <w:t xml:space="preserve">, </w:t>
      </w:r>
      <w:r w:rsidRPr="00990777">
        <w:rPr>
          <w:rFonts w:cstheme="minorHAnsi"/>
          <w:sz w:val="24"/>
          <w:szCs w:val="24"/>
          <w:lang w:val="bg-BG"/>
        </w:rPr>
        <w:lastRenderedPageBreak/>
        <w:t>където общностите, формирани в социалните медии, определят бъдещите продукти/ услуги</w:t>
      </w:r>
      <w:r w:rsidR="00A21C12" w:rsidRPr="00990777">
        <w:rPr>
          <w:rFonts w:cstheme="minorHAnsi"/>
          <w:sz w:val="24"/>
          <w:szCs w:val="24"/>
          <w:lang w:val="bg-BG"/>
        </w:rPr>
        <w:t>,</w:t>
      </w:r>
      <w:r w:rsidRPr="00990777">
        <w:rPr>
          <w:rFonts w:cstheme="minorHAnsi"/>
          <w:sz w:val="24"/>
          <w:szCs w:val="24"/>
          <w:lang w:val="bg-BG"/>
        </w:rPr>
        <w:t xml:space="preserve"> които ще бъдат предостав</w:t>
      </w:r>
      <w:r w:rsidR="002B56F9" w:rsidRPr="00990777">
        <w:rPr>
          <w:rFonts w:cstheme="minorHAnsi"/>
          <w:sz w:val="24"/>
          <w:szCs w:val="24"/>
          <w:lang w:val="bg-BG"/>
        </w:rPr>
        <w:t>я</w:t>
      </w:r>
      <w:r w:rsidRPr="00990777">
        <w:rPr>
          <w:rFonts w:cstheme="minorHAnsi"/>
          <w:sz w:val="24"/>
          <w:szCs w:val="24"/>
          <w:lang w:val="bg-BG"/>
        </w:rPr>
        <w:t xml:space="preserve">ни на пазара. В допълнение, едно скорошно </w:t>
      </w:r>
      <w:r w:rsidR="002B56F9" w:rsidRPr="00990777">
        <w:rPr>
          <w:rFonts w:cstheme="minorHAnsi"/>
          <w:sz w:val="24"/>
          <w:szCs w:val="24"/>
          <w:lang w:val="bg-BG"/>
        </w:rPr>
        <w:t>примерно</w:t>
      </w:r>
      <w:r w:rsidRPr="00990777">
        <w:rPr>
          <w:rFonts w:cstheme="minorHAnsi"/>
          <w:sz w:val="24"/>
          <w:szCs w:val="24"/>
          <w:lang w:val="bg-BG"/>
        </w:rPr>
        <w:t xml:space="preserve"> разгранич</w:t>
      </w:r>
      <w:r w:rsidR="002B56F9" w:rsidRPr="00990777">
        <w:rPr>
          <w:rFonts w:cstheme="minorHAnsi"/>
          <w:sz w:val="24"/>
          <w:szCs w:val="24"/>
          <w:lang w:val="bg-BG"/>
        </w:rPr>
        <w:t>аване</w:t>
      </w:r>
      <w:r w:rsidRPr="00990777">
        <w:rPr>
          <w:rFonts w:cstheme="minorHAnsi"/>
          <w:sz w:val="24"/>
          <w:szCs w:val="24"/>
          <w:lang w:val="bg-BG"/>
        </w:rPr>
        <w:t xml:space="preserve"> на социалните медии, в зависимост от целта, за която се използват, е следното (Foreman, 2017): а) Социални мрежи (напр. Facebook, Twitter, Linkedin), за свързване на потребителите един с друг, </w:t>
      </w:r>
      <w:r w:rsidR="002B56F9" w:rsidRPr="00990777">
        <w:rPr>
          <w:rFonts w:cstheme="minorHAnsi"/>
          <w:sz w:val="24"/>
          <w:szCs w:val="24"/>
          <w:lang w:val="bg-BG"/>
        </w:rPr>
        <w:t>б</w:t>
      </w:r>
      <w:r w:rsidRPr="00990777">
        <w:rPr>
          <w:rFonts w:cstheme="minorHAnsi"/>
          <w:sz w:val="24"/>
          <w:szCs w:val="24"/>
          <w:lang w:val="bg-BG"/>
        </w:rPr>
        <w:t xml:space="preserve">) Мрежи, споделящи </w:t>
      </w:r>
      <w:r w:rsidR="002B56F9" w:rsidRPr="00990777">
        <w:rPr>
          <w:rFonts w:cstheme="minorHAnsi"/>
          <w:sz w:val="24"/>
          <w:szCs w:val="24"/>
          <w:lang w:val="bg-BG"/>
        </w:rPr>
        <w:t>мулти</w:t>
      </w:r>
      <w:r w:rsidRPr="00990777">
        <w:rPr>
          <w:rFonts w:cstheme="minorHAnsi"/>
          <w:sz w:val="24"/>
          <w:szCs w:val="24"/>
          <w:lang w:val="bg-BG"/>
        </w:rPr>
        <w:t>медийни файлове</w:t>
      </w:r>
      <w:r w:rsidR="002B56F9" w:rsidRPr="00990777">
        <w:rPr>
          <w:rFonts w:cstheme="minorHAnsi"/>
          <w:sz w:val="24"/>
          <w:szCs w:val="24"/>
          <w:lang w:val="bg-BG"/>
        </w:rPr>
        <w:t xml:space="preserve"> </w:t>
      </w:r>
      <w:r w:rsidRPr="00990777">
        <w:rPr>
          <w:rFonts w:cstheme="minorHAnsi"/>
          <w:sz w:val="24"/>
          <w:szCs w:val="24"/>
          <w:lang w:val="bg-BG"/>
        </w:rPr>
        <w:t xml:space="preserve">(напр. Instagram, Snapchat, Youtube), така че файлове </w:t>
      </w:r>
      <w:r w:rsidR="002B56F9" w:rsidRPr="00990777">
        <w:rPr>
          <w:rFonts w:cstheme="minorHAnsi"/>
          <w:sz w:val="24"/>
          <w:szCs w:val="24"/>
          <w:lang w:val="bg-BG"/>
        </w:rPr>
        <w:t xml:space="preserve">под формата на </w:t>
      </w:r>
      <w:r w:rsidRPr="00990777">
        <w:rPr>
          <w:rFonts w:cstheme="minorHAnsi"/>
          <w:sz w:val="24"/>
          <w:szCs w:val="24"/>
          <w:lang w:val="bg-BG"/>
        </w:rPr>
        <w:t xml:space="preserve">изображения, аудио и видео да могат да бъдат намерени и споделяни онлайн, в) Дискусионни форуми (напр. Reddit, Quora, Digg), </w:t>
      </w:r>
      <w:r w:rsidR="00631DC0" w:rsidRPr="00990777">
        <w:rPr>
          <w:rFonts w:cstheme="minorHAnsi"/>
          <w:sz w:val="24"/>
          <w:szCs w:val="24"/>
          <w:lang w:val="bg-BG"/>
        </w:rPr>
        <w:t xml:space="preserve">даващи възможност за </w:t>
      </w:r>
      <w:r w:rsidRPr="00990777">
        <w:rPr>
          <w:rFonts w:cstheme="minorHAnsi"/>
          <w:sz w:val="24"/>
          <w:szCs w:val="24"/>
          <w:lang w:val="bg-BG"/>
        </w:rPr>
        <w:t>обсъ</w:t>
      </w:r>
      <w:r w:rsidR="00631DC0" w:rsidRPr="00990777">
        <w:rPr>
          <w:rFonts w:cstheme="minorHAnsi"/>
          <w:sz w:val="24"/>
          <w:szCs w:val="24"/>
          <w:lang w:val="bg-BG"/>
        </w:rPr>
        <w:t>ждания и</w:t>
      </w:r>
      <w:r w:rsidRPr="00990777">
        <w:rPr>
          <w:rFonts w:cstheme="minorHAnsi"/>
          <w:sz w:val="24"/>
          <w:szCs w:val="24"/>
          <w:lang w:val="bg-BG"/>
        </w:rPr>
        <w:t xml:space="preserve"> обмен</w:t>
      </w:r>
      <w:r w:rsidR="00631DC0" w:rsidRPr="00990777">
        <w:rPr>
          <w:rFonts w:cstheme="minorHAnsi"/>
          <w:sz w:val="24"/>
          <w:szCs w:val="24"/>
          <w:lang w:val="bg-BG"/>
        </w:rPr>
        <w:t xml:space="preserve"> на</w:t>
      </w:r>
      <w:r w:rsidRPr="00990777">
        <w:rPr>
          <w:rFonts w:cstheme="minorHAnsi"/>
          <w:sz w:val="24"/>
          <w:szCs w:val="24"/>
          <w:lang w:val="bg-BG"/>
        </w:rPr>
        <w:t xml:space="preserve"> мнения, идеи и информация, </w:t>
      </w:r>
      <w:r w:rsidR="00631DC0" w:rsidRPr="00990777">
        <w:rPr>
          <w:rFonts w:cstheme="minorHAnsi"/>
          <w:sz w:val="24"/>
          <w:szCs w:val="24"/>
          <w:lang w:val="bg-BG"/>
        </w:rPr>
        <w:t>г</w:t>
      </w:r>
      <w:r w:rsidRPr="00990777">
        <w:rPr>
          <w:rFonts w:cstheme="minorHAnsi"/>
          <w:sz w:val="24"/>
          <w:szCs w:val="24"/>
          <w:lang w:val="bg-BG"/>
        </w:rPr>
        <w:t xml:space="preserve">) Мрежи за маркиране (напр. Pinterest, Flipboard), </w:t>
      </w:r>
      <w:r w:rsidR="00631DC0" w:rsidRPr="00990777">
        <w:rPr>
          <w:rFonts w:cstheme="minorHAnsi"/>
          <w:sz w:val="24"/>
          <w:szCs w:val="24"/>
          <w:lang w:val="bg-BG"/>
        </w:rPr>
        <w:t>за</w:t>
      </w:r>
      <w:r w:rsidRPr="00990777">
        <w:rPr>
          <w:rFonts w:cstheme="minorHAnsi"/>
          <w:sz w:val="24"/>
          <w:szCs w:val="24"/>
          <w:lang w:val="bg-BG"/>
        </w:rPr>
        <w:t xml:space="preserve"> откри</w:t>
      </w:r>
      <w:r w:rsidR="00631DC0" w:rsidRPr="00990777">
        <w:rPr>
          <w:rFonts w:cstheme="minorHAnsi"/>
          <w:sz w:val="24"/>
          <w:szCs w:val="24"/>
          <w:lang w:val="bg-BG"/>
        </w:rPr>
        <w:t xml:space="preserve">ване </w:t>
      </w:r>
      <w:r w:rsidRPr="00990777">
        <w:rPr>
          <w:rFonts w:cstheme="minorHAnsi"/>
          <w:sz w:val="24"/>
          <w:szCs w:val="24"/>
          <w:lang w:val="bg-BG"/>
        </w:rPr>
        <w:t>и „запаз</w:t>
      </w:r>
      <w:r w:rsidR="00631DC0" w:rsidRPr="00990777">
        <w:rPr>
          <w:rFonts w:cstheme="minorHAnsi"/>
          <w:sz w:val="24"/>
          <w:szCs w:val="24"/>
          <w:lang w:val="bg-BG"/>
        </w:rPr>
        <w:t>ване</w:t>
      </w:r>
      <w:r w:rsidRPr="00990777">
        <w:rPr>
          <w:rFonts w:cstheme="minorHAnsi"/>
          <w:sz w:val="24"/>
          <w:szCs w:val="24"/>
          <w:lang w:val="bg-BG"/>
        </w:rPr>
        <w:t>”</w:t>
      </w:r>
      <w:r w:rsidR="00631DC0" w:rsidRPr="00990777">
        <w:rPr>
          <w:rFonts w:cstheme="minorHAnsi"/>
          <w:sz w:val="24"/>
          <w:szCs w:val="24"/>
          <w:lang w:val="bg-BG"/>
        </w:rPr>
        <w:t xml:space="preserve"> на</w:t>
      </w:r>
      <w:r w:rsidRPr="00990777">
        <w:rPr>
          <w:rFonts w:cstheme="minorHAnsi"/>
          <w:sz w:val="24"/>
          <w:szCs w:val="24"/>
          <w:lang w:val="bg-BG"/>
        </w:rPr>
        <w:t xml:space="preserve"> </w:t>
      </w:r>
      <w:r w:rsidR="00631DC0" w:rsidRPr="00990777">
        <w:rPr>
          <w:rFonts w:cstheme="minorHAnsi"/>
          <w:sz w:val="24"/>
          <w:szCs w:val="24"/>
          <w:lang w:val="bg-BG"/>
        </w:rPr>
        <w:t xml:space="preserve">дигитално </w:t>
      </w:r>
      <w:r w:rsidRPr="00990777">
        <w:rPr>
          <w:rFonts w:cstheme="minorHAnsi"/>
          <w:sz w:val="24"/>
          <w:szCs w:val="24"/>
          <w:lang w:val="bg-BG"/>
        </w:rPr>
        <w:t xml:space="preserve">съдържание с нарастваща социална тенденция и интерес, </w:t>
      </w:r>
      <w:r w:rsidR="00631DC0" w:rsidRPr="00990777">
        <w:rPr>
          <w:rFonts w:cstheme="minorHAnsi"/>
          <w:sz w:val="24"/>
          <w:szCs w:val="24"/>
          <w:lang w:val="bg-BG"/>
        </w:rPr>
        <w:t>д</w:t>
      </w:r>
      <w:r w:rsidRPr="00990777">
        <w:rPr>
          <w:rFonts w:cstheme="minorHAnsi"/>
          <w:sz w:val="24"/>
          <w:szCs w:val="24"/>
          <w:lang w:val="bg-BG"/>
        </w:rPr>
        <w:t xml:space="preserve">) Мрежи за преглед на потребителите (напр. Yelp, Zomato, TripAdvisor), </w:t>
      </w:r>
      <w:r w:rsidR="00631DC0" w:rsidRPr="00990777">
        <w:rPr>
          <w:rFonts w:cstheme="minorHAnsi"/>
          <w:sz w:val="24"/>
          <w:szCs w:val="24"/>
          <w:lang w:val="bg-BG"/>
        </w:rPr>
        <w:t>за</w:t>
      </w:r>
      <w:r w:rsidRPr="00990777">
        <w:rPr>
          <w:rFonts w:cstheme="minorHAnsi"/>
          <w:sz w:val="24"/>
          <w:szCs w:val="24"/>
          <w:lang w:val="bg-BG"/>
        </w:rPr>
        <w:t xml:space="preserve"> критика и споделяне на </w:t>
      </w:r>
      <w:r w:rsidR="00631DC0" w:rsidRPr="00990777">
        <w:rPr>
          <w:rFonts w:cstheme="minorHAnsi"/>
          <w:sz w:val="24"/>
          <w:szCs w:val="24"/>
          <w:lang w:val="bg-BG"/>
        </w:rPr>
        <w:t>съответна</w:t>
      </w:r>
      <w:r w:rsidRPr="00990777">
        <w:rPr>
          <w:rFonts w:cstheme="minorHAnsi"/>
          <w:sz w:val="24"/>
          <w:szCs w:val="24"/>
          <w:lang w:val="bg-BG"/>
        </w:rPr>
        <w:t xml:space="preserve"> информация </w:t>
      </w:r>
      <w:r w:rsidR="00631DC0" w:rsidRPr="00990777">
        <w:rPr>
          <w:rFonts w:cstheme="minorHAnsi"/>
          <w:sz w:val="24"/>
          <w:szCs w:val="24"/>
          <w:lang w:val="bg-BG"/>
        </w:rPr>
        <w:t>относно</w:t>
      </w:r>
      <w:r w:rsidRPr="00990777">
        <w:rPr>
          <w:rFonts w:cstheme="minorHAnsi"/>
          <w:sz w:val="24"/>
          <w:szCs w:val="24"/>
          <w:lang w:val="bg-BG"/>
        </w:rPr>
        <w:t xml:space="preserve"> продукти, услуги, туристически дестинации, е) Мрежи от блогове и публикации (напр. Wordpress, Tumblr, Medium), да</w:t>
      </w:r>
      <w:r w:rsidR="003B2D2F" w:rsidRPr="00990777">
        <w:rPr>
          <w:rFonts w:cstheme="minorHAnsi"/>
          <w:sz w:val="24"/>
          <w:szCs w:val="24"/>
          <w:lang w:val="bg-BG"/>
        </w:rPr>
        <w:t>в</w:t>
      </w:r>
      <w:r w:rsidR="00D81E51" w:rsidRPr="00990777">
        <w:rPr>
          <w:rFonts w:cstheme="minorHAnsi"/>
          <w:sz w:val="24"/>
          <w:szCs w:val="24"/>
          <w:lang w:val="bg-BG"/>
        </w:rPr>
        <w:t>а</w:t>
      </w:r>
      <w:r w:rsidR="003B2D2F" w:rsidRPr="00990777">
        <w:rPr>
          <w:rFonts w:cstheme="minorHAnsi"/>
          <w:sz w:val="24"/>
          <w:szCs w:val="24"/>
          <w:lang w:val="bg-BG"/>
        </w:rPr>
        <w:t>т се</w:t>
      </w:r>
      <w:r w:rsidRPr="00990777">
        <w:rPr>
          <w:rFonts w:cstheme="minorHAnsi"/>
          <w:sz w:val="24"/>
          <w:szCs w:val="24"/>
          <w:lang w:val="bg-BG"/>
        </w:rPr>
        <w:t xml:space="preserve"> коментари и публикации в онлайн съдържание ж) Социални мрежи за п</w:t>
      </w:r>
      <w:r w:rsidR="00D81E51" w:rsidRPr="00990777">
        <w:rPr>
          <w:rFonts w:cstheme="minorHAnsi"/>
          <w:sz w:val="24"/>
          <w:szCs w:val="24"/>
          <w:lang w:val="bg-BG"/>
        </w:rPr>
        <w:t xml:space="preserve">окупка </w:t>
      </w:r>
      <w:r w:rsidRPr="00990777">
        <w:rPr>
          <w:rFonts w:cstheme="minorHAnsi"/>
          <w:sz w:val="24"/>
          <w:szCs w:val="24"/>
          <w:lang w:val="bg-BG"/>
        </w:rPr>
        <w:t xml:space="preserve">(напр. Polyvore, Etsy, Fancy), </w:t>
      </w:r>
      <w:r w:rsidR="00D81E51" w:rsidRPr="00990777">
        <w:rPr>
          <w:rFonts w:cstheme="minorHAnsi"/>
          <w:sz w:val="24"/>
          <w:szCs w:val="24"/>
          <w:lang w:val="bg-BG"/>
        </w:rPr>
        <w:t>за</w:t>
      </w:r>
      <w:r w:rsidRPr="00990777">
        <w:rPr>
          <w:rFonts w:cstheme="minorHAnsi"/>
          <w:sz w:val="24"/>
          <w:szCs w:val="24"/>
          <w:lang w:val="bg-BG"/>
        </w:rPr>
        <w:t xml:space="preserve"> да се идентифицират потребителските тенденции за различни марки и се правят съответните покупки, з) Мрежи, базирани на общи интереси (напр. Goodreads, Houzz, Last.fm), за свър</w:t>
      </w:r>
      <w:r w:rsidR="006A408A" w:rsidRPr="00990777">
        <w:rPr>
          <w:rFonts w:cstheme="minorHAnsi"/>
          <w:sz w:val="24"/>
          <w:szCs w:val="24"/>
          <w:lang w:val="bg-BG"/>
        </w:rPr>
        <w:t>зване на</w:t>
      </w:r>
      <w:r w:rsidRPr="00990777">
        <w:rPr>
          <w:rFonts w:cstheme="minorHAnsi"/>
          <w:sz w:val="24"/>
          <w:szCs w:val="24"/>
          <w:lang w:val="bg-BG"/>
        </w:rPr>
        <w:t xml:space="preserve"> потребители с общ</w:t>
      </w:r>
      <w:r w:rsidR="006A408A" w:rsidRPr="00990777">
        <w:rPr>
          <w:rFonts w:cstheme="minorHAnsi"/>
          <w:sz w:val="24"/>
          <w:szCs w:val="24"/>
          <w:lang w:val="bg-BG"/>
        </w:rPr>
        <w:t>и</w:t>
      </w:r>
      <w:r w:rsidRPr="00990777">
        <w:rPr>
          <w:rFonts w:cstheme="minorHAnsi"/>
          <w:sz w:val="24"/>
          <w:szCs w:val="24"/>
          <w:lang w:val="bg-BG"/>
        </w:rPr>
        <w:t xml:space="preserve"> интерес</w:t>
      </w:r>
      <w:r w:rsidR="006A408A" w:rsidRPr="00990777">
        <w:rPr>
          <w:rFonts w:cstheme="minorHAnsi"/>
          <w:sz w:val="24"/>
          <w:szCs w:val="24"/>
          <w:lang w:val="bg-BG"/>
        </w:rPr>
        <w:t>и</w:t>
      </w:r>
      <w:r w:rsidRPr="00990777">
        <w:rPr>
          <w:rFonts w:cstheme="minorHAnsi"/>
          <w:sz w:val="24"/>
          <w:szCs w:val="24"/>
          <w:lang w:val="bg-BG"/>
        </w:rPr>
        <w:t xml:space="preserve"> или хоби, </w:t>
      </w:r>
      <w:r w:rsidR="006A408A" w:rsidRPr="00990777">
        <w:rPr>
          <w:rFonts w:cstheme="minorHAnsi"/>
          <w:sz w:val="24"/>
          <w:szCs w:val="24"/>
          <w:lang w:val="bg-BG"/>
        </w:rPr>
        <w:t>и</w:t>
      </w:r>
      <w:r w:rsidRPr="00990777">
        <w:rPr>
          <w:rFonts w:cstheme="minorHAnsi"/>
          <w:sz w:val="24"/>
          <w:szCs w:val="24"/>
          <w:lang w:val="bg-BG"/>
        </w:rPr>
        <w:t xml:space="preserve">) Мрежи за икономика на сътрудничество (напр. Airbnb, Uber, Taskrabbit), за </w:t>
      </w:r>
      <w:r w:rsidR="006A408A" w:rsidRPr="00990777">
        <w:rPr>
          <w:rFonts w:cstheme="minorHAnsi"/>
          <w:sz w:val="24"/>
          <w:szCs w:val="24"/>
          <w:lang w:val="bg-BG"/>
        </w:rPr>
        <w:t>пре</w:t>
      </w:r>
      <w:r w:rsidRPr="00990777">
        <w:rPr>
          <w:rFonts w:cstheme="minorHAnsi"/>
          <w:sz w:val="24"/>
          <w:szCs w:val="24"/>
          <w:lang w:val="bg-BG"/>
        </w:rPr>
        <w:t>глед, обмен, прода</w:t>
      </w:r>
      <w:r w:rsidR="006A408A" w:rsidRPr="00990777">
        <w:rPr>
          <w:rFonts w:cstheme="minorHAnsi"/>
          <w:sz w:val="24"/>
          <w:szCs w:val="24"/>
          <w:lang w:val="bg-BG"/>
        </w:rPr>
        <w:t>жба</w:t>
      </w:r>
      <w:r w:rsidRPr="00990777">
        <w:rPr>
          <w:rFonts w:cstheme="minorHAnsi"/>
          <w:sz w:val="24"/>
          <w:szCs w:val="24"/>
          <w:lang w:val="bg-BG"/>
        </w:rPr>
        <w:t xml:space="preserve"> и </w:t>
      </w:r>
      <w:r w:rsidR="006A408A" w:rsidRPr="00990777">
        <w:rPr>
          <w:rFonts w:cstheme="minorHAnsi"/>
          <w:sz w:val="24"/>
          <w:szCs w:val="24"/>
          <w:lang w:val="bg-BG"/>
        </w:rPr>
        <w:t>закупуване на</w:t>
      </w:r>
      <w:r w:rsidRPr="00990777">
        <w:rPr>
          <w:rFonts w:cstheme="minorHAnsi"/>
          <w:sz w:val="24"/>
          <w:szCs w:val="24"/>
          <w:lang w:val="bg-BG"/>
        </w:rPr>
        <w:t xml:space="preserve"> различни продукти и услуги, </w:t>
      </w:r>
      <w:r w:rsidR="006A408A" w:rsidRPr="00990777">
        <w:rPr>
          <w:rFonts w:cstheme="minorHAnsi"/>
          <w:sz w:val="24"/>
          <w:szCs w:val="24"/>
          <w:lang w:val="bg-BG"/>
        </w:rPr>
        <w:t>й</w:t>
      </w:r>
      <w:r w:rsidRPr="00990777">
        <w:rPr>
          <w:rFonts w:cstheme="minorHAnsi"/>
          <w:sz w:val="24"/>
          <w:szCs w:val="24"/>
          <w:lang w:val="bg-BG"/>
        </w:rPr>
        <w:t>) Анонимни социални мрежи (напр. Whisper, Ask.fm, AfterSchool), подходящи за клюки</w:t>
      </w:r>
      <w:r w:rsidR="006A408A" w:rsidRPr="00990777">
        <w:rPr>
          <w:rFonts w:cstheme="minorHAnsi"/>
          <w:sz w:val="24"/>
          <w:szCs w:val="24"/>
          <w:lang w:val="bg-BG"/>
        </w:rPr>
        <w:t xml:space="preserve"> и</w:t>
      </w:r>
      <w:r w:rsidRPr="00990777">
        <w:rPr>
          <w:rFonts w:cstheme="minorHAnsi"/>
          <w:sz w:val="24"/>
          <w:szCs w:val="24"/>
          <w:lang w:val="bg-BG"/>
        </w:rPr>
        <w:t xml:space="preserve"> дори за тормоз.</w:t>
      </w:r>
    </w:p>
    <w:p w14:paraId="1641F401" w14:textId="131E22C7" w:rsidR="00873107" w:rsidRPr="007133AF" w:rsidRDefault="00873107" w:rsidP="007133AF">
      <w:pPr>
        <w:pStyle w:val="2"/>
        <w:rPr>
          <w:rFonts w:asciiTheme="minorHAnsi" w:hAnsiTheme="minorHAnsi" w:cstheme="minorHAnsi"/>
          <w:sz w:val="24"/>
          <w:szCs w:val="24"/>
        </w:rPr>
      </w:pPr>
      <w:bookmarkStart w:id="10" w:name="_Toc112792015"/>
      <w:r w:rsidRPr="007133AF">
        <w:rPr>
          <w:rFonts w:asciiTheme="minorHAnsi" w:hAnsiTheme="minorHAnsi" w:cstheme="minorHAnsi"/>
          <w:sz w:val="24"/>
          <w:szCs w:val="24"/>
        </w:rPr>
        <w:t>Най-популярните социални медии</w:t>
      </w:r>
      <w:bookmarkEnd w:id="10"/>
    </w:p>
    <w:p w14:paraId="7B3A9211" w14:textId="18ED3961" w:rsidR="00873107" w:rsidRPr="00990777" w:rsidRDefault="00873107" w:rsidP="00F41CAD">
      <w:pPr>
        <w:ind w:firstLine="567"/>
        <w:jc w:val="both"/>
        <w:rPr>
          <w:rFonts w:cstheme="minorHAnsi"/>
          <w:sz w:val="24"/>
          <w:szCs w:val="24"/>
          <w:lang w:val="bg-BG"/>
        </w:rPr>
      </w:pPr>
      <w:r w:rsidRPr="00990777">
        <w:rPr>
          <w:rFonts w:cstheme="minorHAnsi"/>
          <w:sz w:val="24"/>
          <w:szCs w:val="24"/>
          <w:lang w:val="bg-BG"/>
        </w:rPr>
        <w:t>Най-популярните социални медии за интернет потребителите са:</w:t>
      </w:r>
    </w:p>
    <w:p w14:paraId="11028FDD" w14:textId="1BAB8AD0" w:rsidR="00873107" w:rsidRPr="00990777" w:rsidRDefault="00873107" w:rsidP="00F41CAD">
      <w:pPr>
        <w:ind w:firstLine="567"/>
        <w:jc w:val="both"/>
        <w:rPr>
          <w:rFonts w:cstheme="minorHAnsi"/>
          <w:sz w:val="24"/>
          <w:szCs w:val="24"/>
          <w:lang w:val="bg-BG"/>
        </w:rPr>
      </w:pPr>
      <w:r w:rsidRPr="00990777">
        <w:rPr>
          <w:rFonts w:cstheme="minorHAnsi"/>
          <w:sz w:val="24"/>
          <w:szCs w:val="24"/>
          <w:lang w:val="bg-BG"/>
        </w:rPr>
        <w:t xml:space="preserve">Facebook: </w:t>
      </w:r>
      <w:r w:rsidR="00244AFC" w:rsidRPr="00990777">
        <w:rPr>
          <w:rFonts w:cstheme="minorHAnsi"/>
          <w:sz w:val="24"/>
          <w:szCs w:val="24"/>
          <w:lang w:val="bg-BG"/>
        </w:rPr>
        <w:t>Фейсбук</w:t>
      </w:r>
      <w:r w:rsidRPr="00990777">
        <w:rPr>
          <w:rFonts w:cstheme="minorHAnsi"/>
          <w:sz w:val="24"/>
          <w:szCs w:val="24"/>
          <w:lang w:val="bg-BG"/>
        </w:rPr>
        <w:t xml:space="preserve"> е </w:t>
      </w:r>
      <w:r w:rsidR="004C2C87" w:rsidRPr="00990777">
        <w:rPr>
          <w:rFonts w:cstheme="minorHAnsi"/>
          <w:sz w:val="24"/>
          <w:szCs w:val="24"/>
          <w:lang w:val="bg-BG"/>
        </w:rPr>
        <w:t>социална мрежа</w:t>
      </w:r>
      <w:r w:rsidRPr="00990777">
        <w:rPr>
          <w:rFonts w:cstheme="minorHAnsi"/>
          <w:sz w:val="24"/>
          <w:szCs w:val="24"/>
          <w:lang w:val="bg-BG"/>
        </w:rPr>
        <w:t>, която потребителите използват за своята социална дейност. Това е най-популярният сайт за социалн</w:t>
      </w:r>
      <w:r w:rsidR="004C2C87" w:rsidRPr="00990777">
        <w:rPr>
          <w:rFonts w:cstheme="minorHAnsi"/>
          <w:sz w:val="24"/>
          <w:szCs w:val="24"/>
          <w:lang w:val="bg-BG"/>
        </w:rPr>
        <w:t>а</w:t>
      </w:r>
      <w:r w:rsidRPr="00990777">
        <w:rPr>
          <w:rFonts w:cstheme="minorHAnsi"/>
          <w:sz w:val="24"/>
          <w:szCs w:val="24"/>
          <w:lang w:val="bg-BG"/>
        </w:rPr>
        <w:t xml:space="preserve"> </w:t>
      </w:r>
      <w:r w:rsidR="004C2C87" w:rsidRPr="00990777">
        <w:rPr>
          <w:rFonts w:cstheme="minorHAnsi"/>
          <w:sz w:val="24"/>
          <w:szCs w:val="24"/>
          <w:lang w:val="bg-BG"/>
        </w:rPr>
        <w:t>комуникация</w:t>
      </w:r>
      <w:r w:rsidRPr="00990777">
        <w:rPr>
          <w:rFonts w:cstheme="minorHAnsi"/>
          <w:sz w:val="24"/>
          <w:szCs w:val="24"/>
          <w:lang w:val="bg-BG"/>
        </w:rPr>
        <w:t>, създаден на 4 февруари 2004 г. от Марк Зукърбърг. Facebook има повече от 2,5 милиарда потребители (декември 2019 г.), като същевременно на</w:t>
      </w:r>
      <w:r w:rsidR="00D478D1" w:rsidRPr="00990777">
        <w:rPr>
          <w:rFonts w:cstheme="minorHAnsi"/>
          <w:sz w:val="24"/>
          <w:szCs w:val="24"/>
          <w:lang w:val="bg-BG"/>
        </w:rPr>
        <w:t>броява</w:t>
      </w:r>
      <w:r w:rsidRPr="00990777">
        <w:rPr>
          <w:rFonts w:cstheme="minorHAnsi"/>
          <w:sz w:val="24"/>
          <w:szCs w:val="24"/>
          <w:lang w:val="bg-BG"/>
        </w:rPr>
        <w:t xml:space="preserve"> около 45 000 служители и има оборот за 2019 г. от над 70 милиарда долара (Statista, 2022 г.). Дъщерните приложения на Facebook включват Instagram, Facebook Messenger и WhatsApp. Facebook предоставя различни </w:t>
      </w:r>
      <w:r w:rsidR="005221DB" w:rsidRPr="00990777">
        <w:rPr>
          <w:rFonts w:cstheme="minorHAnsi"/>
          <w:sz w:val="24"/>
          <w:szCs w:val="24"/>
          <w:lang w:val="bg-BG"/>
        </w:rPr>
        <w:t xml:space="preserve">опции </w:t>
      </w:r>
      <w:r w:rsidRPr="00990777">
        <w:rPr>
          <w:rFonts w:cstheme="minorHAnsi"/>
          <w:sz w:val="24"/>
          <w:szCs w:val="24"/>
          <w:lang w:val="bg-BG"/>
        </w:rPr>
        <w:t xml:space="preserve">на своите потребители, като например възможността за директна дистанционна комуникация, или чрез съобщения, или чрез обаждане и видео разговор през месинджър. Също така е възможно да се споделят мисли, знания, идеи, мнения, но </w:t>
      </w:r>
      <w:r w:rsidR="008A6A8B" w:rsidRPr="00990777">
        <w:rPr>
          <w:rFonts w:cstheme="minorHAnsi"/>
          <w:sz w:val="24"/>
          <w:szCs w:val="24"/>
          <w:lang w:val="bg-BG"/>
        </w:rPr>
        <w:t>и</w:t>
      </w:r>
      <w:r w:rsidRPr="00990777">
        <w:rPr>
          <w:rFonts w:cstheme="minorHAnsi"/>
          <w:sz w:val="24"/>
          <w:szCs w:val="24"/>
          <w:lang w:val="bg-BG"/>
        </w:rPr>
        <w:t xml:space="preserve"> да се съхраняват изображения, връзки</w:t>
      </w:r>
      <w:r w:rsidR="008A6A8B" w:rsidRPr="00990777">
        <w:rPr>
          <w:rFonts w:cstheme="minorHAnsi"/>
          <w:sz w:val="24"/>
          <w:szCs w:val="24"/>
          <w:lang w:val="bg-BG"/>
        </w:rPr>
        <w:t xml:space="preserve"> (линкове)</w:t>
      </w:r>
      <w:r w:rsidRPr="00990777">
        <w:rPr>
          <w:rFonts w:cstheme="minorHAnsi"/>
          <w:sz w:val="24"/>
          <w:szCs w:val="24"/>
          <w:lang w:val="bg-BG"/>
        </w:rPr>
        <w:t xml:space="preserve"> и различна друга информация (Wikipedia, 2022).</w:t>
      </w:r>
    </w:p>
    <w:p w14:paraId="2A55C42A" w14:textId="77777777" w:rsidR="00873107" w:rsidRPr="00990777" w:rsidRDefault="00873107" w:rsidP="00F41CAD">
      <w:pPr>
        <w:ind w:firstLine="567"/>
        <w:jc w:val="both"/>
        <w:rPr>
          <w:rFonts w:cstheme="minorHAnsi"/>
          <w:sz w:val="24"/>
          <w:szCs w:val="24"/>
          <w:lang w:val="bg-BG"/>
        </w:rPr>
      </w:pPr>
    </w:p>
    <w:p w14:paraId="37533F8C" w14:textId="759C8FF5" w:rsidR="00873107" w:rsidRPr="00990777" w:rsidRDefault="00873107" w:rsidP="00F41CAD">
      <w:pPr>
        <w:ind w:firstLine="567"/>
        <w:jc w:val="both"/>
        <w:rPr>
          <w:rFonts w:cstheme="minorHAnsi"/>
          <w:sz w:val="24"/>
          <w:szCs w:val="24"/>
          <w:lang w:val="bg-BG"/>
        </w:rPr>
      </w:pPr>
      <w:r w:rsidRPr="00990777">
        <w:rPr>
          <w:rFonts w:cstheme="minorHAnsi"/>
          <w:sz w:val="24"/>
          <w:szCs w:val="24"/>
          <w:lang w:val="bg-BG"/>
        </w:rPr>
        <w:t xml:space="preserve">Ползите, които </w:t>
      </w:r>
      <w:r w:rsidR="00F212C2" w:rsidRPr="00990777">
        <w:rPr>
          <w:rFonts w:cstheme="minorHAnsi"/>
          <w:sz w:val="24"/>
          <w:szCs w:val="24"/>
          <w:lang w:val="bg-BG"/>
        </w:rPr>
        <w:t xml:space="preserve">дадено </w:t>
      </w:r>
      <w:r w:rsidRPr="00990777">
        <w:rPr>
          <w:rFonts w:cstheme="minorHAnsi"/>
          <w:sz w:val="24"/>
          <w:szCs w:val="24"/>
          <w:lang w:val="bg-BG"/>
        </w:rPr>
        <w:t>бизнес</w:t>
      </w:r>
      <w:r w:rsidR="00F212C2" w:rsidRPr="00990777">
        <w:rPr>
          <w:rFonts w:cstheme="minorHAnsi"/>
          <w:sz w:val="24"/>
          <w:szCs w:val="24"/>
          <w:lang w:val="bg-BG"/>
        </w:rPr>
        <w:t>предприятие</w:t>
      </w:r>
      <w:r w:rsidRPr="00990777">
        <w:rPr>
          <w:rFonts w:cstheme="minorHAnsi"/>
          <w:sz w:val="24"/>
          <w:szCs w:val="24"/>
          <w:lang w:val="bg-BG"/>
        </w:rPr>
        <w:t xml:space="preserve"> очаква от Facebook са следните:</w:t>
      </w:r>
    </w:p>
    <w:p w14:paraId="0FB9B1DB" w14:textId="627E178B" w:rsidR="00873107" w:rsidRPr="00990777" w:rsidRDefault="00873107" w:rsidP="00F41CAD">
      <w:pPr>
        <w:ind w:firstLine="567"/>
        <w:jc w:val="both"/>
        <w:rPr>
          <w:rFonts w:cstheme="minorHAnsi"/>
          <w:sz w:val="24"/>
          <w:szCs w:val="24"/>
          <w:lang w:val="bg-BG"/>
        </w:rPr>
      </w:pPr>
      <w:r w:rsidRPr="00990777">
        <w:rPr>
          <w:rFonts w:cstheme="minorHAnsi"/>
          <w:sz w:val="24"/>
          <w:szCs w:val="24"/>
          <w:lang w:val="bg-BG"/>
        </w:rPr>
        <w:t xml:space="preserve">Възможност за безплатна реклама на своите продукти/услуги, което също </w:t>
      </w:r>
      <w:r w:rsidR="007172E3" w:rsidRPr="00990777">
        <w:rPr>
          <w:rFonts w:cstheme="minorHAnsi"/>
          <w:sz w:val="24"/>
          <w:szCs w:val="24"/>
          <w:lang w:val="bg-BG"/>
        </w:rPr>
        <w:t xml:space="preserve">така </w:t>
      </w:r>
      <w:r w:rsidRPr="00990777">
        <w:rPr>
          <w:rFonts w:cstheme="minorHAnsi"/>
          <w:sz w:val="24"/>
          <w:szCs w:val="24"/>
          <w:lang w:val="bg-BG"/>
        </w:rPr>
        <w:t xml:space="preserve">повишава популярността на </w:t>
      </w:r>
      <w:r w:rsidR="00482831" w:rsidRPr="00990777">
        <w:rPr>
          <w:rFonts w:cstheme="minorHAnsi"/>
          <w:sz w:val="24"/>
          <w:szCs w:val="24"/>
          <w:lang w:val="bg-BG"/>
        </w:rPr>
        <w:t>наименованието</w:t>
      </w:r>
      <w:r w:rsidRPr="00990777">
        <w:rPr>
          <w:rFonts w:cstheme="minorHAnsi"/>
          <w:sz w:val="24"/>
          <w:szCs w:val="24"/>
          <w:lang w:val="bg-BG"/>
        </w:rPr>
        <w:t xml:space="preserve"> на </w:t>
      </w:r>
      <w:r w:rsidR="008A6A8B" w:rsidRPr="00990777">
        <w:rPr>
          <w:rFonts w:cstheme="minorHAnsi"/>
          <w:sz w:val="24"/>
          <w:szCs w:val="24"/>
          <w:lang w:val="bg-BG"/>
        </w:rPr>
        <w:t>предприятието;</w:t>
      </w:r>
    </w:p>
    <w:p w14:paraId="61E8E9C9" w14:textId="1A5A08BD" w:rsidR="00873107" w:rsidRPr="00990777" w:rsidRDefault="00873107" w:rsidP="00F41CAD">
      <w:pPr>
        <w:ind w:firstLine="567"/>
        <w:jc w:val="both"/>
        <w:rPr>
          <w:rFonts w:cstheme="minorHAnsi"/>
          <w:sz w:val="24"/>
          <w:szCs w:val="24"/>
          <w:lang w:val="bg-BG"/>
        </w:rPr>
      </w:pPr>
      <w:r w:rsidRPr="00990777">
        <w:rPr>
          <w:rFonts w:cstheme="minorHAnsi"/>
          <w:sz w:val="24"/>
          <w:szCs w:val="24"/>
          <w:lang w:val="bg-BG"/>
        </w:rPr>
        <w:t>Разширяване на клиентелата чрез привличане на нови клиенти и актуализиране на съществуващите</w:t>
      </w:r>
      <w:r w:rsidR="008A6A8B" w:rsidRPr="00990777">
        <w:rPr>
          <w:rFonts w:cstheme="minorHAnsi"/>
          <w:sz w:val="24"/>
          <w:szCs w:val="24"/>
          <w:lang w:val="bg-BG"/>
        </w:rPr>
        <w:t>;</w:t>
      </w:r>
    </w:p>
    <w:p w14:paraId="3F5DABF2" w14:textId="5114E5CC" w:rsidR="00873107" w:rsidRPr="00990777" w:rsidRDefault="00873107" w:rsidP="00F41CAD">
      <w:pPr>
        <w:ind w:firstLine="567"/>
        <w:jc w:val="both"/>
        <w:rPr>
          <w:rFonts w:cstheme="minorHAnsi"/>
          <w:sz w:val="24"/>
          <w:szCs w:val="24"/>
          <w:lang w:val="bg-BG"/>
        </w:rPr>
      </w:pPr>
      <w:r w:rsidRPr="00990777">
        <w:rPr>
          <w:rFonts w:cstheme="minorHAnsi"/>
          <w:sz w:val="24"/>
          <w:szCs w:val="24"/>
          <w:lang w:val="bg-BG"/>
        </w:rPr>
        <w:lastRenderedPageBreak/>
        <w:t xml:space="preserve">Увеличаване на </w:t>
      </w:r>
      <w:r w:rsidR="007172E3" w:rsidRPr="00990777">
        <w:rPr>
          <w:rFonts w:cstheme="minorHAnsi"/>
          <w:sz w:val="24"/>
          <w:szCs w:val="24"/>
          <w:lang w:val="bg-BG"/>
        </w:rPr>
        <w:t>посеща</w:t>
      </w:r>
      <w:r w:rsidR="00482831" w:rsidRPr="00990777">
        <w:rPr>
          <w:rFonts w:cstheme="minorHAnsi"/>
          <w:sz w:val="24"/>
          <w:szCs w:val="24"/>
          <w:lang w:val="bg-BG"/>
        </w:rPr>
        <w:t>е</w:t>
      </w:r>
      <w:r w:rsidR="007172E3" w:rsidRPr="00990777">
        <w:rPr>
          <w:rFonts w:cstheme="minorHAnsi"/>
          <w:sz w:val="24"/>
          <w:szCs w:val="24"/>
          <w:lang w:val="bg-BG"/>
        </w:rPr>
        <w:t>мостта (</w:t>
      </w:r>
      <w:r w:rsidRPr="00990777">
        <w:rPr>
          <w:rFonts w:cstheme="minorHAnsi"/>
          <w:sz w:val="24"/>
          <w:szCs w:val="24"/>
          <w:lang w:val="bg-BG"/>
        </w:rPr>
        <w:t>трафика</w:t>
      </w:r>
      <w:r w:rsidR="007172E3" w:rsidRPr="00990777">
        <w:rPr>
          <w:rFonts w:cstheme="minorHAnsi"/>
          <w:sz w:val="24"/>
          <w:szCs w:val="24"/>
          <w:lang w:val="bg-BG"/>
        </w:rPr>
        <w:t>)</w:t>
      </w:r>
      <w:r w:rsidRPr="00990777">
        <w:rPr>
          <w:rFonts w:cstheme="minorHAnsi"/>
          <w:sz w:val="24"/>
          <w:szCs w:val="24"/>
          <w:lang w:val="bg-BG"/>
        </w:rPr>
        <w:t xml:space="preserve"> </w:t>
      </w:r>
      <w:r w:rsidR="007172E3" w:rsidRPr="00990777">
        <w:rPr>
          <w:rFonts w:cstheme="minorHAnsi"/>
          <w:sz w:val="24"/>
          <w:szCs w:val="24"/>
          <w:lang w:val="bg-BG"/>
        </w:rPr>
        <w:t>на</w:t>
      </w:r>
      <w:r w:rsidRPr="00990777">
        <w:rPr>
          <w:rFonts w:cstheme="minorHAnsi"/>
          <w:sz w:val="24"/>
          <w:szCs w:val="24"/>
          <w:lang w:val="bg-BG"/>
        </w:rPr>
        <w:t xml:space="preserve"> официалния уебсайт на </w:t>
      </w:r>
      <w:r w:rsidR="008A6A8B" w:rsidRPr="00990777">
        <w:rPr>
          <w:rFonts w:cstheme="minorHAnsi"/>
          <w:sz w:val="24"/>
          <w:szCs w:val="24"/>
          <w:lang w:val="bg-BG"/>
        </w:rPr>
        <w:t>предприятието.</w:t>
      </w:r>
    </w:p>
    <w:p w14:paraId="079A3A49" w14:textId="77777777" w:rsidR="00873107" w:rsidRPr="00990777" w:rsidRDefault="00873107" w:rsidP="00F41CAD">
      <w:pPr>
        <w:ind w:firstLine="567"/>
        <w:jc w:val="both"/>
        <w:rPr>
          <w:rFonts w:cstheme="minorHAnsi"/>
          <w:sz w:val="24"/>
          <w:szCs w:val="24"/>
          <w:lang w:val="bg-BG"/>
        </w:rPr>
      </w:pPr>
    </w:p>
    <w:p w14:paraId="6FB52B52" w14:textId="434BCA8A" w:rsidR="00873107" w:rsidRPr="00990777" w:rsidRDefault="00873107" w:rsidP="00F41CAD">
      <w:pPr>
        <w:ind w:firstLine="567"/>
        <w:jc w:val="both"/>
        <w:rPr>
          <w:rFonts w:cstheme="minorHAnsi"/>
          <w:sz w:val="24"/>
          <w:szCs w:val="24"/>
          <w:lang w:val="bg-BG"/>
        </w:rPr>
      </w:pPr>
      <w:r w:rsidRPr="00990777">
        <w:rPr>
          <w:rFonts w:cstheme="minorHAnsi"/>
          <w:sz w:val="24"/>
          <w:szCs w:val="24"/>
          <w:lang w:val="bg-BG"/>
        </w:rPr>
        <w:t xml:space="preserve">Twitter: </w:t>
      </w:r>
      <w:r w:rsidR="00B77F3E" w:rsidRPr="00990777">
        <w:rPr>
          <w:rFonts w:cstheme="minorHAnsi"/>
          <w:sz w:val="24"/>
          <w:szCs w:val="24"/>
          <w:lang w:val="bg-BG"/>
        </w:rPr>
        <w:t>Туитър</w:t>
      </w:r>
      <w:r w:rsidRPr="00990777">
        <w:rPr>
          <w:rFonts w:cstheme="minorHAnsi"/>
          <w:sz w:val="24"/>
          <w:szCs w:val="24"/>
          <w:lang w:val="bg-BG"/>
        </w:rPr>
        <w:t xml:space="preserve"> е създаден на 21 март 2006 г. от Джак Дорси, Ноа Глас, Биз Стоун и Евън Уилямс, като стартира през юли същата година и досега има 330 000 000 потребители, които го смятат за един от 10</w:t>
      </w:r>
      <w:r w:rsidR="008A6A8B" w:rsidRPr="00990777">
        <w:rPr>
          <w:rFonts w:cstheme="minorHAnsi"/>
          <w:sz w:val="24"/>
          <w:szCs w:val="24"/>
          <w:lang w:val="bg-BG"/>
        </w:rPr>
        <w:t>-те</w:t>
      </w:r>
      <w:r w:rsidRPr="00990777">
        <w:rPr>
          <w:rFonts w:cstheme="minorHAnsi"/>
          <w:sz w:val="24"/>
          <w:szCs w:val="24"/>
          <w:lang w:val="bg-BG"/>
        </w:rPr>
        <w:t xml:space="preserve"> </w:t>
      </w:r>
      <w:r w:rsidR="008A6A8B" w:rsidRPr="00990777">
        <w:rPr>
          <w:rFonts w:cstheme="minorHAnsi"/>
          <w:sz w:val="24"/>
          <w:szCs w:val="24"/>
          <w:lang w:val="bg-BG"/>
        </w:rPr>
        <w:t xml:space="preserve">най-популярни </w:t>
      </w:r>
      <w:r w:rsidRPr="00990777">
        <w:rPr>
          <w:rFonts w:cstheme="minorHAnsi"/>
          <w:sz w:val="24"/>
          <w:szCs w:val="24"/>
          <w:lang w:val="bg-BG"/>
        </w:rPr>
        <w:t>уебсайтове с най-голям трафик</w:t>
      </w:r>
      <w:r w:rsidR="00B77F3E" w:rsidRPr="00990777">
        <w:rPr>
          <w:rFonts w:cstheme="minorHAnsi"/>
          <w:sz w:val="24"/>
          <w:szCs w:val="24"/>
          <w:lang w:val="bg-BG"/>
        </w:rPr>
        <w:t xml:space="preserve"> (посещаемост)</w:t>
      </w:r>
      <w:r w:rsidRPr="00990777">
        <w:rPr>
          <w:rFonts w:cstheme="minorHAnsi"/>
          <w:sz w:val="24"/>
          <w:szCs w:val="24"/>
          <w:lang w:val="bg-BG"/>
        </w:rPr>
        <w:t>. Всъщност той е характеризиран като „SMS на Интернет</w:t>
      </w:r>
      <w:r w:rsidR="00B77F3E" w:rsidRPr="00990777">
        <w:rPr>
          <w:rFonts w:cstheme="minorHAnsi"/>
          <w:sz w:val="24"/>
          <w:szCs w:val="24"/>
          <w:lang w:val="bg-BG"/>
        </w:rPr>
        <w:t>а</w:t>
      </w:r>
      <w:r w:rsidRPr="00990777">
        <w:rPr>
          <w:rFonts w:cstheme="minorHAnsi"/>
          <w:sz w:val="24"/>
          <w:szCs w:val="24"/>
          <w:lang w:val="bg-BG"/>
        </w:rPr>
        <w:t>“. Този сайт позволява на потребителите да изпращат и четат кратки</w:t>
      </w:r>
      <w:r w:rsidR="00B77F3E" w:rsidRPr="00990777">
        <w:rPr>
          <w:rFonts w:cstheme="minorHAnsi"/>
          <w:sz w:val="24"/>
          <w:szCs w:val="24"/>
          <w:lang w:val="bg-BG"/>
        </w:rPr>
        <w:t xml:space="preserve"> статус</w:t>
      </w:r>
      <w:r w:rsidRPr="00990777">
        <w:rPr>
          <w:rFonts w:cstheme="minorHAnsi"/>
          <w:sz w:val="24"/>
          <w:szCs w:val="24"/>
          <w:lang w:val="bg-BG"/>
        </w:rPr>
        <w:t xml:space="preserve"> съобщения (до 280 </w:t>
      </w:r>
      <w:r w:rsidR="00534093" w:rsidRPr="00990777">
        <w:rPr>
          <w:rFonts w:cstheme="minorHAnsi"/>
          <w:sz w:val="24"/>
          <w:szCs w:val="24"/>
          <w:lang w:val="bg-BG"/>
        </w:rPr>
        <w:t>символа</w:t>
      </w:r>
      <w:r w:rsidRPr="00990777">
        <w:rPr>
          <w:rFonts w:cstheme="minorHAnsi"/>
          <w:sz w:val="24"/>
          <w:szCs w:val="24"/>
          <w:lang w:val="bg-BG"/>
        </w:rPr>
        <w:t xml:space="preserve">), наречени туитове. Съобщенията могат да се четат и от </w:t>
      </w:r>
      <w:r w:rsidR="00534093" w:rsidRPr="00990777">
        <w:rPr>
          <w:rFonts w:cstheme="minorHAnsi"/>
          <w:sz w:val="24"/>
          <w:szCs w:val="24"/>
          <w:lang w:val="bg-BG"/>
        </w:rPr>
        <w:t>несвързани</w:t>
      </w:r>
      <w:r w:rsidRPr="00990777">
        <w:rPr>
          <w:rFonts w:cstheme="minorHAnsi"/>
          <w:sz w:val="24"/>
          <w:szCs w:val="24"/>
          <w:lang w:val="bg-BG"/>
        </w:rPr>
        <w:t xml:space="preserve"> потребители, но само </w:t>
      </w:r>
      <w:r w:rsidR="00534093" w:rsidRPr="00990777">
        <w:rPr>
          <w:rFonts w:cstheme="minorHAnsi"/>
          <w:sz w:val="24"/>
          <w:szCs w:val="24"/>
          <w:lang w:val="bg-BG"/>
        </w:rPr>
        <w:t>свързаните</w:t>
      </w:r>
      <w:r w:rsidRPr="00990777">
        <w:rPr>
          <w:rFonts w:cstheme="minorHAnsi"/>
          <w:sz w:val="24"/>
          <w:szCs w:val="24"/>
          <w:lang w:val="bg-BG"/>
        </w:rPr>
        <w:t xml:space="preserve"> потребители могат да публикуват текстове (Уикипедия, 2022 г.). Twitter е добър източник за идентифициране и привличане на кандидати </w:t>
      </w:r>
      <w:r w:rsidR="008A6A8B" w:rsidRPr="00990777">
        <w:rPr>
          <w:rFonts w:cstheme="minorHAnsi"/>
          <w:sz w:val="24"/>
          <w:szCs w:val="24"/>
          <w:lang w:val="bg-BG"/>
        </w:rPr>
        <w:t>от</w:t>
      </w:r>
      <w:r w:rsidRPr="00990777">
        <w:rPr>
          <w:rFonts w:cstheme="minorHAnsi"/>
          <w:sz w:val="24"/>
          <w:szCs w:val="24"/>
          <w:lang w:val="bg-BG"/>
        </w:rPr>
        <w:t xml:space="preserve"> </w:t>
      </w:r>
      <w:r w:rsidR="008A6A8B" w:rsidRPr="00990777">
        <w:rPr>
          <w:rFonts w:cstheme="minorHAnsi"/>
          <w:sz w:val="24"/>
          <w:szCs w:val="24"/>
          <w:lang w:val="bg-BG"/>
        </w:rPr>
        <w:t>предприятията при</w:t>
      </w:r>
      <w:r w:rsidRPr="00990777">
        <w:rPr>
          <w:rFonts w:cstheme="minorHAnsi"/>
          <w:sz w:val="24"/>
          <w:szCs w:val="24"/>
          <w:lang w:val="bg-BG"/>
        </w:rPr>
        <w:t xml:space="preserve"> </w:t>
      </w:r>
      <w:r w:rsidR="008A6A8B" w:rsidRPr="00990777">
        <w:rPr>
          <w:rFonts w:cstheme="minorHAnsi"/>
          <w:sz w:val="24"/>
          <w:szCs w:val="24"/>
          <w:lang w:val="bg-BG"/>
        </w:rPr>
        <w:t>набиране</w:t>
      </w:r>
      <w:r w:rsidRPr="00990777">
        <w:rPr>
          <w:rFonts w:cstheme="minorHAnsi"/>
          <w:sz w:val="24"/>
          <w:szCs w:val="24"/>
          <w:lang w:val="bg-BG"/>
        </w:rPr>
        <w:t xml:space="preserve"> на персонал, тъй като с помощта на символа хаштаг (#) може да се създаде списък с търсещи работа, преди кандидатът дори да </w:t>
      </w:r>
      <w:r w:rsidR="00534093" w:rsidRPr="00990777">
        <w:rPr>
          <w:rFonts w:cstheme="minorHAnsi"/>
          <w:sz w:val="24"/>
          <w:szCs w:val="24"/>
          <w:lang w:val="bg-BG"/>
        </w:rPr>
        <w:t xml:space="preserve">е </w:t>
      </w:r>
      <w:r w:rsidRPr="00990777">
        <w:rPr>
          <w:rFonts w:cstheme="minorHAnsi"/>
          <w:sz w:val="24"/>
          <w:szCs w:val="24"/>
          <w:lang w:val="bg-BG"/>
        </w:rPr>
        <w:t>въве</w:t>
      </w:r>
      <w:r w:rsidR="00534093" w:rsidRPr="00990777">
        <w:rPr>
          <w:rFonts w:cstheme="minorHAnsi"/>
          <w:sz w:val="24"/>
          <w:szCs w:val="24"/>
          <w:lang w:val="bg-BG"/>
        </w:rPr>
        <w:t>л</w:t>
      </w:r>
      <w:r w:rsidRPr="00990777">
        <w:rPr>
          <w:rFonts w:cstheme="minorHAnsi"/>
          <w:sz w:val="24"/>
          <w:szCs w:val="24"/>
          <w:lang w:val="bg-BG"/>
        </w:rPr>
        <w:t xml:space="preserve"> своето CV в специалните бази </w:t>
      </w:r>
      <w:r w:rsidR="00647D79" w:rsidRPr="00990777">
        <w:rPr>
          <w:rFonts w:cstheme="minorHAnsi"/>
          <w:sz w:val="24"/>
          <w:szCs w:val="24"/>
          <w:lang w:val="bg-BG"/>
        </w:rPr>
        <w:t xml:space="preserve">от </w:t>
      </w:r>
      <w:r w:rsidRPr="00990777">
        <w:rPr>
          <w:rFonts w:cstheme="minorHAnsi"/>
          <w:sz w:val="24"/>
          <w:szCs w:val="24"/>
          <w:lang w:val="bg-BG"/>
        </w:rPr>
        <w:t xml:space="preserve">данни. Освен това хаштагът позволява на </w:t>
      </w:r>
      <w:r w:rsidR="00647D79" w:rsidRPr="00990777">
        <w:rPr>
          <w:rFonts w:cstheme="minorHAnsi"/>
          <w:sz w:val="24"/>
          <w:szCs w:val="24"/>
          <w:lang w:val="bg-BG"/>
        </w:rPr>
        <w:t>предприятието</w:t>
      </w:r>
      <w:r w:rsidRPr="00990777">
        <w:rPr>
          <w:rFonts w:cstheme="minorHAnsi"/>
          <w:sz w:val="24"/>
          <w:szCs w:val="24"/>
          <w:lang w:val="bg-BG"/>
        </w:rPr>
        <w:t xml:space="preserve"> да разбере кога и от кого е прочетен туитът.</w:t>
      </w:r>
    </w:p>
    <w:p w14:paraId="3E498400" w14:textId="72BB1EC2" w:rsidR="003D6596" w:rsidRPr="00990777" w:rsidRDefault="00482831" w:rsidP="00F41CAD">
      <w:pPr>
        <w:ind w:firstLine="567"/>
        <w:jc w:val="both"/>
        <w:rPr>
          <w:rFonts w:cstheme="minorHAnsi"/>
          <w:sz w:val="24"/>
          <w:szCs w:val="24"/>
          <w:lang w:val="bg-BG"/>
        </w:rPr>
      </w:pPr>
      <w:r w:rsidRPr="00990777">
        <w:rPr>
          <w:rFonts w:cstheme="minorHAnsi"/>
          <w:sz w:val="24"/>
          <w:szCs w:val="24"/>
          <w:lang w:val="bg-BG"/>
        </w:rPr>
        <w:t xml:space="preserve">Linkedin: </w:t>
      </w:r>
      <w:r w:rsidR="006862F0" w:rsidRPr="00990777">
        <w:rPr>
          <w:rFonts w:cstheme="minorHAnsi"/>
          <w:sz w:val="24"/>
          <w:szCs w:val="24"/>
          <w:lang w:val="bg-BG"/>
        </w:rPr>
        <w:t>ЛинкдИн</w:t>
      </w:r>
      <w:r w:rsidRPr="00990777">
        <w:rPr>
          <w:rFonts w:cstheme="minorHAnsi"/>
          <w:sz w:val="24"/>
          <w:szCs w:val="24"/>
          <w:lang w:val="bg-BG"/>
        </w:rPr>
        <w:t xml:space="preserve"> е </w:t>
      </w:r>
      <w:r w:rsidR="00842040" w:rsidRPr="00990777">
        <w:rPr>
          <w:rFonts w:cstheme="minorHAnsi"/>
          <w:sz w:val="24"/>
          <w:szCs w:val="24"/>
          <w:lang w:val="bg-BG"/>
        </w:rPr>
        <w:t xml:space="preserve">онлайн </w:t>
      </w:r>
      <w:r w:rsidRPr="00990777">
        <w:rPr>
          <w:rFonts w:cstheme="minorHAnsi"/>
          <w:sz w:val="24"/>
          <w:szCs w:val="24"/>
          <w:lang w:val="bg-BG"/>
        </w:rPr>
        <w:t xml:space="preserve">професионална платформа за социални </w:t>
      </w:r>
      <w:r w:rsidR="00842040" w:rsidRPr="00990777">
        <w:rPr>
          <w:rFonts w:cstheme="minorHAnsi"/>
          <w:sz w:val="24"/>
          <w:szCs w:val="24"/>
          <w:lang w:val="bg-BG"/>
        </w:rPr>
        <w:t>контакти</w:t>
      </w:r>
      <w:r w:rsidRPr="00990777">
        <w:rPr>
          <w:rFonts w:cstheme="minorHAnsi"/>
          <w:sz w:val="24"/>
          <w:szCs w:val="24"/>
          <w:lang w:val="bg-BG"/>
        </w:rPr>
        <w:t xml:space="preserve">, която работи чрез уебсайт или мобилно приложение. Основан е от Рийд Хофман и се смята от мнозина за „професионалния Facebook“, тъй като позволява на потребителите да създават свой личен профил, да се свързват и да взаимодействат с други потребители, да търсят работа и да изграждат своя клиентела. LinkedIn може да се използва както от фирми, така и от физически лица. В момента се счита за най-голямата професионална мрежа в света, тъй като </w:t>
      </w:r>
      <w:r w:rsidR="00647D79" w:rsidRPr="00990777">
        <w:rPr>
          <w:rFonts w:cstheme="minorHAnsi"/>
          <w:sz w:val="24"/>
          <w:szCs w:val="24"/>
          <w:lang w:val="bg-BG"/>
        </w:rPr>
        <w:t xml:space="preserve">се простира </w:t>
      </w:r>
      <w:r w:rsidRPr="00990777">
        <w:rPr>
          <w:rFonts w:cstheme="minorHAnsi"/>
          <w:sz w:val="24"/>
          <w:szCs w:val="24"/>
          <w:lang w:val="bg-BG"/>
        </w:rPr>
        <w:t xml:space="preserve">в 150 държави, с общо 675 000 000 членове (март 2020 г.), включително ръководители </w:t>
      </w:r>
      <w:r w:rsidR="00842040" w:rsidRPr="00990777">
        <w:rPr>
          <w:rFonts w:cstheme="minorHAnsi"/>
          <w:sz w:val="24"/>
          <w:szCs w:val="24"/>
          <w:lang w:val="bg-BG"/>
        </w:rPr>
        <w:t>на</w:t>
      </w:r>
      <w:r w:rsidRPr="00990777">
        <w:rPr>
          <w:rFonts w:cstheme="minorHAnsi"/>
          <w:sz w:val="24"/>
          <w:szCs w:val="24"/>
          <w:lang w:val="bg-BG"/>
        </w:rPr>
        <w:t xml:space="preserve"> компании от Fortune500. Около 167 000 000 от потребителите се намират в САЩ, докато 310 000 000 потребители са активни месечно. Трябва да се отбележи, че двама нови потребители се регистрират на всеки 2 секунди (Omnicore Agency). Тази професионална мрежа се фокусира основно върху свързването на професионалисти, които желаят да разширят своята професионална мрежа, да увеличат своите продажби, да обменят знания, мнения, идеи и да се възползват от нови възможности за работа. Основните функции на Linked</w:t>
      </w:r>
      <w:r w:rsidR="00647D79" w:rsidRPr="00990777">
        <w:rPr>
          <w:rFonts w:cstheme="minorHAnsi"/>
          <w:sz w:val="24"/>
          <w:szCs w:val="24"/>
          <w:lang w:val="bg-BG"/>
        </w:rPr>
        <w:t>I</w:t>
      </w:r>
      <w:r w:rsidRPr="00990777">
        <w:rPr>
          <w:rFonts w:cstheme="minorHAnsi"/>
          <w:sz w:val="24"/>
          <w:szCs w:val="24"/>
          <w:lang w:val="bg-BG"/>
        </w:rPr>
        <w:t>n са: а) създаване и представяне на потребителски профил (т.е. тяхното CV), б) възможност за представяне на трудов опит и академичен профил, в) работа в мрежа и комуникация с други членове, г) публикуване на п</w:t>
      </w:r>
      <w:r w:rsidR="008F5C12" w:rsidRPr="00990777">
        <w:rPr>
          <w:rFonts w:cstheme="minorHAnsi"/>
          <w:sz w:val="24"/>
          <w:szCs w:val="24"/>
          <w:lang w:val="bg-BG"/>
        </w:rPr>
        <w:t>остове</w:t>
      </w:r>
      <w:r w:rsidRPr="00990777">
        <w:rPr>
          <w:rFonts w:cstheme="minorHAnsi"/>
          <w:sz w:val="24"/>
          <w:szCs w:val="24"/>
          <w:lang w:val="bg-BG"/>
        </w:rPr>
        <w:t xml:space="preserve"> и д) възможност за предоставяне на препоръки от партньори.</w:t>
      </w:r>
    </w:p>
    <w:p w14:paraId="39F106C3" w14:textId="1CEAE4C9" w:rsidR="008F5C12" w:rsidRPr="00990777" w:rsidRDefault="008F5C12" w:rsidP="00F41CAD">
      <w:pPr>
        <w:ind w:firstLine="567"/>
        <w:jc w:val="both"/>
        <w:rPr>
          <w:rFonts w:cstheme="minorHAnsi"/>
          <w:sz w:val="24"/>
          <w:szCs w:val="24"/>
          <w:lang w:val="bg-BG"/>
        </w:rPr>
      </w:pPr>
      <w:r w:rsidRPr="00990777">
        <w:rPr>
          <w:rFonts w:cstheme="minorHAnsi"/>
          <w:sz w:val="24"/>
          <w:szCs w:val="24"/>
          <w:lang w:val="bg-BG"/>
        </w:rPr>
        <w:t xml:space="preserve">YouTube: Ютюб е друг </w:t>
      </w:r>
      <w:r w:rsidR="00206F8F" w:rsidRPr="00990777">
        <w:rPr>
          <w:rFonts w:cstheme="minorHAnsi"/>
          <w:sz w:val="24"/>
          <w:szCs w:val="24"/>
          <w:lang w:val="bg-BG"/>
        </w:rPr>
        <w:t xml:space="preserve">социален </w:t>
      </w:r>
      <w:r w:rsidR="005360C0" w:rsidRPr="00990777">
        <w:rPr>
          <w:rFonts w:cstheme="minorHAnsi"/>
          <w:color w:val="202122"/>
          <w:sz w:val="24"/>
          <w:szCs w:val="24"/>
          <w:shd w:val="clear" w:color="auto" w:fill="FFFFFF"/>
          <w:lang w:val="bg-BG"/>
        </w:rPr>
        <w:t>сайт за видео споделяне</w:t>
      </w:r>
      <w:r w:rsidRPr="00990777">
        <w:rPr>
          <w:rFonts w:cstheme="minorHAnsi"/>
          <w:sz w:val="24"/>
          <w:szCs w:val="24"/>
          <w:lang w:val="bg-BG"/>
        </w:rPr>
        <w:t xml:space="preserve">, създаден от Чад Хърли, Стив Чен и Джауед Карим на 14 февруари 2005 г., а година по-късно е обявен от списание Time за </w:t>
      </w:r>
      <w:r w:rsidR="00206F8F" w:rsidRPr="00990777">
        <w:rPr>
          <w:rFonts w:cstheme="minorHAnsi"/>
          <w:sz w:val="24"/>
          <w:szCs w:val="24"/>
          <w:lang w:val="bg-BG"/>
        </w:rPr>
        <w:t>«открити</w:t>
      </w:r>
      <w:r w:rsidRPr="00990777">
        <w:rPr>
          <w:rFonts w:cstheme="minorHAnsi"/>
          <w:sz w:val="24"/>
          <w:szCs w:val="24"/>
          <w:lang w:val="bg-BG"/>
        </w:rPr>
        <w:t>ето на 2006 г.</w:t>
      </w:r>
      <w:r w:rsidR="00647D79" w:rsidRPr="00990777">
        <w:rPr>
          <w:rFonts w:cstheme="minorHAnsi"/>
          <w:sz w:val="24"/>
          <w:szCs w:val="24"/>
          <w:lang w:val="bg-BG"/>
        </w:rPr>
        <w:t>»</w:t>
      </w:r>
      <w:r w:rsidRPr="00990777">
        <w:rPr>
          <w:rFonts w:cstheme="minorHAnsi"/>
          <w:sz w:val="24"/>
          <w:szCs w:val="24"/>
          <w:lang w:val="bg-BG"/>
        </w:rPr>
        <w:t xml:space="preserve"> и придобит от Google срещу сумата от 1,65 милиарда долара. През 2019 г. регистрира оборот от 15 милиарда долара, а броят на служителите е над 2000 (Omnicore Agency). Това е най-популярната платформа за споделяне на видео. YouTube дава възможност на регистрирани или нерегистрирани потребители да гледат видеоклипове, филми и различни реклами. Освен това фирмите имат възможност </w:t>
      </w:r>
      <w:r w:rsidR="00206F8F" w:rsidRPr="00990777">
        <w:rPr>
          <w:rFonts w:cstheme="minorHAnsi"/>
          <w:sz w:val="24"/>
          <w:szCs w:val="24"/>
          <w:lang w:val="bg-BG"/>
        </w:rPr>
        <w:t>за излъчване на</w:t>
      </w:r>
      <w:r w:rsidRPr="00990777">
        <w:rPr>
          <w:rFonts w:cstheme="minorHAnsi"/>
          <w:sz w:val="24"/>
          <w:szCs w:val="24"/>
          <w:lang w:val="bg-BG"/>
        </w:rPr>
        <w:t xml:space="preserve"> реклами</w:t>
      </w:r>
      <w:r w:rsidR="00206F8F" w:rsidRPr="00990777">
        <w:rPr>
          <w:rFonts w:cstheme="minorHAnsi"/>
          <w:sz w:val="24"/>
          <w:szCs w:val="24"/>
          <w:lang w:val="bg-BG"/>
        </w:rPr>
        <w:t xml:space="preserve"> </w:t>
      </w:r>
      <w:r w:rsidRPr="00990777">
        <w:rPr>
          <w:rFonts w:cstheme="minorHAnsi"/>
          <w:sz w:val="24"/>
          <w:szCs w:val="24"/>
          <w:lang w:val="bg-BG"/>
        </w:rPr>
        <w:t>от уебсайт</w:t>
      </w:r>
      <w:r w:rsidR="00C70E59" w:rsidRPr="00990777">
        <w:rPr>
          <w:rFonts w:cstheme="minorHAnsi"/>
          <w:sz w:val="24"/>
          <w:szCs w:val="24"/>
          <w:lang w:val="bg-BG"/>
        </w:rPr>
        <w:t>а</w:t>
      </w:r>
      <w:r w:rsidRPr="00990777">
        <w:rPr>
          <w:rFonts w:cstheme="minorHAnsi"/>
          <w:sz w:val="24"/>
          <w:szCs w:val="24"/>
          <w:lang w:val="bg-BG"/>
        </w:rPr>
        <w:t xml:space="preserve">, преди </w:t>
      </w:r>
      <w:r w:rsidR="00C70E59" w:rsidRPr="00990777">
        <w:rPr>
          <w:rFonts w:cstheme="minorHAnsi"/>
          <w:sz w:val="24"/>
          <w:szCs w:val="24"/>
          <w:lang w:val="bg-BG"/>
        </w:rPr>
        <w:t xml:space="preserve">старта </w:t>
      </w:r>
      <w:r w:rsidRPr="00990777">
        <w:rPr>
          <w:rFonts w:cstheme="minorHAnsi"/>
          <w:sz w:val="24"/>
          <w:szCs w:val="24"/>
          <w:lang w:val="bg-BG"/>
        </w:rPr>
        <w:t xml:space="preserve">на </w:t>
      </w:r>
      <w:r w:rsidR="00C70E59" w:rsidRPr="00990777">
        <w:rPr>
          <w:rFonts w:cstheme="minorHAnsi"/>
          <w:sz w:val="24"/>
          <w:szCs w:val="24"/>
          <w:lang w:val="bg-BG"/>
        </w:rPr>
        <w:t xml:space="preserve">избран от потребителя </w:t>
      </w:r>
      <w:r w:rsidRPr="00990777">
        <w:rPr>
          <w:rFonts w:cstheme="minorHAnsi"/>
          <w:sz w:val="24"/>
          <w:szCs w:val="24"/>
          <w:lang w:val="bg-BG"/>
        </w:rPr>
        <w:t xml:space="preserve">видеоклип. Приходите на YouTube са главно от реклами, но също и от </w:t>
      </w:r>
      <w:r w:rsidRPr="00990777">
        <w:rPr>
          <w:rFonts w:cstheme="minorHAnsi"/>
          <w:sz w:val="24"/>
          <w:szCs w:val="24"/>
          <w:lang w:val="bg-BG"/>
        </w:rPr>
        <w:lastRenderedPageBreak/>
        <w:t xml:space="preserve">абонаменти, </w:t>
      </w:r>
      <w:r w:rsidR="00C70E59" w:rsidRPr="00990777">
        <w:rPr>
          <w:rFonts w:cstheme="minorHAnsi"/>
          <w:sz w:val="24"/>
          <w:szCs w:val="24"/>
          <w:lang w:val="bg-BG"/>
        </w:rPr>
        <w:t>за</w:t>
      </w:r>
      <w:r w:rsidRPr="00990777">
        <w:rPr>
          <w:rFonts w:cstheme="minorHAnsi"/>
          <w:sz w:val="24"/>
          <w:szCs w:val="24"/>
          <w:lang w:val="bg-BG"/>
        </w:rPr>
        <w:t>пла</w:t>
      </w:r>
      <w:r w:rsidR="00647D79" w:rsidRPr="00990777">
        <w:rPr>
          <w:rFonts w:cstheme="minorHAnsi"/>
          <w:sz w:val="24"/>
          <w:szCs w:val="24"/>
          <w:lang w:val="bg-BG"/>
        </w:rPr>
        <w:t>щ</w:t>
      </w:r>
      <w:r w:rsidR="00C70E59" w:rsidRPr="00990777">
        <w:rPr>
          <w:rFonts w:cstheme="minorHAnsi"/>
          <w:sz w:val="24"/>
          <w:szCs w:val="24"/>
          <w:lang w:val="bg-BG"/>
        </w:rPr>
        <w:t>ани</w:t>
      </w:r>
      <w:r w:rsidRPr="00990777">
        <w:rPr>
          <w:rFonts w:cstheme="minorHAnsi"/>
          <w:sz w:val="24"/>
          <w:szCs w:val="24"/>
          <w:lang w:val="bg-BG"/>
        </w:rPr>
        <w:t xml:space="preserve"> от милионите му членове (Wikipedia, 2022 г.). </w:t>
      </w:r>
      <w:r w:rsidR="00C70E59" w:rsidRPr="00990777">
        <w:rPr>
          <w:rFonts w:cstheme="minorHAnsi"/>
          <w:sz w:val="24"/>
          <w:szCs w:val="24"/>
          <w:lang w:val="bg-BG"/>
        </w:rPr>
        <w:t>Що</w:t>
      </w:r>
      <w:r w:rsidR="00647D79" w:rsidRPr="00990777">
        <w:rPr>
          <w:rFonts w:cstheme="minorHAnsi"/>
          <w:sz w:val="24"/>
          <w:szCs w:val="24"/>
          <w:lang w:val="bg-BG"/>
        </w:rPr>
        <w:t xml:space="preserve"> </w:t>
      </w:r>
      <w:r w:rsidR="00C70E59" w:rsidRPr="00990777">
        <w:rPr>
          <w:rFonts w:cstheme="minorHAnsi"/>
          <w:sz w:val="24"/>
          <w:szCs w:val="24"/>
          <w:lang w:val="bg-BG"/>
        </w:rPr>
        <w:t>се отнася до</w:t>
      </w:r>
      <w:r w:rsidRPr="00990777">
        <w:rPr>
          <w:rFonts w:cstheme="minorHAnsi"/>
          <w:sz w:val="24"/>
          <w:szCs w:val="24"/>
          <w:lang w:val="bg-BG"/>
        </w:rPr>
        <w:t xml:space="preserve"> набирането на персонал</w:t>
      </w:r>
      <w:r w:rsidR="00C70E59" w:rsidRPr="00990777">
        <w:rPr>
          <w:rFonts w:cstheme="minorHAnsi"/>
          <w:sz w:val="24"/>
          <w:szCs w:val="24"/>
          <w:lang w:val="bg-BG"/>
        </w:rPr>
        <w:t xml:space="preserve"> –</w:t>
      </w:r>
      <w:r w:rsidRPr="00990777">
        <w:rPr>
          <w:rFonts w:cstheme="minorHAnsi"/>
          <w:sz w:val="24"/>
          <w:szCs w:val="24"/>
          <w:lang w:val="bg-BG"/>
        </w:rPr>
        <w:t xml:space="preserve"> </w:t>
      </w:r>
      <w:r w:rsidR="00647D79" w:rsidRPr="00990777">
        <w:rPr>
          <w:rFonts w:cstheme="minorHAnsi"/>
          <w:sz w:val="24"/>
          <w:szCs w:val="24"/>
          <w:lang w:val="bg-BG"/>
        </w:rPr>
        <w:t>предприятията</w:t>
      </w:r>
      <w:r w:rsidRPr="00990777">
        <w:rPr>
          <w:rFonts w:cstheme="minorHAnsi"/>
          <w:sz w:val="24"/>
          <w:szCs w:val="24"/>
          <w:lang w:val="bg-BG"/>
        </w:rPr>
        <w:t xml:space="preserve"> могат да привличат и избират потенциални кандидати от там, като наблюдават уменията и профила на потребителите, поддържа</w:t>
      </w:r>
      <w:r w:rsidR="00E0742B" w:rsidRPr="00990777">
        <w:rPr>
          <w:rFonts w:cstheme="minorHAnsi"/>
          <w:sz w:val="24"/>
          <w:szCs w:val="24"/>
          <w:lang w:val="bg-BG"/>
        </w:rPr>
        <w:t>щи</w:t>
      </w:r>
      <w:r w:rsidRPr="00990777">
        <w:rPr>
          <w:rFonts w:cstheme="minorHAnsi"/>
          <w:sz w:val="24"/>
          <w:szCs w:val="24"/>
          <w:lang w:val="bg-BG"/>
        </w:rPr>
        <w:t xml:space="preserve"> собствен канал. То</w:t>
      </w:r>
      <w:r w:rsidR="00C70E59" w:rsidRPr="00990777">
        <w:rPr>
          <w:rFonts w:cstheme="minorHAnsi"/>
          <w:sz w:val="24"/>
          <w:szCs w:val="24"/>
          <w:lang w:val="bg-BG"/>
        </w:rPr>
        <w:t xml:space="preserve">ва се осъществява </w:t>
      </w:r>
      <w:r w:rsidRPr="00990777">
        <w:rPr>
          <w:rFonts w:cstheme="minorHAnsi"/>
          <w:sz w:val="24"/>
          <w:szCs w:val="24"/>
          <w:lang w:val="bg-BG"/>
        </w:rPr>
        <w:t xml:space="preserve">доста интензивно предимно в </w:t>
      </w:r>
      <w:r w:rsidR="00C70E59" w:rsidRPr="00990777">
        <w:rPr>
          <w:rFonts w:cstheme="minorHAnsi"/>
          <w:sz w:val="24"/>
          <w:szCs w:val="24"/>
          <w:lang w:val="bg-BG"/>
        </w:rPr>
        <w:t>областта на искуствата</w:t>
      </w:r>
      <w:r w:rsidRPr="00990777">
        <w:rPr>
          <w:rFonts w:cstheme="minorHAnsi"/>
          <w:sz w:val="24"/>
          <w:szCs w:val="24"/>
          <w:lang w:val="bg-BG"/>
        </w:rPr>
        <w:t xml:space="preserve"> (напр. актьори, певци, композитори </w:t>
      </w:r>
      <w:r w:rsidR="00C70E59" w:rsidRPr="00990777">
        <w:rPr>
          <w:rFonts w:cstheme="minorHAnsi"/>
          <w:sz w:val="24"/>
          <w:szCs w:val="24"/>
          <w:lang w:val="bg-BG"/>
        </w:rPr>
        <w:t>биват</w:t>
      </w:r>
      <w:r w:rsidRPr="00990777">
        <w:rPr>
          <w:rFonts w:cstheme="minorHAnsi"/>
          <w:sz w:val="24"/>
          <w:szCs w:val="24"/>
          <w:lang w:val="bg-BG"/>
        </w:rPr>
        <w:t xml:space="preserve"> привлечени от звукозаписни компании, които са </w:t>
      </w:r>
      <w:r w:rsidR="00C70E59" w:rsidRPr="00990777">
        <w:rPr>
          <w:rFonts w:cstheme="minorHAnsi"/>
          <w:sz w:val="24"/>
          <w:szCs w:val="24"/>
          <w:lang w:val="bg-BG"/>
        </w:rPr>
        <w:t>видели</w:t>
      </w:r>
      <w:r w:rsidR="00C70E59" w:rsidRPr="00990777">
        <w:rPr>
          <w:rFonts w:cstheme="minorHAnsi"/>
          <w:color w:val="FF0000"/>
          <w:sz w:val="24"/>
          <w:szCs w:val="24"/>
          <w:lang w:val="bg-BG"/>
        </w:rPr>
        <w:t xml:space="preserve"> </w:t>
      </w:r>
      <w:r w:rsidRPr="00990777">
        <w:rPr>
          <w:rFonts w:cstheme="minorHAnsi"/>
          <w:sz w:val="24"/>
          <w:szCs w:val="24"/>
          <w:lang w:val="bg-BG"/>
        </w:rPr>
        <w:t>дейността им в YouTube).</w:t>
      </w:r>
    </w:p>
    <w:p w14:paraId="247B5934" w14:textId="05BD39BA" w:rsidR="00CD4F90" w:rsidRPr="00990777" w:rsidRDefault="00CD4F90" w:rsidP="00F41CAD">
      <w:pPr>
        <w:ind w:firstLine="567"/>
        <w:jc w:val="both"/>
        <w:rPr>
          <w:rFonts w:cstheme="minorHAnsi"/>
          <w:sz w:val="24"/>
          <w:szCs w:val="24"/>
          <w:lang w:val="bg-BG"/>
        </w:rPr>
      </w:pPr>
      <w:r w:rsidRPr="00990777">
        <w:rPr>
          <w:rFonts w:cstheme="minorHAnsi"/>
          <w:sz w:val="24"/>
          <w:szCs w:val="24"/>
          <w:lang w:val="bg-BG"/>
        </w:rPr>
        <w:t>Instagram: Основана през 2010 г. и има над 1 милиард месечни потребители по целия свят (Kellogg, 2019). Това е най-популярната социална медия в мобилните технологии за споделяне на изображения</w:t>
      </w:r>
      <w:r w:rsidR="00333887" w:rsidRPr="00990777">
        <w:rPr>
          <w:rFonts w:cstheme="minorHAnsi"/>
          <w:sz w:val="24"/>
          <w:szCs w:val="24"/>
          <w:lang w:val="bg-BG"/>
        </w:rPr>
        <w:t xml:space="preserve"> (снимки)</w:t>
      </w:r>
      <w:r w:rsidRPr="00990777">
        <w:rPr>
          <w:rFonts w:cstheme="minorHAnsi"/>
          <w:sz w:val="24"/>
          <w:szCs w:val="24"/>
          <w:lang w:val="bg-BG"/>
        </w:rPr>
        <w:t xml:space="preserve"> и видеоклипове (Moreau, 2019).</w:t>
      </w:r>
    </w:p>
    <w:p w14:paraId="1E1D2F08" w14:textId="77777777" w:rsidR="00AB4682" w:rsidRPr="007133AF" w:rsidRDefault="00AB4682" w:rsidP="007133AF">
      <w:pPr>
        <w:pStyle w:val="2"/>
        <w:rPr>
          <w:rFonts w:asciiTheme="minorHAnsi" w:hAnsiTheme="minorHAnsi" w:cstheme="minorHAnsi"/>
          <w:sz w:val="24"/>
          <w:szCs w:val="24"/>
          <w:lang w:val="en-US"/>
        </w:rPr>
      </w:pPr>
      <w:bookmarkStart w:id="11" w:name="_Toc112792016"/>
      <w:r w:rsidRPr="007133AF">
        <w:rPr>
          <w:rFonts w:asciiTheme="minorHAnsi" w:hAnsiTheme="minorHAnsi" w:cstheme="minorHAnsi"/>
          <w:sz w:val="24"/>
          <w:szCs w:val="24"/>
          <w:lang w:val="en-US"/>
        </w:rPr>
        <w:t>Маркетинг в социалните медии</w:t>
      </w:r>
      <w:bookmarkEnd w:id="11"/>
    </w:p>
    <w:p w14:paraId="60A215A1" w14:textId="77777777" w:rsidR="00AB4682" w:rsidRPr="007133AF" w:rsidRDefault="00AB4682" w:rsidP="007133AF">
      <w:pPr>
        <w:pStyle w:val="3"/>
      </w:pPr>
      <w:bookmarkStart w:id="12" w:name="_Toc112792017"/>
      <w:r w:rsidRPr="007133AF">
        <w:t>Определение за маркетинг в социалните медии</w:t>
      </w:r>
      <w:bookmarkEnd w:id="12"/>
    </w:p>
    <w:p w14:paraId="475C530F" w14:textId="0E52C143" w:rsidR="00AB4682" w:rsidRPr="00990777" w:rsidRDefault="00AB4682" w:rsidP="00F41CAD">
      <w:pPr>
        <w:ind w:firstLine="567"/>
        <w:jc w:val="both"/>
        <w:rPr>
          <w:rFonts w:cstheme="minorHAnsi"/>
          <w:sz w:val="24"/>
          <w:szCs w:val="24"/>
          <w:lang w:val="bg-BG"/>
        </w:rPr>
      </w:pPr>
      <w:r w:rsidRPr="00990777">
        <w:rPr>
          <w:rFonts w:cstheme="minorHAnsi"/>
          <w:sz w:val="24"/>
          <w:szCs w:val="24"/>
          <w:lang w:val="bg-BG"/>
        </w:rPr>
        <w:t>Маркетингът в социалните м</w:t>
      </w:r>
      <w:r w:rsidR="000447A7" w:rsidRPr="00990777">
        <w:rPr>
          <w:rFonts w:cstheme="minorHAnsi"/>
          <w:sz w:val="24"/>
          <w:szCs w:val="24"/>
          <w:lang w:val="bg-BG"/>
        </w:rPr>
        <w:t>едии</w:t>
      </w:r>
      <w:r w:rsidRPr="00990777">
        <w:rPr>
          <w:rFonts w:cstheme="minorHAnsi"/>
          <w:sz w:val="24"/>
          <w:szCs w:val="24"/>
          <w:lang w:val="bg-BG"/>
        </w:rPr>
        <w:t xml:space="preserve"> е най-модерната тенденция в сферата на маркетинга</w:t>
      </w:r>
      <w:r w:rsidR="000447A7" w:rsidRPr="00990777">
        <w:rPr>
          <w:rFonts w:cstheme="minorHAnsi"/>
          <w:sz w:val="24"/>
          <w:szCs w:val="24"/>
          <w:lang w:val="bg-BG"/>
        </w:rPr>
        <w:t>, затова</w:t>
      </w:r>
      <w:r w:rsidRPr="00990777">
        <w:rPr>
          <w:rFonts w:cstheme="minorHAnsi"/>
          <w:sz w:val="24"/>
          <w:szCs w:val="24"/>
          <w:lang w:val="bg-BG"/>
        </w:rPr>
        <w:t xml:space="preserve"> е много важно да </w:t>
      </w:r>
      <w:r w:rsidR="000447A7" w:rsidRPr="00990777">
        <w:rPr>
          <w:rFonts w:cstheme="minorHAnsi"/>
          <w:sz w:val="24"/>
          <w:szCs w:val="24"/>
          <w:lang w:val="bg-BG"/>
        </w:rPr>
        <w:t xml:space="preserve">вникнем в неговата </w:t>
      </w:r>
      <w:r w:rsidRPr="00990777">
        <w:rPr>
          <w:rFonts w:cstheme="minorHAnsi"/>
          <w:sz w:val="24"/>
          <w:szCs w:val="24"/>
          <w:lang w:val="bg-BG"/>
        </w:rPr>
        <w:t xml:space="preserve">дефиниция. В литературата са разработени различни </w:t>
      </w:r>
      <w:r w:rsidR="000447A7" w:rsidRPr="00990777">
        <w:rPr>
          <w:rFonts w:cstheme="minorHAnsi"/>
          <w:sz w:val="24"/>
          <w:szCs w:val="24"/>
          <w:lang w:val="bg-BG"/>
        </w:rPr>
        <w:t>определения</w:t>
      </w:r>
      <w:r w:rsidRPr="00990777">
        <w:rPr>
          <w:rFonts w:cstheme="minorHAnsi"/>
          <w:sz w:val="24"/>
          <w:szCs w:val="24"/>
          <w:lang w:val="bg-BG"/>
        </w:rPr>
        <w:t xml:space="preserve"> за това, някои от които </w:t>
      </w:r>
      <w:r w:rsidR="000447A7" w:rsidRPr="00990777">
        <w:rPr>
          <w:rFonts w:cstheme="minorHAnsi"/>
          <w:sz w:val="24"/>
          <w:szCs w:val="24"/>
          <w:lang w:val="bg-BG"/>
        </w:rPr>
        <w:t>примерно са приведени</w:t>
      </w:r>
      <w:r w:rsidRPr="00990777">
        <w:rPr>
          <w:rFonts w:cstheme="minorHAnsi"/>
          <w:sz w:val="24"/>
          <w:szCs w:val="24"/>
          <w:lang w:val="bg-BG"/>
        </w:rPr>
        <w:t xml:space="preserve"> по-долу</w:t>
      </w:r>
      <w:r w:rsidR="000447A7" w:rsidRPr="00990777">
        <w:rPr>
          <w:rFonts w:cstheme="minorHAnsi"/>
          <w:sz w:val="24"/>
          <w:szCs w:val="24"/>
          <w:lang w:val="bg-BG"/>
        </w:rPr>
        <w:t>, а именно</w:t>
      </w:r>
      <w:r w:rsidRPr="00990777">
        <w:rPr>
          <w:rFonts w:cstheme="minorHAnsi"/>
          <w:sz w:val="24"/>
          <w:szCs w:val="24"/>
          <w:lang w:val="bg-BG"/>
        </w:rPr>
        <w:t xml:space="preserve">: а) Маркетингът в социалните медии се отнася до използването на уебсайтове на социални медии от </w:t>
      </w:r>
      <w:r w:rsidR="00E0742B" w:rsidRPr="00990777">
        <w:rPr>
          <w:rFonts w:cstheme="minorHAnsi"/>
          <w:sz w:val="24"/>
          <w:szCs w:val="24"/>
          <w:lang w:val="bg-BG"/>
        </w:rPr>
        <w:t>предприятията</w:t>
      </w:r>
      <w:r w:rsidRPr="00990777">
        <w:rPr>
          <w:rFonts w:cstheme="minorHAnsi"/>
          <w:sz w:val="24"/>
          <w:szCs w:val="24"/>
          <w:lang w:val="bg-BG"/>
        </w:rPr>
        <w:t>, така че да се развие непрекъсната комуникация с потенциални потребители и да се популяризира</w:t>
      </w:r>
      <w:r w:rsidR="00966FC3" w:rsidRPr="00990777">
        <w:rPr>
          <w:rFonts w:cstheme="minorHAnsi"/>
          <w:sz w:val="24"/>
          <w:szCs w:val="24"/>
          <w:lang w:val="bg-BG"/>
        </w:rPr>
        <w:t>т</w:t>
      </w:r>
      <w:r w:rsidRPr="00990777">
        <w:rPr>
          <w:rFonts w:cstheme="minorHAnsi"/>
          <w:sz w:val="24"/>
          <w:szCs w:val="24"/>
          <w:lang w:val="bg-BG"/>
        </w:rPr>
        <w:t xml:space="preserve"> продукти/</w:t>
      </w:r>
      <w:r w:rsidR="00966FC3" w:rsidRPr="00990777">
        <w:rPr>
          <w:rFonts w:cstheme="minorHAnsi"/>
          <w:sz w:val="24"/>
          <w:szCs w:val="24"/>
          <w:lang w:val="bg-BG"/>
        </w:rPr>
        <w:t xml:space="preserve"> </w:t>
      </w:r>
      <w:r w:rsidRPr="00990777">
        <w:rPr>
          <w:rFonts w:cstheme="minorHAnsi"/>
          <w:sz w:val="24"/>
          <w:szCs w:val="24"/>
          <w:lang w:val="bg-BG"/>
        </w:rPr>
        <w:t>услуги и тяхното присъствие в Интернет (Wikibooks, 2018)</w:t>
      </w:r>
      <w:r w:rsidR="00E0742B" w:rsidRPr="00990777">
        <w:rPr>
          <w:rFonts w:cstheme="minorHAnsi"/>
          <w:sz w:val="24"/>
          <w:szCs w:val="24"/>
          <w:lang w:val="bg-BG"/>
        </w:rPr>
        <w:t>;</w:t>
      </w:r>
      <w:r w:rsidRPr="00990777">
        <w:rPr>
          <w:rFonts w:cstheme="minorHAnsi"/>
          <w:sz w:val="24"/>
          <w:szCs w:val="24"/>
          <w:lang w:val="bg-BG"/>
        </w:rPr>
        <w:t xml:space="preserve"> б) използването на социални медии от </w:t>
      </w:r>
      <w:r w:rsidR="00E0742B" w:rsidRPr="00990777">
        <w:rPr>
          <w:rFonts w:cstheme="minorHAnsi"/>
          <w:sz w:val="24"/>
          <w:szCs w:val="24"/>
          <w:lang w:val="bg-BG"/>
        </w:rPr>
        <w:t>предприятията</w:t>
      </w:r>
      <w:r w:rsidRPr="00990777">
        <w:rPr>
          <w:rFonts w:cstheme="minorHAnsi"/>
          <w:sz w:val="24"/>
          <w:szCs w:val="24"/>
          <w:lang w:val="bg-BG"/>
        </w:rPr>
        <w:t xml:space="preserve"> </w:t>
      </w:r>
      <w:r w:rsidR="00966FC3" w:rsidRPr="00990777">
        <w:rPr>
          <w:rFonts w:cstheme="minorHAnsi"/>
          <w:sz w:val="24"/>
          <w:szCs w:val="24"/>
          <w:lang w:val="bg-BG"/>
        </w:rPr>
        <w:t>в качеството на</w:t>
      </w:r>
      <w:r w:rsidRPr="00990777">
        <w:rPr>
          <w:rFonts w:cstheme="minorHAnsi"/>
          <w:sz w:val="24"/>
          <w:szCs w:val="24"/>
          <w:lang w:val="bg-BG"/>
        </w:rPr>
        <w:t xml:space="preserve"> канали за комуникация с потенциални потребители и популяризиране на </w:t>
      </w:r>
      <w:r w:rsidR="00966FC3" w:rsidRPr="00990777">
        <w:rPr>
          <w:rFonts w:cstheme="minorHAnsi"/>
          <w:sz w:val="24"/>
          <w:szCs w:val="24"/>
          <w:lang w:val="bg-BG"/>
        </w:rPr>
        <w:t xml:space="preserve">предлаганите от тях </w:t>
      </w:r>
      <w:r w:rsidRPr="00990777">
        <w:rPr>
          <w:rFonts w:cstheme="minorHAnsi"/>
          <w:sz w:val="24"/>
          <w:szCs w:val="24"/>
          <w:lang w:val="bg-BG"/>
        </w:rPr>
        <w:t>продукти/</w:t>
      </w:r>
      <w:r w:rsidR="00966FC3" w:rsidRPr="00990777">
        <w:rPr>
          <w:rFonts w:cstheme="minorHAnsi"/>
          <w:sz w:val="24"/>
          <w:szCs w:val="24"/>
          <w:lang w:val="bg-BG"/>
        </w:rPr>
        <w:t xml:space="preserve"> </w:t>
      </w:r>
      <w:r w:rsidRPr="00990777">
        <w:rPr>
          <w:rFonts w:cstheme="minorHAnsi"/>
          <w:sz w:val="24"/>
          <w:szCs w:val="24"/>
          <w:lang w:val="bg-BG"/>
        </w:rPr>
        <w:t>услуги, и като цяло на тяхната марка (</w:t>
      </w:r>
      <w:r w:rsidR="00966FC3" w:rsidRPr="00990777">
        <w:rPr>
          <w:rFonts w:cstheme="minorHAnsi"/>
          <w:sz w:val="24"/>
          <w:szCs w:val="24"/>
          <w:lang w:val="bg-BG"/>
        </w:rPr>
        <w:t>brand name</w:t>
      </w:r>
      <w:r w:rsidRPr="00990777">
        <w:rPr>
          <w:rFonts w:cstheme="minorHAnsi"/>
          <w:sz w:val="24"/>
          <w:szCs w:val="24"/>
          <w:lang w:val="bg-BG"/>
        </w:rPr>
        <w:t>)</w:t>
      </w:r>
      <w:r w:rsidR="00E0742B" w:rsidRPr="00990777">
        <w:rPr>
          <w:rFonts w:cstheme="minorHAnsi"/>
          <w:sz w:val="24"/>
          <w:szCs w:val="24"/>
          <w:lang w:val="bg-BG"/>
        </w:rPr>
        <w:t>;</w:t>
      </w:r>
      <w:r w:rsidRPr="00990777">
        <w:rPr>
          <w:rFonts w:cstheme="minorHAnsi"/>
          <w:sz w:val="24"/>
          <w:szCs w:val="24"/>
          <w:lang w:val="bg-BG"/>
        </w:rPr>
        <w:t xml:space="preserve"> в) Маркетингът в социалните медии се отнася до </w:t>
      </w:r>
      <w:r w:rsidR="00E0742B" w:rsidRPr="00990777">
        <w:rPr>
          <w:rFonts w:cstheme="minorHAnsi"/>
          <w:sz w:val="24"/>
          <w:szCs w:val="24"/>
          <w:lang w:val="bg-BG"/>
        </w:rPr>
        <w:t>инициирането</w:t>
      </w:r>
      <w:r w:rsidRPr="00990777">
        <w:rPr>
          <w:rFonts w:cstheme="minorHAnsi"/>
          <w:sz w:val="24"/>
          <w:szCs w:val="24"/>
          <w:lang w:val="bg-BG"/>
        </w:rPr>
        <w:t xml:space="preserve"> и популяризирането на онлайн маркетингови действия от страна на </w:t>
      </w:r>
      <w:r w:rsidR="00E0742B" w:rsidRPr="00990777">
        <w:rPr>
          <w:rFonts w:cstheme="minorHAnsi"/>
          <w:sz w:val="24"/>
          <w:szCs w:val="24"/>
          <w:lang w:val="bg-BG"/>
        </w:rPr>
        <w:t>предприятието</w:t>
      </w:r>
      <w:r w:rsidRPr="00990777">
        <w:rPr>
          <w:rFonts w:cstheme="minorHAnsi"/>
          <w:sz w:val="24"/>
          <w:szCs w:val="24"/>
          <w:lang w:val="bg-BG"/>
        </w:rPr>
        <w:t xml:space="preserve">, чрез онлайн платформи </w:t>
      </w:r>
      <w:r w:rsidR="002E1273" w:rsidRPr="00990777">
        <w:rPr>
          <w:rFonts w:cstheme="minorHAnsi"/>
          <w:sz w:val="24"/>
          <w:szCs w:val="24"/>
          <w:lang w:val="bg-BG"/>
        </w:rPr>
        <w:t>на</w:t>
      </w:r>
      <w:r w:rsidRPr="00990777">
        <w:rPr>
          <w:rFonts w:cstheme="minorHAnsi"/>
          <w:sz w:val="24"/>
          <w:szCs w:val="24"/>
          <w:lang w:val="bg-BG"/>
        </w:rPr>
        <w:t xml:space="preserve"> социални медии, </w:t>
      </w:r>
      <w:r w:rsidR="002E1273" w:rsidRPr="00990777">
        <w:rPr>
          <w:rFonts w:cstheme="minorHAnsi"/>
          <w:sz w:val="24"/>
          <w:szCs w:val="24"/>
          <w:lang w:val="bg-BG"/>
        </w:rPr>
        <w:t>с цел</w:t>
      </w:r>
      <w:r w:rsidRPr="00990777">
        <w:rPr>
          <w:rFonts w:cstheme="minorHAnsi"/>
          <w:sz w:val="24"/>
          <w:szCs w:val="24"/>
          <w:lang w:val="bg-BG"/>
        </w:rPr>
        <w:t xml:space="preserve"> пр</w:t>
      </w:r>
      <w:r w:rsidR="002E1273" w:rsidRPr="00990777">
        <w:rPr>
          <w:rFonts w:cstheme="minorHAnsi"/>
          <w:sz w:val="24"/>
          <w:szCs w:val="24"/>
          <w:lang w:val="bg-BG"/>
        </w:rPr>
        <w:t xml:space="preserve">идобиване на </w:t>
      </w:r>
      <w:r w:rsidRPr="00990777">
        <w:rPr>
          <w:rFonts w:cstheme="minorHAnsi"/>
          <w:sz w:val="24"/>
          <w:szCs w:val="24"/>
          <w:lang w:val="bg-BG"/>
        </w:rPr>
        <w:t>до</w:t>
      </w:r>
      <w:r w:rsidR="00966FC3" w:rsidRPr="00990777">
        <w:rPr>
          <w:rFonts w:cstheme="minorHAnsi"/>
          <w:sz w:val="24"/>
          <w:szCs w:val="24"/>
          <w:lang w:val="bg-BG"/>
        </w:rPr>
        <w:t>бавена</w:t>
      </w:r>
      <w:r w:rsidRPr="00990777">
        <w:rPr>
          <w:rFonts w:cstheme="minorHAnsi"/>
          <w:sz w:val="24"/>
          <w:szCs w:val="24"/>
          <w:lang w:val="bg-BG"/>
        </w:rPr>
        <w:t xml:space="preserve"> стойност </w:t>
      </w:r>
      <w:r w:rsidR="002E1273" w:rsidRPr="00990777">
        <w:rPr>
          <w:rFonts w:cstheme="minorHAnsi"/>
          <w:sz w:val="24"/>
          <w:szCs w:val="24"/>
          <w:lang w:val="bg-BG"/>
        </w:rPr>
        <w:t>за</w:t>
      </w:r>
      <w:r w:rsidRPr="00990777">
        <w:rPr>
          <w:rFonts w:cstheme="minorHAnsi"/>
          <w:sz w:val="24"/>
          <w:szCs w:val="24"/>
          <w:lang w:val="bg-BG"/>
        </w:rPr>
        <w:t xml:space="preserve"> </w:t>
      </w:r>
      <w:r w:rsidR="00966FC3" w:rsidRPr="00990777">
        <w:rPr>
          <w:rFonts w:cstheme="minorHAnsi"/>
          <w:sz w:val="24"/>
          <w:szCs w:val="24"/>
          <w:lang w:val="bg-BG"/>
        </w:rPr>
        <w:t>въвлечените</w:t>
      </w:r>
      <w:r w:rsidRPr="00990777">
        <w:rPr>
          <w:rFonts w:cstheme="minorHAnsi"/>
          <w:sz w:val="24"/>
          <w:szCs w:val="24"/>
          <w:lang w:val="bg-BG"/>
        </w:rPr>
        <w:t xml:space="preserve"> участници (Pham &amp; Gammoh, 2015)</w:t>
      </w:r>
      <w:r w:rsidR="00E0742B" w:rsidRPr="00990777">
        <w:rPr>
          <w:rFonts w:cstheme="minorHAnsi"/>
          <w:sz w:val="24"/>
          <w:szCs w:val="24"/>
          <w:lang w:val="bg-BG"/>
        </w:rPr>
        <w:t>;</w:t>
      </w:r>
      <w:r w:rsidRPr="00990777">
        <w:rPr>
          <w:rFonts w:cstheme="minorHAnsi"/>
          <w:sz w:val="24"/>
          <w:szCs w:val="24"/>
          <w:lang w:val="bg-BG"/>
        </w:rPr>
        <w:t xml:space="preserve"> и </w:t>
      </w:r>
      <w:r w:rsidR="00E0742B" w:rsidRPr="00990777">
        <w:rPr>
          <w:rFonts w:cstheme="minorHAnsi"/>
          <w:sz w:val="24"/>
          <w:szCs w:val="24"/>
          <w:lang w:val="bg-BG"/>
        </w:rPr>
        <w:t>г</w:t>
      </w:r>
      <w:r w:rsidRPr="00990777">
        <w:rPr>
          <w:rFonts w:cstheme="minorHAnsi"/>
          <w:sz w:val="24"/>
          <w:szCs w:val="24"/>
          <w:lang w:val="bg-BG"/>
        </w:rPr>
        <w:t xml:space="preserve">) </w:t>
      </w:r>
      <w:r w:rsidR="00E0742B" w:rsidRPr="00990777">
        <w:rPr>
          <w:rFonts w:cstheme="minorHAnsi"/>
          <w:sz w:val="24"/>
          <w:szCs w:val="24"/>
          <w:lang w:val="bg-BG"/>
        </w:rPr>
        <w:t>И</w:t>
      </w:r>
      <w:r w:rsidRPr="00990777">
        <w:rPr>
          <w:rFonts w:cstheme="minorHAnsi"/>
          <w:sz w:val="24"/>
          <w:szCs w:val="24"/>
          <w:lang w:val="bg-BG"/>
        </w:rPr>
        <w:t>зползването на технологии</w:t>
      </w:r>
      <w:r w:rsidR="00442B55" w:rsidRPr="00990777">
        <w:rPr>
          <w:rFonts w:cstheme="minorHAnsi"/>
          <w:sz w:val="24"/>
          <w:szCs w:val="24"/>
          <w:lang w:val="bg-BG"/>
        </w:rPr>
        <w:t>те</w:t>
      </w:r>
      <w:r w:rsidRPr="00990777">
        <w:rPr>
          <w:rFonts w:cstheme="minorHAnsi"/>
          <w:sz w:val="24"/>
          <w:szCs w:val="24"/>
          <w:lang w:val="bg-BG"/>
        </w:rPr>
        <w:t xml:space="preserve"> и социални</w:t>
      </w:r>
      <w:r w:rsidR="00442B55" w:rsidRPr="00990777">
        <w:rPr>
          <w:rFonts w:cstheme="minorHAnsi"/>
          <w:sz w:val="24"/>
          <w:szCs w:val="24"/>
          <w:lang w:val="bg-BG"/>
        </w:rPr>
        <w:t>те</w:t>
      </w:r>
      <w:r w:rsidRPr="00990777">
        <w:rPr>
          <w:rFonts w:cstheme="minorHAnsi"/>
          <w:sz w:val="24"/>
          <w:szCs w:val="24"/>
          <w:lang w:val="bg-BG"/>
        </w:rPr>
        <w:t xml:space="preserve"> медийни канали </w:t>
      </w:r>
      <w:r w:rsidR="002E1273" w:rsidRPr="00990777">
        <w:rPr>
          <w:rFonts w:cstheme="minorHAnsi"/>
          <w:sz w:val="24"/>
          <w:szCs w:val="24"/>
          <w:lang w:val="bg-BG"/>
        </w:rPr>
        <w:t xml:space="preserve">за </w:t>
      </w:r>
      <w:r w:rsidRPr="00990777">
        <w:rPr>
          <w:rFonts w:cstheme="minorHAnsi"/>
          <w:sz w:val="24"/>
          <w:szCs w:val="24"/>
          <w:lang w:val="bg-BG"/>
        </w:rPr>
        <w:t xml:space="preserve">работа в мрежа от </w:t>
      </w:r>
      <w:r w:rsidR="00E0742B" w:rsidRPr="00990777">
        <w:rPr>
          <w:rFonts w:cstheme="minorHAnsi"/>
          <w:sz w:val="24"/>
          <w:szCs w:val="24"/>
          <w:lang w:val="bg-BG"/>
        </w:rPr>
        <w:t>предприятие</w:t>
      </w:r>
      <w:r w:rsidRPr="00990777">
        <w:rPr>
          <w:rFonts w:cstheme="minorHAnsi"/>
          <w:sz w:val="24"/>
          <w:szCs w:val="24"/>
          <w:lang w:val="bg-BG"/>
        </w:rPr>
        <w:t xml:space="preserve"> </w:t>
      </w:r>
      <w:r w:rsidR="00E0742B" w:rsidRPr="00990777">
        <w:rPr>
          <w:rFonts w:cstheme="minorHAnsi"/>
          <w:sz w:val="24"/>
          <w:szCs w:val="24"/>
          <w:lang w:val="bg-BG"/>
        </w:rPr>
        <w:t>–</w:t>
      </w:r>
      <w:r w:rsidRPr="00990777">
        <w:rPr>
          <w:rFonts w:cstheme="minorHAnsi"/>
          <w:sz w:val="24"/>
          <w:szCs w:val="24"/>
          <w:lang w:val="bg-BG"/>
        </w:rPr>
        <w:t xml:space="preserve"> организация, за извърш</w:t>
      </w:r>
      <w:r w:rsidR="002E1273" w:rsidRPr="00990777">
        <w:rPr>
          <w:rFonts w:cstheme="minorHAnsi"/>
          <w:sz w:val="24"/>
          <w:szCs w:val="24"/>
          <w:lang w:val="bg-BG"/>
        </w:rPr>
        <w:t>в</w:t>
      </w:r>
      <w:r w:rsidRPr="00990777">
        <w:rPr>
          <w:rFonts w:cstheme="minorHAnsi"/>
          <w:sz w:val="24"/>
          <w:szCs w:val="24"/>
          <w:lang w:val="bg-BG"/>
        </w:rPr>
        <w:t>а</w:t>
      </w:r>
      <w:r w:rsidR="002E1273" w:rsidRPr="00990777">
        <w:rPr>
          <w:rFonts w:cstheme="minorHAnsi"/>
          <w:sz w:val="24"/>
          <w:szCs w:val="24"/>
          <w:lang w:val="bg-BG"/>
        </w:rPr>
        <w:t>не</w:t>
      </w:r>
      <w:r w:rsidRPr="00990777">
        <w:rPr>
          <w:rFonts w:cstheme="minorHAnsi"/>
          <w:sz w:val="24"/>
          <w:szCs w:val="24"/>
          <w:lang w:val="bg-BG"/>
        </w:rPr>
        <w:t>т</w:t>
      </w:r>
      <w:r w:rsidR="002E1273" w:rsidRPr="00990777">
        <w:rPr>
          <w:rFonts w:cstheme="minorHAnsi"/>
          <w:sz w:val="24"/>
          <w:szCs w:val="24"/>
          <w:lang w:val="bg-BG"/>
        </w:rPr>
        <w:t>о</w:t>
      </w:r>
      <w:r w:rsidRPr="00990777">
        <w:rPr>
          <w:rFonts w:cstheme="minorHAnsi"/>
          <w:sz w:val="24"/>
          <w:szCs w:val="24"/>
          <w:lang w:val="bg-BG"/>
        </w:rPr>
        <w:t xml:space="preserve"> </w:t>
      </w:r>
      <w:r w:rsidR="002E1273" w:rsidRPr="00990777">
        <w:rPr>
          <w:rFonts w:cstheme="minorHAnsi"/>
          <w:sz w:val="24"/>
          <w:szCs w:val="24"/>
          <w:lang w:val="bg-BG"/>
        </w:rPr>
        <w:t xml:space="preserve">на </w:t>
      </w:r>
      <w:r w:rsidRPr="00990777">
        <w:rPr>
          <w:rFonts w:cstheme="minorHAnsi"/>
          <w:sz w:val="24"/>
          <w:szCs w:val="24"/>
          <w:lang w:val="bg-BG"/>
        </w:rPr>
        <w:t xml:space="preserve">подходящи маркетингови действия, повишаващи крайната стойност за заинтересованите </w:t>
      </w:r>
      <w:r w:rsidR="00442B55" w:rsidRPr="00990777">
        <w:rPr>
          <w:rFonts w:cstheme="minorHAnsi"/>
          <w:sz w:val="24"/>
          <w:szCs w:val="24"/>
          <w:lang w:val="bg-BG"/>
        </w:rPr>
        <w:t>лица</w:t>
      </w:r>
      <w:r w:rsidRPr="00990777">
        <w:rPr>
          <w:rFonts w:cstheme="minorHAnsi"/>
          <w:sz w:val="24"/>
          <w:szCs w:val="24"/>
          <w:lang w:val="bg-BG"/>
        </w:rPr>
        <w:t xml:space="preserve"> на </w:t>
      </w:r>
      <w:r w:rsidR="00E0742B" w:rsidRPr="00990777">
        <w:rPr>
          <w:rFonts w:cstheme="minorHAnsi"/>
          <w:sz w:val="24"/>
          <w:szCs w:val="24"/>
          <w:lang w:val="bg-BG"/>
        </w:rPr>
        <w:t>предприятието</w:t>
      </w:r>
      <w:r w:rsidRPr="00990777">
        <w:rPr>
          <w:rFonts w:cstheme="minorHAnsi"/>
          <w:sz w:val="24"/>
          <w:szCs w:val="24"/>
          <w:lang w:val="bg-BG"/>
        </w:rPr>
        <w:t xml:space="preserve"> </w:t>
      </w:r>
      <w:r w:rsidR="00E0742B" w:rsidRPr="00990777">
        <w:rPr>
          <w:rFonts w:cstheme="minorHAnsi"/>
          <w:sz w:val="24"/>
          <w:szCs w:val="24"/>
          <w:lang w:val="bg-BG"/>
        </w:rPr>
        <w:t>–</w:t>
      </w:r>
      <w:r w:rsidRPr="00990777">
        <w:rPr>
          <w:rFonts w:cstheme="minorHAnsi"/>
          <w:sz w:val="24"/>
          <w:szCs w:val="24"/>
          <w:lang w:val="bg-BG"/>
        </w:rPr>
        <w:t xml:space="preserve"> организация</w:t>
      </w:r>
      <w:r w:rsidR="005B7C5B" w:rsidRPr="00990777">
        <w:rPr>
          <w:rFonts w:cstheme="minorHAnsi"/>
          <w:sz w:val="24"/>
          <w:szCs w:val="24"/>
          <w:lang w:val="bg-BG"/>
        </w:rPr>
        <w:t>та</w:t>
      </w:r>
      <w:r w:rsidR="00E0742B" w:rsidRPr="00990777">
        <w:rPr>
          <w:rFonts w:cstheme="minorHAnsi"/>
          <w:sz w:val="24"/>
          <w:szCs w:val="24"/>
          <w:lang w:val="bg-BG"/>
        </w:rPr>
        <w:t xml:space="preserve"> </w:t>
      </w:r>
      <w:r w:rsidRPr="00990777">
        <w:rPr>
          <w:rFonts w:cstheme="minorHAnsi"/>
          <w:sz w:val="24"/>
          <w:szCs w:val="24"/>
          <w:lang w:val="bg-BG"/>
        </w:rPr>
        <w:t xml:space="preserve">(Tuten &amp; Solomon, 2016). </w:t>
      </w:r>
      <w:r w:rsidR="00442B55" w:rsidRPr="00990777">
        <w:rPr>
          <w:rFonts w:cstheme="minorHAnsi"/>
          <w:sz w:val="24"/>
          <w:szCs w:val="24"/>
          <w:lang w:val="bg-BG"/>
        </w:rPr>
        <w:t>П</w:t>
      </w:r>
      <w:r w:rsidRPr="00990777">
        <w:rPr>
          <w:rFonts w:cstheme="minorHAnsi"/>
          <w:sz w:val="24"/>
          <w:szCs w:val="24"/>
          <w:lang w:val="bg-BG"/>
        </w:rPr>
        <w:t>редвид</w:t>
      </w:r>
      <w:r w:rsidR="00442B55" w:rsidRPr="00990777">
        <w:rPr>
          <w:rFonts w:cstheme="minorHAnsi"/>
          <w:sz w:val="24"/>
          <w:szCs w:val="24"/>
          <w:lang w:val="bg-BG"/>
        </w:rPr>
        <w:t xml:space="preserve"> </w:t>
      </w:r>
      <w:r w:rsidRPr="00990777">
        <w:rPr>
          <w:rFonts w:cstheme="minorHAnsi"/>
          <w:sz w:val="24"/>
          <w:szCs w:val="24"/>
          <w:lang w:val="bg-BG"/>
        </w:rPr>
        <w:t xml:space="preserve">гореизложеното, се установява, че маркетингът в социалните медии не се отклонява от основния подход на маркетинга, който е свързан с </w:t>
      </w:r>
      <w:r w:rsidR="00442B55" w:rsidRPr="00990777">
        <w:rPr>
          <w:rFonts w:cstheme="minorHAnsi"/>
          <w:sz w:val="24"/>
          <w:szCs w:val="24"/>
          <w:lang w:val="bg-BG"/>
        </w:rPr>
        <w:t xml:space="preserve">предлагането на </w:t>
      </w:r>
      <w:r w:rsidRPr="00990777">
        <w:rPr>
          <w:rFonts w:cstheme="minorHAnsi"/>
          <w:sz w:val="24"/>
          <w:szCs w:val="24"/>
          <w:lang w:val="bg-BG"/>
        </w:rPr>
        <w:t>продукти/</w:t>
      </w:r>
      <w:r w:rsidR="00442B55" w:rsidRPr="00990777">
        <w:rPr>
          <w:rFonts w:cstheme="minorHAnsi"/>
          <w:sz w:val="24"/>
          <w:szCs w:val="24"/>
          <w:lang w:val="bg-BG"/>
        </w:rPr>
        <w:t xml:space="preserve"> </w:t>
      </w:r>
      <w:r w:rsidRPr="00990777">
        <w:rPr>
          <w:rFonts w:cstheme="minorHAnsi"/>
          <w:sz w:val="24"/>
          <w:szCs w:val="24"/>
          <w:lang w:val="bg-BG"/>
        </w:rPr>
        <w:t xml:space="preserve">услуги от </w:t>
      </w:r>
      <w:r w:rsidR="00442B55" w:rsidRPr="00990777">
        <w:rPr>
          <w:rFonts w:cstheme="minorHAnsi"/>
          <w:sz w:val="24"/>
          <w:szCs w:val="24"/>
          <w:lang w:val="bg-BG"/>
        </w:rPr>
        <w:t>даден</w:t>
      </w:r>
      <w:r w:rsidR="00583FAF" w:rsidRPr="00990777">
        <w:rPr>
          <w:rFonts w:cstheme="minorHAnsi"/>
          <w:sz w:val="24"/>
          <w:szCs w:val="24"/>
          <w:lang w:val="bg-BG"/>
        </w:rPr>
        <w:t>о предприятие</w:t>
      </w:r>
      <w:r w:rsidRPr="00990777">
        <w:rPr>
          <w:rFonts w:cstheme="minorHAnsi"/>
          <w:sz w:val="24"/>
          <w:szCs w:val="24"/>
          <w:lang w:val="bg-BG"/>
        </w:rPr>
        <w:t xml:space="preserve"> </w:t>
      </w:r>
      <w:r w:rsidR="00442B55" w:rsidRPr="00990777">
        <w:rPr>
          <w:rFonts w:cstheme="minorHAnsi"/>
          <w:sz w:val="24"/>
          <w:szCs w:val="24"/>
          <w:lang w:val="bg-BG"/>
        </w:rPr>
        <w:t>на</w:t>
      </w:r>
      <w:r w:rsidRPr="00990777">
        <w:rPr>
          <w:rFonts w:cstheme="minorHAnsi"/>
          <w:sz w:val="24"/>
          <w:szCs w:val="24"/>
          <w:lang w:val="bg-BG"/>
        </w:rPr>
        <w:t xml:space="preserve"> потребителите, така че </w:t>
      </w:r>
      <w:r w:rsidR="00442B55" w:rsidRPr="00990777">
        <w:rPr>
          <w:rFonts w:cstheme="minorHAnsi"/>
          <w:sz w:val="24"/>
          <w:szCs w:val="24"/>
          <w:lang w:val="bg-BG"/>
        </w:rPr>
        <w:t>т</w:t>
      </w:r>
      <w:r w:rsidR="00583FAF" w:rsidRPr="00990777">
        <w:rPr>
          <w:rFonts w:cstheme="minorHAnsi"/>
          <w:sz w:val="24"/>
          <w:szCs w:val="24"/>
          <w:lang w:val="bg-BG"/>
        </w:rPr>
        <w:t>о</w:t>
      </w:r>
      <w:r w:rsidR="00442B55" w:rsidRPr="00990777">
        <w:rPr>
          <w:rFonts w:cstheme="minorHAnsi"/>
          <w:sz w:val="24"/>
          <w:szCs w:val="24"/>
          <w:lang w:val="bg-BG"/>
        </w:rPr>
        <w:t xml:space="preserve"> </w:t>
      </w:r>
      <w:r w:rsidRPr="00990777">
        <w:rPr>
          <w:rFonts w:cstheme="minorHAnsi"/>
          <w:sz w:val="24"/>
          <w:szCs w:val="24"/>
          <w:lang w:val="bg-BG"/>
        </w:rPr>
        <w:t xml:space="preserve">да </w:t>
      </w:r>
      <w:r w:rsidR="00442B55" w:rsidRPr="00990777">
        <w:rPr>
          <w:rFonts w:cstheme="minorHAnsi"/>
          <w:sz w:val="24"/>
          <w:szCs w:val="24"/>
          <w:lang w:val="bg-BG"/>
        </w:rPr>
        <w:t xml:space="preserve">извлече </w:t>
      </w:r>
      <w:r w:rsidRPr="00990777">
        <w:rPr>
          <w:rFonts w:cstheme="minorHAnsi"/>
          <w:sz w:val="24"/>
          <w:szCs w:val="24"/>
          <w:lang w:val="bg-BG"/>
        </w:rPr>
        <w:t>възможно най-голяма полза. Освен това социалните медии подобряват дигиталните маркетингови действия, прилагани от едн</w:t>
      </w:r>
      <w:r w:rsidR="00583FAF" w:rsidRPr="00990777">
        <w:rPr>
          <w:rFonts w:cstheme="minorHAnsi"/>
          <w:sz w:val="24"/>
          <w:szCs w:val="24"/>
          <w:lang w:val="bg-BG"/>
        </w:rPr>
        <w:t>о предприятие</w:t>
      </w:r>
      <w:r w:rsidRPr="00990777">
        <w:rPr>
          <w:rFonts w:cstheme="minorHAnsi"/>
          <w:sz w:val="24"/>
          <w:szCs w:val="24"/>
          <w:lang w:val="bg-BG"/>
        </w:rPr>
        <w:t>, предефинирайки техния маркетингов модел и стратегия.</w:t>
      </w:r>
    </w:p>
    <w:p w14:paraId="3F7CF147" w14:textId="77777777" w:rsidR="005B7C5B" w:rsidRPr="007133AF" w:rsidRDefault="005B7C5B" w:rsidP="007133AF">
      <w:pPr>
        <w:pStyle w:val="2"/>
        <w:rPr>
          <w:rFonts w:asciiTheme="minorHAnsi" w:hAnsiTheme="minorHAnsi" w:cstheme="minorHAnsi"/>
          <w:sz w:val="24"/>
          <w:szCs w:val="24"/>
          <w:lang w:val="en-US"/>
        </w:rPr>
      </w:pPr>
      <w:bookmarkStart w:id="13" w:name="_Toc112792018"/>
      <w:r w:rsidRPr="007133AF">
        <w:rPr>
          <w:rFonts w:asciiTheme="minorHAnsi" w:hAnsiTheme="minorHAnsi" w:cstheme="minorHAnsi"/>
          <w:sz w:val="24"/>
          <w:szCs w:val="24"/>
          <w:lang w:val="en-US"/>
        </w:rPr>
        <w:t>Социални медии и набиране на персонал</w:t>
      </w:r>
      <w:bookmarkEnd w:id="13"/>
    </w:p>
    <w:p w14:paraId="374105C3" w14:textId="4AF8E509" w:rsidR="005B7C5B" w:rsidRPr="00990777" w:rsidRDefault="005B7C5B" w:rsidP="00F41CAD">
      <w:pPr>
        <w:ind w:firstLine="567"/>
        <w:jc w:val="both"/>
        <w:rPr>
          <w:rFonts w:cstheme="minorHAnsi"/>
          <w:sz w:val="24"/>
          <w:szCs w:val="24"/>
          <w:lang w:val="bg-BG"/>
        </w:rPr>
      </w:pPr>
      <w:r w:rsidRPr="00990777">
        <w:rPr>
          <w:rFonts w:cstheme="minorHAnsi"/>
          <w:sz w:val="24"/>
          <w:szCs w:val="24"/>
          <w:lang w:val="bg-BG"/>
        </w:rPr>
        <w:t xml:space="preserve">Онлайн набирането на персонал е свързано с използването на технологии и онлайн базирани ресурси за оптимизиране на ефективността и ефикасността на процесите </w:t>
      </w:r>
      <w:r w:rsidR="007644C1" w:rsidRPr="00990777">
        <w:rPr>
          <w:rFonts w:cstheme="minorHAnsi"/>
          <w:sz w:val="24"/>
          <w:szCs w:val="24"/>
          <w:lang w:val="bg-BG"/>
        </w:rPr>
        <w:t>по</w:t>
      </w:r>
      <w:r w:rsidRPr="00990777">
        <w:rPr>
          <w:rFonts w:cstheme="minorHAnsi"/>
          <w:sz w:val="24"/>
          <w:szCs w:val="24"/>
          <w:lang w:val="bg-BG"/>
        </w:rPr>
        <w:t xml:space="preserve"> намиране, привличане, оценка, интервюиране и </w:t>
      </w:r>
      <w:r w:rsidR="00583FAF" w:rsidRPr="00990777">
        <w:rPr>
          <w:rFonts w:cstheme="minorHAnsi"/>
          <w:sz w:val="24"/>
          <w:szCs w:val="24"/>
          <w:lang w:val="bg-BG"/>
        </w:rPr>
        <w:t>в крайна сметка</w:t>
      </w:r>
      <w:r w:rsidRPr="00990777">
        <w:rPr>
          <w:rFonts w:cstheme="minorHAnsi"/>
          <w:sz w:val="24"/>
          <w:szCs w:val="24"/>
          <w:lang w:val="bg-BG"/>
        </w:rPr>
        <w:t xml:space="preserve"> подбор на нов персонал (Sayel, 2018).</w:t>
      </w:r>
      <w:r w:rsidR="007644C1" w:rsidRPr="00990777">
        <w:rPr>
          <w:rFonts w:cstheme="minorHAnsi"/>
          <w:sz w:val="24"/>
          <w:szCs w:val="24"/>
          <w:lang w:val="bg-BG"/>
        </w:rPr>
        <w:t xml:space="preserve"> </w:t>
      </w:r>
      <w:r w:rsidRPr="00990777">
        <w:rPr>
          <w:rFonts w:cstheme="minorHAnsi"/>
          <w:sz w:val="24"/>
          <w:szCs w:val="24"/>
          <w:lang w:val="bg-BG"/>
        </w:rPr>
        <w:t xml:space="preserve">По-специално, Alden &amp; Harris (2013) </w:t>
      </w:r>
      <w:r w:rsidR="007644C1" w:rsidRPr="00990777">
        <w:rPr>
          <w:rFonts w:cstheme="minorHAnsi"/>
          <w:sz w:val="24"/>
          <w:szCs w:val="24"/>
          <w:lang w:val="bg-BG"/>
        </w:rPr>
        <w:t>смята</w:t>
      </w:r>
      <w:r w:rsidRPr="00990777">
        <w:rPr>
          <w:rFonts w:cstheme="minorHAnsi"/>
          <w:sz w:val="24"/>
          <w:szCs w:val="24"/>
          <w:lang w:val="bg-BG"/>
        </w:rPr>
        <w:t xml:space="preserve">т, че електронното набиране на персонал е описание на процеса, който компаниите следват, за да открият, привлекат и подберат талантливи хора от интернет. Този процес според </w:t>
      </w:r>
      <w:r w:rsidRPr="00990777">
        <w:rPr>
          <w:rFonts w:cstheme="minorHAnsi"/>
          <w:sz w:val="24"/>
          <w:szCs w:val="24"/>
          <w:lang w:val="bg-BG"/>
        </w:rPr>
        <w:lastRenderedPageBreak/>
        <w:t xml:space="preserve">Капели (2001) включва 3 фази преди </w:t>
      </w:r>
      <w:r w:rsidR="007644C1" w:rsidRPr="00990777">
        <w:rPr>
          <w:rFonts w:cstheme="minorHAnsi"/>
          <w:sz w:val="24"/>
          <w:szCs w:val="24"/>
          <w:lang w:val="bg-BG"/>
        </w:rPr>
        <w:t>осъществяването на назначаването</w:t>
      </w:r>
      <w:r w:rsidRPr="00990777">
        <w:rPr>
          <w:rFonts w:cstheme="minorHAnsi"/>
          <w:sz w:val="24"/>
          <w:szCs w:val="24"/>
          <w:lang w:val="bg-BG"/>
        </w:rPr>
        <w:t xml:space="preserve">: привличане, </w:t>
      </w:r>
      <w:r w:rsidR="007644C1" w:rsidRPr="00990777">
        <w:rPr>
          <w:rFonts w:cstheme="minorHAnsi"/>
          <w:sz w:val="24"/>
          <w:szCs w:val="24"/>
          <w:lang w:val="bg-BG"/>
        </w:rPr>
        <w:t>подбор</w:t>
      </w:r>
      <w:r w:rsidRPr="00990777">
        <w:rPr>
          <w:rFonts w:cstheme="minorHAnsi"/>
          <w:sz w:val="24"/>
          <w:szCs w:val="24"/>
          <w:lang w:val="bg-BG"/>
        </w:rPr>
        <w:t xml:space="preserve"> и комуникация с кандидатите. Привличането се фокусира върху създаването на уебсайт, който ще привлече възможно най-много кандидати. Във фазата на </w:t>
      </w:r>
      <w:r w:rsidR="007644C1" w:rsidRPr="00990777">
        <w:rPr>
          <w:rFonts w:cstheme="minorHAnsi"/>
          <w:sz w:val="24"/>
          <w:szCs w:val="24"/>
          <w:lang w:val="bg-BG"/>
        </w:rPr>
        <w:t>подбора</w:t>
      </w:r>
      <w:r w:rsidRPr="00990777">
        <w:rPr>
          <w:rFonts w:cstheme="minorHAnsi"/>
          <w:sz w:val="24"/>
          <w:szCs w:val="24"/>
          <w:lang w:val="bg-BG"/>
        </w:rPr>
        <w:t xml:space="preserve"> компаниите използват различни филтриращи </w:t>
      </w:r>
      <w:r w:rsidR="00963EF6" w:rsidRPr="00990777">
        <w:rPr>
          <w:rFonts w:cstheme="minorHAnsi"/>
          <w:sz w:val="24"/>
          <w:szCs w:val="24"/>
          <w:lang w:val="bg-BG"/>
        </w:rPr>
        <w:t>средства</w:t>
      </w:r>
      <w:r w:rsidRPr="00990777">
        <w:rPr>
          <w:rFonts w:cstheme="minorHAnsi"/>
          <w:sz w:val="24"/>
          <w:szCs w:val="24"/>
          <w:lang w:val="bg-BG"/>
        </w:rPr>
        <w:t>, за провер</w:t>
      </w:r>
      <w:r w:rsidR="00963EF6" w:rsidRPr="00990777">
        <w:rPr>
          <w:rFonts w:cstheme="minorHAnsi"/>
          <w:sz w:val="24"/>
          <w:szCs w:val="24"/>
          <w:lang w:val="bg-BG"/>
        </w:rPr>
        <w:t>ка на</w:t>
      </w:r>
      <w:r w:rsidRPr="00990777">
        <w:rPr>
          <w:rFonts w:cstheme="minorHAnsi"/>
          <w:sz w:val="24"/>
          <w:szCs w:val="24"/>
          <w:lang w:val="bg-BG"/>
        </w:rPr>
        <w:t xml:space="preserve"> кандидатите, докато в последния етап на комуникация компаниите се свързват с кандидати</w:t>
      </w:r>
      <w:r w:rsidR="00963EF6" w:rsidRPr="00990777">
        <w:rPr>
          <w:rFonts w:cstheme="minorHAnsi"/>
          <w:sz w:val="24"/>
          <w:szCs w:val="24"/>
          <w:lang w:val="bg-BG"/>
        </w:rPr>
        <w:t>те</w:t>
      </w:r>
      <w:r w:rsidRPr="00990777">
        <w:rPr>
          <w:rFonts w:cstheme="minorHAnsi"/>
          <w:sz w:val="24"/>
          <w:szCs w:val="24"/>
          <w:lang w:val="bg-BG"/>
        </w:rPr>
        <w:t>, преминали пред</w:t>
      </w:r>
      <w:r w:rsidR="00963EF6" w:rsidRPr="00990777">
        <w:rPr>
          <w:rFonts w:cstheme="minorHAnsi"/>
          <w:sz w:val="24"/>
          <w:szCs w:val="24"/>
          <w:lang w:val="bg-BG"/>
        </w:rPr>
        <w:t>ходни</w:t>
      </w:r>
      <w:r w:rsidRPr="00990777">
        <w:rPr>
          <w:rFonts w:cstheme="minorHAnsi"/>
          <w:sz w:val="24"/>
          <w:szCs w:val="24"/>
          <w:lang w:val="bg-BG"/>
        </w:rPr>
        <w:t>я етап на по</w:t>
      </w:r>
      <w:r w:rsidR="00963EF6" w:rsidRPr="00990777">
        <w:rPr>
          <w:rFonts w:cstheme="minorHAnsi"/>
          <w:sz w:val="24"/>
          <w:szCs w:val="24"/>
          <w:lang w:val="bg-BG"/>
        </w:rPr>
        <w:t>дбор</w:t>
      </w:r>
      <w:r w:rsidRPr="00990777">
        <w:rPr>
          <w:rFonts w:cstheme="minorHAnsi"/>
          <w:sz w:val="24"/>
          <w:szCs w:val="24"/>
          <w:lang w:val="bg-BG"/>
        </w:rPr>
        <w:t>.</w:t>
      </w:r>
    </w:p>
    <w:p w14:paraId="5486E2EE" w14:textId="79255C25" w:rsidR="005B7C5B" w:rsidRPr="00990777" w:rsidRDefault="005B7C5B" w:rsidP="00F41CAD">
      <w:pPr>
        <w:ind w:firstLine="567"/>
        <w:jc w:val="both"/>
        <w:rPr>
          <w:rFonts w:cstheme="minorHAnsi"/>
          <w:sz w:val="24"/>
          <w:szCs w:val="24"/>
          <w:lang w:val="bg-BG"/>
        </w:rPr>
      </w:pPr>
      <w:r w:rsidRPr="00990777">
        <w:rPr>
          <w:rFonts w:cstheme="minorHAnsi"/>
          <w:sz w:val="24"/>
          <w:szCs w:val="24"/>
          <w:lang w:val="bg-BG"/>
        </w:rPr>
        <w:t xml:space="preserve">В </w:t>
      </w:r>
      <w:r w:rsidR="00963EF6" w:rsidRPr="00990777">
        <w:rPr>
          <w:rFonts w:cstheme="minorHAnsi"/>
          <w:sz w:val="24"/>
          <w:szCs w:val="24"/>
          <w:lang w:val="bg-BG"/>
        </w:rPr>
        <w:t>наши дни съществуват</w:t>
      </w:r>
      <w:r w:rsidRPr="00990777">
        <w:rPr>
          <w:rFonts w:cstheme="minorHAnsi"/>
          <w:sz w:val="24"/>
          <w:szCs w:val="24"/>
          <w:lang w:val="bg-BG"/>
        </w:rPr>
        <w:t xml:space="preserve"> два вида онлайн набиране на персонал: 1) Корпоративен подход, при който компаниите търсят и </w:t>
      </w:r>
      <w:r w:rsidR="00963EF6" w:rsidRPr="00990777">
        <w:rPr>
          <w:rFonts w:cstheme="minorHAnsi"/>
          <w:sz w:val="24"/>
          <w:szCs w:val="24"/>
          <w:lang w:val="bg-BG"/>
        </w:rPr>
        <w:t>подбират</w:t>
      </w:r>
      <w:r w:rsidRPr="00990777">
        <w:rPr>
          <w:rFonts w:cstheme="minorHAnsi"/>
          <w:sz w:val="24"/>
          <w:szCs w:val="24"/>
          <w:lang w:val="bg-BG"/>
        </w:rPr>
        <w:t xml:space="preserve"> служители </w:t>
      </w:r>
      <w:r w:rsidR="00963EF6" w:rsidRPr="00990777">
        <w:rPr>
          <w:rFonts w:cstheme="minorHAnsi"/>
          <w:sz w:val="24"/>
          <w:szCs w:val="24"/>
          <w:lang w:val="bg-BG"/>
        </w:rPr>
        <w:t>в интернет</w:t>
      </w:r>
      <w:r w:rsidRPr="00990777">
        <w:rPr>
          <w:rFonts w:cstheme="minorHAnsi"/>
          <w:sz w:val="24"/>
          <w:szCs w:val="24"/>
          <w:lang w:val="bg-BG"/>
        </w:rPr>
        <w:t xml:space="preserve">, и 2) подход чрез фирми посредници (фирми за заетост), които предоставят услуги по набиране на персонал и подпомагат цялата процедура. По-конкретно, </w:t>
      </w:r>
      <w:r w:rsidR="00963EF6" w:rsidRPr="00990777">
        <w:rPr>
          <w:rFonts w:cstheme="minorHAnsi"/>
          <w:sz w:val="24"/>
          <w:szCs w:val="24"/>
          <w:lang w:val="bg-BG"/>
        </w:rPr>
        <w:t>фирм</w:t>
      </w:r>
      <w:r w:rsidRPr="00990777">
        <w:rPr>
          <w:rFonts w:cstheme="minorHAnsi"/>
          <w:sz w:val="24"/>
          <w:szCs w:val="24"/>
          <w:lang w:val="bg-BG"/>
        </w:rPr>
        <w:t xml:space="preserve">ите по заетостта действат като посредник между набора от потенциални кандидати и </w:t>
      </w:r>
      <w:r w:rsidR="00583FAF" w:rsidRPr="00990777">
        <w:rPr>
          <w:rFonts w:cstheme="minorHAnsi"/>
          <w:sz w:val="24"/>
          <w:szCs w:val="24"/>
          <w:lang w:val="bg-BG"/>
        </w:rPr>
        <w:t>предприятията</w:t>
      </w:r>
      <w:r w:rsidRPr="00990777">
        <w:rPr>
          <w:rFonts w:cstheme="minorHAnsi"/>
          <w:sz w:val="24"/>
          <w:szCs w:val="24"/>
          <w:lang w:val="bg-BG"/>
        </w:rPr>
        <w:t xml:space="preserve">, които търсят служители, като събират всички заявления, публикувани по електронен път в използваната от тях база данни, и предлагат на </w:t>
      </w:r>
      <w:r w:rsidR="00583FAF" w:rsidRPr="00990777">
        <w:rPr>
          <w:rFonts w:cstheme="minorHAnsi"/>
          <w:sz w:val="24"/>
          <w:szCs w:val="24"/>
          <w:lang w:val="bg-BG"/>
        </w:rPr>
        <w:t xml:space="preserve">предприятията – </w:t>
      </w:r>
      <w:r w:rsidRPr="00990777">
        <w:rPr>
          <w:rFonts w:cstheme="minorHAnsi"/>
          <w:sz w:val="24"/>
          <w:szCs w:val="24"/>
          <w:lang w:val="bg-BG"/>
        </w:rPr>
        <w:t>клиенти</w:t>
      </w:r>
      <w:r w:rsidR="00583FAF" w:rsidRPr="00990777">
        <w:rPr>
          <w:rFonts w:cstheme="minorHAnsi"/>
          <w:sz w:val="24"/>
          <w:szCs w:val="24"/>
          <w:lang w:val="bg-BG"/>
        </w:rPr>
        <w:t xml:space="preserve"> </w:t>
      </w:r>
      <w:r w:rsidRPr="00990777">
        <w:rPr>
          <w:rFonts w:cstheme="minorHAnsi"/>
          <w:sz w:val="24"/>
          <w:szCs w:val="24"/>
          <w:lang w:val="bg-BG"/>
        </w:rPr>
        <w:t>тези, които са най-подходящи за позицията (Cushway, 2012).</w:t>
      </w:r>
    </w:p>
    <w:p w14:paraId="7AF0F18A" w14:textId="46464088" w:rsidR="005B7C5B" w:rsidRPr="00990777" w:rsidRDefault="005B7C5B" w:rsidP="00F41CAD">
      <w:pPr>
        <w:ind w:firstLine="567"/>
        <w:jc w:val="both"/>
        <w:rPr>
          <w:rFonts w:cstheme="minorHAnsi"/>
          <w:sz w:val="24"/>
          <w:szCs w:val="24"/>
          <w:lang w:val="bg-BG"/>
        </w:rPr>
      </w:pPr>
      <w:r w:rsidRPr="00990777">
        <w:rPr>
          <w:rFonts w:cstheme="minorHAnsi"/>
          <w:sz w:val="24"/>
          <w:szCs w:val="24"/>
          <w:lang w:val="bg-BG"/>
        </w:rPr>
        <w:t xml:space="preserve">В целия </w:t>
      </w:r>
      <w:r w:rsidR="005C3D57" w:rsidRPr="00990777">
        <w:rPr>
          <w:rFonts w:cstheme="minorHAnsi"/>
          <w:sz w:val="24"/>
          <w:szCs w:val="24"/>
          <w:lang w:val="bg-BG"/>
        </w:rPr>
        <w:t>този</w:t>
      </w:r>
      <w:r w:rsidRPr="00990777">
        <w:rPr>
          <w:rFonts w:cstheme="minorHAnsi"/>
          <w:sz w:val="24"/>
          <w:szCs w:val="24"/>
          <w:lang w:val="bg-BG"/>
        </w:rPr>
        <w:t xml:space="preserve"> процес на онлайн набиране на персонал, приносът на социалните медии е </w:t>
      </w:r>
      <w:r w:rsidR="00963EF6" w:rsidRPr="00990777">
        <w:rPr>
          <w:rFonts w:cstheme="minorHAnsi"/>
          <w:sz w:val="24"/>
          <w:szCs w:val="24"/>
          <w:lang w:val="bg-BG"/>
        </w:rPr>
        <w:t>з</w:t>
      </w:r>
      <w:r w:rsidRPr="00990777">
        <w:rPr>
          <w:rFonts w:cstheme="minorHAnsi"/>
          <w:sz w:val="24"/>
          <w:szCs w:val="24"/>
          <w:lang w:val="bg-BG"/>
        </w:rPr>
        <w:t>н</w:t>
      </w:r>
      <w:r w:rsidR="00963EF6" w:rsidRPr="00990777">
        <w:rPr>
          <w:rFonts w:cstheme="minorHAnsi"/>
          <w:sz w:val="24"/>
          <w:szCs w:val="24"/>
          <w:lang w:val="bg-BG"/>
        </w:rPr>
        <w:t>ачим</w:t>
      </w:r>
      <w:r w:rsidRPr="00990777">
        <w:rPr>
          <w:rFonts w:cstheme="minorHAnsi"/>
          <w:sz w:val="24"/>
          <w:szCs w:val="24"/>
          <w:lang w:val="bg-BG"/>
        </w:rPr>
        <w:t>, тъй като 70% от кандидатите използват търсачката Google, за нам</w:t>
      </w:r>
      <w:r w:rsidR="005C3D57" w:rsidRPr="00990777">
        <w:rPr>
          <w:rFonts w:cstheme="minorHAnsi"/>
          <w:sz w:val="24"/>
          <w:szCs w:val="24"/>
          <w:lang w:val="bg-BG"/>
        </w:rPr>
        <w:t>иране на</w:t>
      </w:r>
      <w:r w:rsidRPr="00990777">
        <w:rPr>
          <w:rFonts w:cstheme="minorHAnsi"/>
          <w:sz w:val="24"/>
          <w:szCs w:val="24"/>
          <w:lang w:val="bg-BG"/>
        </w:rPr>
        <w:t xml:space="preserve"> работа</w:t>
      </w:r>
      <w:r w:rsidR="005C3D57" w:rsidRPr="00990777">
        <w:rPr>
          <w:rFonts w:cstheme="minorHAnsi"/>
          <w:sz w:val="24"/>
          <w:szCs w:val="24"/>
          <w:lang w:val="bg-BG"/>
        </w:rPr>
        <w:t>, а</w:t>
      </w:r>
      <w:r w:rsidRPr="00990777">
        <w:rPr>
          <w:rFonts w:cstheme="minorHAnsi"/>
          <w:sz w:val="24"/>
          <w:szCs w:val="24"/>
          <w:lang w:val="bg-BG"/>
        </w:rPr>
        <w:t xml:space="preserve"> 55% използват социални медии и особено LinkedIn (Cvviz, 2019). Най-популярните социални медии, базирани на </w:t>
      </w:r>
      <w:r w:rsidR="005C3D57" w:rsidRPr="00990777">
        <w:rPr>
          <w:rFonts w:cstheme="minorHAnsi"/>
          <w:sz w:val="24"/>
          <w:szCs w:val="24"/>
          <w:lang w:val="bg-BG"/>
        </w:rPr>
        <w:t xml:space="preserve">предпочитанията на </w:t>
      </w:r>
      <w:r w:rsidRPr="00990777">
        <w:rPr>
          <w:rFonts w:cstheme="minorHAnsi"/>
          <w:sz w:val="24"/>
          <w:szCs w:val="24"/>
          <w:lang w:val="bg-BG"/>
        </w:rPr>
        <w:t>бизнеса</w:t>
      </w:r>
      <w:r w:rsidR="005C3D57" w:rsidRPr="00990777">
        <w:rPr>
          <w:rFonts w:cstheme="minorHAnsi"/>
          <w:sz w:val="24"/>
          <w:szCs w:val="24"/>
          <w:lang w:val="bg-BG"/>
        </w:rPr>
        <w:t>, но</w:t>
      </w:r>
      <w:r w:rsidRPr="00990777">
        <w:rPr>
          <w:rFonts w:cstheme="minorHAnsi"/>
          <w:sz w:val="24"/>
          <w:szCs w:val="24"/>
          <w:lang w:val="bg-BG"/>
        </w:rPr>
        <w:t xml:space="preserve"> и на кандидатите, са LinkedIn, Facebook, Twitter и YouTube. Показателно е, че за 2011 г. в проучване, проведено на </w:t>
      </w:r>
      <w:r w:rsidR="005C3D57" w:rsidRPr="00990777">
        <w:rPr>
          <w:rFonts w:cstheme="minorHAnsi"/>
          <w:sz w:val="24"/>
          <w:szCs w:val="24"/>
          <w:lang w:val="bg-BG"/>
        </w:rPr>
        <w:t xml:space="preserve">светово </w:t>
      </w:r>
      <w:r w:rsidRPr="00990777">
        <w:rPr>
          <w:rFonts w:cstheme="minorHAnsi"/>
          <w:sz w:val="24"/>
          <w:szCs w:val="24"/>
          <w:lang w:val="bg-BG"/>
        </w:rPr>
        <w:t xml:space="preserve">ниво, се оказва, че 56% от компаниите са набирали персонал чрез социални медии, </w:t>
      </w:r>
      <w:r w:rsidR="00C25043" w:rsidRPr="00990777">
        <w:rPr>
          <w:rFonts w:cstheme="minorHAnsi"/>
          <w:sz w:val="24"/>
          <w:szCs w:val="24"/>
          <w:lang w:val="bg-BG"/>
        </w:rPr>
        <w:t xml:space="preserve">като </w:t>
      </w:r>
      <w:r w:rsidRPr="00990777">
        <w:rPr>
          <w:rFonts w:cstheme="minorHAnsi"/>
          <w:sz w:val="24"/>
          <w:szCs w:val="24"/>
          <w:lang w:val="bg-BG"/>
        </w:rPr>
        <w:t>процент</w:t>
      </w:r>
      <w:r w:rsidR="00C25043" w:rsidRPr="00990777">
        <w:rPr>
          <w:rFonts w:cstheme="minorHAnsi"/>
          <w:sz w:val="24"/>
          <w:szCs w:val="24"/>
          <w:lang w:val="bg-BG"/>
        </w:rPr>
        <w:t>ът</w:t>
      </w:r>
      <w:r w:rsidRPr="00990777">
        <w:rPr>
          <w:rFonts w:cstheme="minorHAnsi"/>
          <w:sz w:val="24"/>
          <w:szCs w:val="24"/>
          <w:lang w:val="bg-BG"/>
        </w:rPr>
        <w:t xml:space="preserve"> </w:t>
      </w:r>
      <w:r w:rsidR="00C25043" w:rsidRPr="00990777">
        <w:rPr>
          <w:rFonts w:cstheme="minorHAnsi"/>
          <w:sz w:val="24"/>
          <w:szCs w:val="24"/>
          <w:lang w:val="bg-BG"/>
        </w:rPr>
        <w:t>рязко се покачва на</w:t>
      </w:r>
      <w:r w:rsidRPr="00990777">
        <w:rPr>
          <w:rFonts w:cstheme="minorHAnsi"/>
          <w:sz w:val="24"/>
          <w:szCs w:val="24"/>
          <w:lang w:val="bg-BG"/>
        </w:rPr>
        <w:t xml:space="preserve"> 84% през 2016 г., което подчертава, че търсенето </w:t>
      </w:r>
      <w:r w:rsidR="00C25043" w:rsidRPr="00990777">
        <w:rPr>
          <w:rFonts w:cstheme="minorHAnsi"/>
          <w:sz w:val="24"/>
          <w:szCs w:val="24"/>
          <w:lang w:val="bg-BG"/>
        </w:rPr>
        <w:t>чрез социалните ме</w:t>
      </w:r>
      <w:r w:rsidR="009726B9" w:rsidRPr="00990777">
        <w:rPr>
          <w:rFonts w:cstheme="minorHAnsi"/>
          <w:sz w:val="24"/>
          <w:szCs w:val="24"/>
          <w:lang w:val="bg-BG"/>
        </w:rPr>
        <w:t>дии</w:t>
      </w:r>
      <w:r w:rsidR="00C25043" w:rsidRPr="00990777">
        <w:rPr>
          <w:rFonts w:cstheme="minorHAnsi"/>
          <w:sz w:val="24"/>
          <w:szCs w:val="24"/>
          <w:lang w:val="bg-BG"/>
        </w:rPr>
        <w:t xml:space="preserve"> </w:t>
      </w:r>
      <w:r w:rsidRPr="00990777">
        <w:rPr>
          <w:rFonts w:cstheme="minorHAnsi"/>
          <w:sz w:val="24"/>
          <w:szCs w:val="24"/>
          <w:lang w:val="bg-BG"/>
        </w:rPr>
        <w:t xml:space="preserve">непрекъснато се увеличава </w:t>
      </w:r>
      <w:r w:rsidR="00C25043" w:rsidRPr="00990777">
        <w:rPr>
          <w:rFonts w:cstheme="minorHAnsi"/>
          <w:sz w:val="24"/>
          <w:szCs w:val="24"/>
          <w:lang w:val="bg-BG"/>
        </w:rPr>
        <w:t xml:space="preserve">(Undercover </w:t>
      </w:r>
      <w:r w:rsidRPr="00990777">
        <w:rPr>
          <w:rFonts w:cstheme="minorHAnsi"/>
          <w:sz w:val="24"/>
          <w:szCs w:val="24"/>
          <w:lang w:val="bg-BG"/>
        </w:rPr>
        <w:t xml:space="preserve">Recruiter). Също така, проучване на Jobvite, проведено през 2016 г., </w:t>
      </w:r>
      <w:r w:rsidR="00C25043" w:rsidRPr="00990777">
        <w:rPr>
          <w:rFonts w:cstheme="minorHAnsi"/>
          <w:sz w:val="24"/>
          <w:szCs w:val="24"/>
          <w:lang w:val="bg-BG"/>
        </w:rPr>
        <w:t xml:space="preserve">показва, </w:t>
      </w:r>
      <w:r w:rsidRPr="00990777">
        <w:rPr>
          <w:rFonts w:cstheme="minorHAnsi"/>
          <w:sz w:val="24"/>
          <w:szCs w:val="24"/>
          <w:lang w:val="bg-BG"/>
        </w:rPr>
        <w:t>че приблизително 94% от работодателите използват социални медии, за да намерят подходящи кандидати,</w:t>
      </w:r>
      <w:r w:rsidR="00C25043" w:rsidRPr="00990777">
        <w:rPr>
          <w:rFonts w:cstheme="minorHAnsi"/>
          <w:sz w:val="24"/>
          <w:szCs w:val="24"/>
          <w:lang w:val="bg-BG"/>
        </w:rPr>
        <w:t xml:space="preserve"> </w:t>
      </w:r>
      <w:r w:rsidRPr="00990777">
        <w:rPr>
          <w:rFonts w:cstheme="minorHAnsi"/>
          <w:sz w:val="24"/>
          <w:szCs w:val="24"/>
          <w:lang w:val="bg-BG"/>
        </w:rPr>
        <w:t xml:space="preserve">като </w:t>
      </w:r>
      <w:r w:rsidR="00C25043" w:rsidRPr="00990777">
        <w:rPr>
          <w:rFonts w:cstheme="minorHAnsi"/>
          <w:sz w:val="24"/>
          <w:szCs w:val="24"/>
          <w:lang w:val="bg-BG"/>
        </w:rPr>
        <w:t xml:space="preserve">съответните </w:t>
      </w:r>
      <w:r w:rsidRPr="00990777">
        <w:rPr>
          <w:rFonts w:cstheme="minorHAnsi"/>
          <w:sz w:val="24"/>
          <w:szCs w:val="24"/>
          <w:lang w:val="bg-BG"/>
        </w:rPr>
        <w:t>проценти на най-използваните социални медии, са както следва (по приоритет): LinkedIn–87% , Facebook–43%, Twitter – 22%, блог – 11%, Instagram – 8%, Youtube-6% и Snapchat-3% (Jobvite Recruiter Nation Report 2016). По-долу е дадено описание на най-популярните социални медии и ролята, която играят както от страна на кандидата, така и от страна на бизнеса.</w:t>
      </w:r>
    </w:p>
    <w:p w14:paraId="430F584A" w14:textId="1CD0CF86" w:rsidR="007D4004" w:rsidRPr="00990777" w:rsidRDefault="007D4004" w:rsidP="00F41CAD">
      <w:pPr>
        <w:ind w:firstLine="567"/>
        <w:jc w:val="both"/>
        <w:rPr>
          <w:rFonts w:cstheme="minorHAnsi"/>
          <w:sz w:val="24"/>
          <w:szCs w:val="24"/>
          <w:lang w:val="bg-BG"/>
        </w:rPr>
      </w:pPr>
      <w:r w:rsidRPr="00990777">
        <w:rPr>
          <w:rFonts w:cstheme="minorHAnsi"/>
          <w:sz w:val="24"/>
          <w:szCs w:val="24"/>
          <w:lang w:val="bg-BG"/>
        </w:rPr>
        <w:t xml:space="preserve">Като се има предвид, че електронното набиране на персонал разчита основно на социалните мрежи (като основен инструмент), </w:t>
      </w:r>
      <w:r w:rsidR="008E7EAD" w:rsidRPr="00990777">
        <w:rPr>
          <w:rFonts w:cstheme="minorHAnsi"/>
          <w:sz w:val="24"/>
          <w:szCs w:val="24"/>
          <w:lang w:val="bg-BG"/>
        </w:rPr>
        <w:t>е</w:t>
      </w:r>
      <w:r w:rsidRPr="00990777">
        <w:rPr>
          <w:rFonts w:cstheme="minorHAnsi"/>
          <w:sz w:val="24"/>
          <w:szCs w:val="24"/>
          <w:lang w:val="bg-BG"/>
        </w:rPr>
        <w:t xml:space="preserve"> необходимо да </w:t>
      </w:r>
      <w:r w:rsidR="008E7EAD" w:rsidRPr="00990777">
        <w:rPr>
          <w:rFonts w:cstheme="minorHAnsi"/>
          <w:sz w:val="24"/>
          <w:szCs w:val="24"/>
          <w:lang w:val="bg-BG"/>
        </w:rPr>
        <w:t>бъдат</w:t>
      </w:r>
      <w:r w:rsidRPr="00990777">
        <w:rPr>
          <w:rFonts w:cstheme="minorHAnsi"/>
          <w:sz w:val="24"/>
          <w:szCs w:val="24"/>
          <w:lang w:val="bg-BG"/>
        </w:rPr>
        <w:t xml:space="preserve"> споменат</w:t>
      </w:r>
      <w:r w:rsidR="008E7EAD" w:rsidRPr="00990777">
        <w:rPr>
          <w:rFonts w:cstheme="minorHAnsi"/>
          <w:sz w:val="24"/>
          <w:szCs w:val="24"/>
          <w:lang w:val="bg-BG"/>
        </w:rPr>
        <w:t>и</w:t>
      </w:r>
      <w:r w:rsidRPr="00990777">
        <w:rPr>
          <w:rFonts w:cstheme="minorHAnsi"/>
          <w:sz w:val="24"/>
          <w:szCs w:val="24"/>
          <w:lang w:val="bg-BG"/>
        </w:rPr>
        <w:t xml:space="preserve"> основни</w:t>
      </w:r>
      <w:r w:rsidR="008E7EAD" w:rsidRPr="00990777">
        <w:rPr>
          <w:rFonts w:cstheme="minorHAnsi"/>
          <w:sz w:val="24"/>
          <w:szCs w:val="24"/>
          <w:lang w:val="bg-BG"/>
        </w:rPr>
        <w:t>те</w:t>
      </w:r>
      <w:r w:rsidRPr="00990777">
        <w:rPr>
          <w:rFonts w:cstheme="minorHAnsi"/>
          <w:sz w:val="24"/>
          <w:szCs w:val="24"/>
          <w:lang w:val="bg-BG"/>
        </w:rPr>
        <w:t xml:space="preserve"> елементи, свързани с използването на социални медии. Именно чрез тях и най-вече чрез LinkedIn кандидатът може да представи своите постижения както на професионално, така и на академично ниво, пред</w:t>
      </w:r>
      <w:r w:rsidR="008E7EAD" w:rsidRPr="00990777">
        <w:rPr>
          <w:rFonts w:cstheme="minorHAnsi"/>
          <w:sz w:val="24"/>
          <w:szCs w:val="24"/>
          <w:lang w:val="bg-BG"/>
        </w:rPr>
        <w:t>ос</w:t>
      </w:r>
      <w:r w:rsidRPr="00990777">
        <w:rPr>
          <w:rFonts w:cstheme="minorHAnsi"/>
          <w:sz w:val="24"/>
          <w:szCs w:val="24"/>
          <w:lang w:val="bg-BG"/>
        </w:rPr>
        <w:t xml:space="preserve">тавяйки информация, която е от непосредствен интерес за мениджърите на </w:t>
      </w:r>
      <w:r w:rsidR="009726B9" w:rsidRPr="00990777">
        <w:rPr>
          <w:rFonts w:cstheme="minorHAnsi"/>
          <w:sz w:val="24"/>
          <w:szCs w:val="24"/>
          <w:lang w:val="bg-BG"/>
        </w:rPr>
        <w:t>предприятията</w:t>
      </w:r>
      <w:r w:rsidRPr="00990777">
        <w:rPr>
          <w:rFonts w:cstheme="minorHAnsi"/>
          <w:sz w:val="24"/>
          <w:szCs w:val="24"/>
          <w:lang w:val="bg-BG"/>
        </w:rPr>
        <w:t xml:space="preserve">. По същество той представя </w:t>
      </w:r>
      <w:r w:rsidR="008E7EAD" w:rsidRPr="00990777">
        <w:rPr>
          <w:rFonts w:cstheme="minorHAnsi"/>
          <w:sz w:val="24"/>
          <w:szCs w:val="24"/>
          <w:lang w:val="bg-BG"/>
        </w:rPr>
        <w:t>дигитална</w:t>
      </w:r>
      <w:r w:rsidRPr="00990777">
        <w:rPr>
          <w:rFonts w:cstheme="minorHAnsi"/>
          <w:sz w:val="24"/>
          <w:szCs w:val="24"/>
          <w:lang w:val="bg-BG"/>
        </w:rPr>
        <w:t xml:space="preserve"> автобиография, която може да бъде лесно и незабавно достъпна </w:t>
      </w:r>
      <w:r w:rsidR="009726B9" w:rsidRPr="00990777">
        <w:rPr>
          <w:rFonts w:cstheme="minorHAnsi"/>
          <w:sz w:val="24"/>
          <w:szCs w:val="24"/>
          <w:lang w:val="bg-BG"/>
        </w:rPr>
        <w:t>до</w:t>
      </w:r>
      <w:r w:rsidRPr="00990777">
        <w:rPr>
          <w:rFonts w:cstheme="minorHAnsi"/>
          <w:sz w:val="24"/>
          <w:szCs w:val="24"/>
          <w:lang w:val="bg-BG"/>
        </w:rPr>
        <w:t xml:space="preserve"> фирми, </w:t>
      </w:r>
      <w:r w:rsidR="008E7EAD" w:rsidRPr="00990777">
        <w:rPr>
          <w:rFonts w:cstheme="minorHAnsi"/>
          <w:sz w:val="24"/>
          <w:szCs w:val="24"/>
          <w:lang w:val="bg-BG"/>
        </w:rPr>
        <w:t>набиращи</w:t>
      </w:r>
      <w:r w:rsidRPr="00990777">
        <w:rPr>
          <w:rFonts w:cstheme="minorHAnsi"/>
          <w:sz w:val="24"/>
          <w:szCs w:val="24"/>
          <w:lang w:val="bg-BG"/>
        </w:rPr>
        <w:t xml:space="preserve"> персонал. Изследванията показват, че влиянието на социалните медии върху набирането на персонал непрекъснато се увеличава и както кандидатите, така и работодателите все повече ги използват за постигане на целите си (Deloitte University Press, 2017). Повечето от кандидатите желаят да търсят работа конкретно чрез Linked</w:t>
      </w:r>
      <w:r w:rsidR="009726B9" w:rsidRPr="00990777">
        <w:rPr>
          <w:rFonts w:cstheme="minorHAnsi"/>
          <w:sz w:val="24"/>
          <w:szCs w:val="24"/>
          <w:lang w:val="bg-BG"/>
        </w:rPr>
        <w:t>I</w:t>
      </w:r>
      <w:r w:rsidRPr="00990777">
        <w:rPr>
          <w:rFonts w:cstheme="minorHAnsi"/>
          <w:sz w:val="24"/>
          <w:szCs w:val="24"/>
          <w:lang w:val="bg-BG"/>
        </w:rPr>
        <w:t>n. Работодателите обаче трябва да бъдат внимателни, когато рекламират свободни работни места, използвайки социални медии, за да привлекат най-добрите (Beer, 2008).</w:t>
      </w:r>
    </w:p>
    <w:p w14:paraId="1265A25D" w14:textId="1CDA5448" w:rsidR="007D4004" w:rsidRPr="00990777" w:rsidRDefault="007D4004" w:rsidP="00F41CAD">
      <w:pPr>
        <w:ind w:firstLine="567"/>
        <w:jc w:val="both"/>
        <w:rPr>
          <w:rFonts w:cstheme="minorHAnsi"/>
          <w:sz w:val="24"/>
          <w:szCs w:val="24"/>
          <w:lang w:val="bg-BG"/>
        </w:rPr>
      </w:pPr>
      <w:r w:rsidRPr="00990777">
        <w:rPr>
          <w:rFonts w:cstheme="minorHAnsi"/>
          <w:sz w:val="24"/>
          <w:szCs w:val="24"/>
          <w:lang w:val="bg-BG"/>
        </w:rPr>
        <w:lastRenderedPageBreak/>
        <w:t xml:space="preserve">Според Анди Хедуърт (автор на книгата Social media recruitment), социалните медии могат да се използват и играят </w:t>
      </w:r>
      <w:r w:rsidR="008E7EAD" w:rsidRPr="00990777">
        <w:rPr>
          <w:rFonts w:cstheme="minorHAnsi"/>
          <w:sz w:val="24"/>
          <w:szCs w:val="24"/>
          <w:lang w:val="bg-BG"/>
        </w:rPr>
        <w:t>определяща</w:t>
      </w:r>
      <w:r w:rsidRPr="00990777">
        <w:rPr>
          <w:rFonts w:cstheme="minorHAnsi"/>
          <w:sz w:val="24"/>
          <w:szCs w:val="24"/>
          <w:lang w:val="bg-BG"/>
        </w:rPr>
        <w:t xml:space="preserve"> роля във всички етапи от процеса </w:t>
      </w:r>
      <w:r w:rsidR="008E7EAD" w:rsidRPr="00990777">
        <w:rPr>
          <w:rFonts w:cstheme="minorHAnsi"/>
          <w:sz w:val="24"/>
          <w:szCs w:val="24"/>
          <w:lang w:val="bg-BG"/>
        </w:rPr>
        <w:t>по</w:t>
      </w:r>
      <w:r w:rsidRPr="00990777">
        <w:rPr>
          <w:rFonts w:cstheme="minorHAnsi"/>
          <w:sz w:val="24"/>
          <w:szCs w:val="24"/>
          <w:lang w:val="bg-BG"/>
        </w:rPr>
        <w:t xml:space="preserve"> набиране на персонал, т.е. търсене, привличане, кандидатстване, подбор и дори след</w:t>
      </w:r>
      <w:r w:rsidR="008E7EAD" w:rsidRPr="00990777">
        <w:rPr>
          <w:rFonts w:cstheme="minorHAnsi"/>
          <w:sz w:val="24"/>
          <w:szCs w:val="24"/>
          <w:lang w:val="bg-BG"/>
        </w:rPr>
        <w:t xml:space="preserve"> самото назначаване</w:t>
      </w:r>
      <w:r w:rsidRPr="00990777">
        <w:rPr>
          <w:rFonts w:cstheme="minorHAnsi"/>
          <w:sz w:val="24"/>
          <w:szCs w:val="24"/>
          <w:lang w:val="bg-BG"/>
        </w:rPr>
        <w:t>, дори</w:t>
      </w:r>
      <w:r w:rsidR="008E7EAD" w:rsidRPr="00990777">
        <w:rPr>
          <w:rFonts w:cstheme="minorHAnsi"/>
          <w:sz w:val="24"/>
          <w:szCs w:val="24"/>
          <w:lang w:val="bg-BG"/>
        </w:rPr>
        <w:t xml:space="preserve"> и</w:t>
      </w:r>
      <w:r w:rsidRPr="00990777">
        <w:rPr>
          <w:rFonts w:cstheme="minorHAnsi"/>
          <w:sz w:val="24"/>
          <w:szCs w:val="24"/>
          <w:lang w:val="bg-BG"/>
        </w:rPr>
        <w:t xml:space="preserve"> когато служител</w:t>
      </w:r>
      <w:r w:rsidR="008E7EAD" w:rsidRPr="00990777">
        <w:rPr>
          <w:rFonts w:cstheme="minorHAnsi"/>
          <w:sz w:val="24"/>
          <w:szCs w:val="24"/>
          <w:lang w:val="bg-BG"/>
        </w:rPr>
        <w:t>ят</w:t>
      </w:r>
      <w:r w:rsidRPr="00990777">
        <w:rPr>
          <w:rFonts w:cstheme="minorHAnsi"/>
          <w:sz w:val="24"/>
          <w:szCs w:val="24"/>
          <w:lang w:val="bg-BG"/>
        </w:rPr>
        <w:t xml:space="preserve"> напусне </w:t>
      </w:r>
      <w:r w:rsidR="009726B9" w:rsidRPr="00990777">
        <w:rPr>
          <w:rFonts w:cstheme="minorHAnsi"/>
          <w:sz w:val="24"/>
          <w:szCs w:val="24"/>
          <w:lang w:val="bg-BG"/>
        </w:rPr>
        <w:t>предприятието</w:t>
      </w:r>
      <w:r w:rsidRPr="00990777">
        <w:rPr>
          <w:rFonts w:cstheme="minorHAnsi"/>
          <w:sz w:val="24"/>
          <w:szCs w:val="24"/>
          <w:lang w:val="bg-BG"/>
        </w:rPr>
        <w:t>.</w:t>
      </w:r>
    </w:p>
    <w:p w14:paraId="1A5ADFBD" w14:textId="0600F7D9" w:rsidR="00E80373" w:rsidRPr="004C7AFF" w:rsidRDefault="00E80373" w:rsidP="004C7AFF">
      <w:pPr>
        <w:pStyle w:val="2"/>
        <w:rPr>
          <w:rFonts w:asciiTheme="minorHAnsi" w:hAnsiTheme="minorHAnsi" w:cstheme="minorHAnsi"/>
          <w:sz w:val="24"/>
          <w:szCs w:val="24"/>
        </w:rPr>
      </w:pPr>
      <w:bookmarkStart w:id="14" w:name="_Toc112792019"/>
      <w:r w:rsidRPr="004C7AFF">
        <w:rPr>
          <w:rFonts w:asciiTheme="minorHAnsi" w:hAnsiTheme="minorHAnsi" w:cstheme="minorHAnsi"/>
          <w:sz w:val="24"/>
          <w:szCs w:val="24"/>
        </w:rPr>
        <w:t>Ръководство по прилагане</w:t>
      </w:r>
      <w:bookmarkEnd w:id="14"/>
    </w:p>
    <w:p w14:paraId="2B46260F" w14:textId="0F9F74FF" w:rsidR="00E80373" w:rsidRPr="004C7AFF" w:rsidRDefault="00E80373" w:rsidP="004C7AFF">
      <w:pPr>
        <w:pStyle w:val="2"/>
      </w:pPr>
      <w:bookmarkStart w:id="15" w:name="_Toc112792020"/>
      <w:r w:rsidRPr="004C7AFF">
        <w:t>Ръководство по прилагане на маркетинг в социалните медии</w:t>
      </w:r>
      <w:bookmarkEnd w:id="15"/>
    </w:p>
    <w:p w14:paraId="3D2EE378" w14:textId="77777777" w:rsidR="00E80373" w:rsidRPr="004C7AFF" w:rsidRDefault="00E80373" w:rsidP="004C7AFF">
      <w:pPr>
        <w:pStyle w:val="3"/>
        <w:rPr>
          <w:rFonts w:asciiTheme="minorHAnsi" w:hAnsiTheme="minorHAnsi" w:cstheme="minorHAnsi"/>
          <w:szCs w:val="24"/>
        </w:rPr>
      </w:pPr>
      <w:bookmarkStart w:id="16" w:name="_Toc112792021"/>
      <w:r w:rsidRPr="004C7AFF">
        <w:rPr>
          <w:rFonts w:asciiTheme="minorHAnsi" w:hAnsiTheme="minorHAnsi" w:cstheme="minorHAnsi"/>
          <w:szCs w:val="24"/>
        </w:rPr>
        <w:t>Цели и стратегии за маркетинг в социалните медии</w:t>
      </w:r>
      <w:bookmarkEnd w:id="16"/>
    </w:p>
    <w:p w14:paraId="4AD93A26" w14:textId="162931FB" w:rsidR="00E80373" w:rsidRPr="00990777" w:rsidRDefault="00E80373" w:rsidP="00F41CAD">
      <w:pPr>
        <w:ind w:firstLine="567"/>
        <w:jc w:val="both"/>
        <w:rPr>
          <w:rFonts w:cstheme="minorHAnsi"/>
          <w:sz w:val="24"/>
          <w:szCs w:val="24"/>
          <w:lang w:val="bg-BG"/>
        </w:rPr>
      </w:pPr>
      <w:r w:rsidRPr="00990777">
        <w:rPr>
          <w:rFonts w:cstheme="minorHAnsi"/>
          <w:sz w:val="24"/>
          <w:szCs w:val="24"/>
          <w:lang w:val="bg-BG"/>
        </w:rPr>
        <w:t xml:space="preserve">Като цяло, дадена компания трябва да се съсредоточи върху така наречения P.O.S.T модел, за да приложи маркетинга в социалните медии възможно най-ефективно. Елементите на този модел са както следва (Li &amp; Bernoff, 2011): а) Хора </w:t>
      </w:r>
      <w:r w:rsidR="009726B9" w:rsidRPr="00990777">
        <w:rPr>
          <w:rFonts w:cstheme="minorHAnsi"/>
          <w:sz w:val="24"/>
          <w:szCs w:val="24"/>
          <w:lang w:val="bg-BG"/>
        </w:rPr>
        <w:t>–</w:t>
      </w:r>
      <w:r w:rsidR="006C1CA5" w:rsidRPr="00990777">
        <w:rPr>
          <w:rFonts w:cstheme="minorHAnsi"/>
          <w:sz w:val="24"/>
          <w:szCs w:val="24"/>
          <w:lang w:val="bg-BG"/>
        </w:rPr>
        <w:t xml:space="preserve"> </w:t>
      </w:r>
      <w:r w:rsidRPr="00990777">
        <w:rPr>
          <w:rFonts w:cstheme="minorHAnsi"/>
          <w:sz w:val="24"/>
          <w:szCs w:val="24"/>
          <w:lang w:val="bg-BG"/>
        </w:rPr>
        <w:t xml:space="preserve">people, което отговаря на определението за съществуващи и потенциални клиенти на </w:t>
      </w:r>
      <w:r w:rsidR="009726B9" w:rsidRPr="00990777">
        <w:rPr>
          <w:rFonts w:cstheme="minorHAnsi"/>
          <w:sz w:val="24"/>
          <w:szCs w:val="24"/>
          <w:lang w:val="bg-BG"/>
        </w:rPr>
        <w:t>предприятието</w:t>
      </w:r>
      <w:r w:rsidRPr="00990777">
        <w:rPr>
          <w:rFonts w:cstheme="minorHAnsi"/>
          <w:sz w:val="24"/>
          <w:szCs w:val="24"/>
          <w:lang w:val="bg-BG"/>
        </w:rPr>
        <w:t xml:space="preserve"> по отношение на социалните медии, които използват и техните навици в тях, б) Цели</w:t>
      </w:r>
      <w:r w:rsidR="006C1CA5" w:rsidRPr="00990777">
        <w:rPr>
          <w:rFonts w:cstheme="minorHAnsi"/>
          <w:sz w:val="24"/>
          <w:szCs w:val="24"/>
          <w:lang w:val="bg-BG"/>
        </w:rPr>
        <w:t xml:space="preserve"> </w:t>
      </w:r>
      <w:r w:rsidR="00B66002" w:rsidRPr="00990777">
        <w:rPr>
          <w:rFonts w:cstheme="minorHAnsi"/>
          <w:sz w:val="24"/>
          <w:szCs w:val="24"/>
          <w:lang w:val="bg-BG"/>
        </w:rPr>
        <w:t>–</w:t>
      </w:r>
      <w:r w:rsidR="006C1CA5" w:rsidRPr="00990777">
        <w:rPr>
          <w:rFonts w:cstheme="minorHAnsi"/>
          <w:sz w:val="24"/>
          <w:szCs w:val="24"/>
          <w:lang w:val="bg-BG"/>
        </w:rPr>
        <w:t xml:space="preserve"> objectives</w:t>
      </w:r>
      <w:r w:rsidRPr="00990777">
        <w:rPr>
          <w:rFonts w:cstheme="minorHAnsi"/>
          <w:sz w:val="24"/>
          <w:szCs w:val="24"/>
          <w:lang w:val="bg-BG"/>
        </w:rPr>
        <w:t xml:space="preserve">, отнася </w:t>
      </w:r>
      <w:r w:rsidR="006C1CA5" w:rsidRPr="00990777">
        <w:rPr>
          <w:rFonts w:cstheme="minorHAnsi"/>
          <w:sz w:val="24"/>
          <w:szCs w:val="24"/>
          <w:lang w:val="bg-BG"/>
        </w:rPr>
        <w:t xml:space="preserve">се </w:t>
      </w:r>
      <w:r w:rsidRPr="00990777">
        <w:rPr>
          <w:rFonts w:cstheme="minorHAnsi"/>
          <w:sz w:val="24"/>
          <w:szCs w:val="24"/>
          <w:lang w:val="bg-BG"/>
        </w:rPr>
        <w:t xml:space="preserve">до определянето на краткосрочни и дългосрочни цели </w:t>
      </w:r>
      <w:r w:rsidR="006C1CA5" w:rsidRPr="00990777">
        <w:rPr>
          <w:rFonts w:cstheme="minorHAnsi"/>
          <w:sz w:val="24"/>
          <w:szCs w:val="24"/>
          <w:lang w:val="bg-BG"/>
        </w:rPr>
        <w:t>на</w:t>
      </w:r>
      <w:r w:rsidRPr="00990777">
        <w:rPr>
          <w:rFonts w:cstheme="minorHAnsi"/>
          <w:sz w:val="24"/>
          <w:szCs w:val="24"/>
          <w:lang w:val="bg-BG"/>
        </w:rPr>
        <w:t xml:space="preserve"> компанията по отношение на маркетинга в социалните медии, </w:t>
      </w:r>
      <w:r w:rsidR="009726B9" w:rsidRPr="00990777">
        <w:rPr>
          <w:rFonts w:cstheme="minorHAnsi"/>
          <w:sz w:val="24"/>
          <w:szCs w:val="24"/>
          <w:lang w:val="bg-BG"/>
        </w:rPr>
        <w:t>в</w:t>
      </w:r>
      <w:r w:rsidRPr="00990777">
        <w:rPr>
          <w:rFonts w:cstheme="minorHAnsi"/>
          <w:sz w:val="24"/>
          <w:szCs w:val="24"/>
          <w:lang w:val="bg-BG"/>
        </w:rPr>
        <w:t>) Стратегия</w:t>
      </w:r>
      <w:r w:rsidR="006C1CA5" w:rsidRPr="00990777">
        <w:rPr>
          <w:rFonts w:cstheme="minorHAnsi"/>
          <w:sz w:val="24"/>
          <w:szCs w:val="24"/>
          <w:lang w:val="bg-BG"/>
        </w:rPr>
        <w:t xml:space="preserve"> </w:t>
      </w:r>
      <w:r w:rsidR="00B66002" w:rsidRPr="00990777">
        <w:rPr>
          <w:rFonts w:cstheme="minorHAnsi"/>
          <w:sz w:val="24"/>
          <w:szCs w:val="24"/>
          <w:lang w:val="bg-BG"/>
        </w:rPr>
        <w:t>–</w:t>
      </w:r>
      <w:r w:rsidR="006C1CA5" w:rsidRPr="00990777">
        <w:rPr>
          <w:rFonts w:cstheme="minorHAnsi"/>
          <w:sz w:val="24"/>
          <w:szCs w:val="24"/>
          <w:lang w:val="bg-BG"/>
        </w:rPr>
        <w:t xml:space="preserve"> strategy</w:t>
      </w:r>
      <w:r w:rsidRPr="00990777">
        <w:rPr>
          <w:rFonts w:cstheme="minorHAnsi"/>
          <w:sz w:val="24"/>
          <w:szCs w:val="24"/>
          <w:lang w:val="bg-BG"/>
        </w:rPr>
        <w:t>, отнася</w:t>
      </w:r>
      <w:r w:rsidR="006C1CA5" w:rsidRPr="00990777">
        <w:rPr>
          <w:rFonts w:cstheme="minorHAnsi"/>
          <w:sz w:val="24"/>
          <w:szCs w:val="24"/>
          <w:lang w:val="bg-BG"/>
        </w:rPr>
        <w:t xml:space="preserve"> до</w:t>
      </w:r>
      <w:r w:rsidRPr="00990777">
        <w:rPr>
          <w:rFonts w:cstheme="minorHAnsi"/>
          <w:sz w:val="24"/>
          <w:szCs w:val="24"/>
          <w:lang w:val="bg-BG"/>
        </w:rPr>
        <w:t xml:space="preserve"> до стратегическата насока на </w:t>
      </w:r>
      <w:r w:rsidR="00B66002" w:rsidRPr="00990777">
        <w:rPr>
          <w:rFonts w:cstheme="minorHAnsi"/>
          <w:sz w:val="24"/>
          <w:szCs w:val="24"/>
          <w:lang w:val="bg-BG"/>
        </w:rPr>
        <w:t>предприятието</w:t>
      </w:r>
      <w:r w:rsidRPr="00990777">
        <w:rPr>
          <w:rFonts w:cstheme="minorHAnsi"/>
          <w:sz w:val="24"/>
          <w:szCs w:val="24"/>
          <w:lang w:val="bg-BG"/>
        </w:rPr>
        <w:t xml:space="preserve"> по отношение на управлението на социалните медии и развитието на комуникацията с </w:t>
      </w:r>
      <w:r w:rsidR="006C1CA5" w:rsidRPr="00990777">
        <w:rPr>
          <w:rFonts w:cstheme="minorHAnsi"/>
          <w:sz w:val="24"/>
          <w:szCs w:val="24"/>
          <w:lang w:val="bg-BG"/>
        </w:rPr>
        <w:t xml:space="preserve">техните </w:t>
      </w:r>
      <w:r w:rsidRPr="00990777">
        <w:rPr>
          <w:rFonts w:cstheme="minorHAnsi"/>
          <w:sz w:val="24"/>
          <w:szCs w:val="24"/>
          <w:lang w:val="bg-BG"/>
        </w:rPr>
        <w:t xml:space="preserve">потребители, </w:t>
      </w:r>
      <w:r w:rsidR="009726B9" w:rsidRPr="00990777">
        <w:rPr>
          <w:rFonts w:cstheme="minorHAnsi"/>
          <w:sz w:val="24"/>
          <w:szCs w:val="24"/>
          <w:lang w:val="bg-BG"/>
        </w:rPr>
        <w:t>г</w:t>
      </w:r>
      <w:r w:rsidRPr="00990777">
        <w:rPr>
          <w:rFonts w:cstheme="minorHAnsi"/>
          <w:sz w:val="24"/>
          <w:szCs w:val="24"/>
          <w:lang w:val="bg-BG"/>
        </w:rPr>
        <w:t>) Технология</w:t>
      </w:r>
      <w:r w:rsidR="006C1CA5" w:rsidRPr="00990777">
        <w:rPr>
          <w:rFonts w:cstheme="minorHAnsi"/>
          <w:sz w:val="24"/>
          <w:szCs w:val="24"/>
          <w:lang w:val="bg-BG"/>
        </w:rPr>
        <w:t xml:space="preserve"> - technology</w:t>
      </w:r>
      <w:r w:rsidRPr="00990777">
        <w:rPr>
          <w:rFonts w:cstheme="minorHAnsi"/>
          <w:sz w:val="24"/>
          <w:szCs w:val="24"/>
          <w:lang w:val="bg-BG"/>
        </w:rPr>
        <w:t xml:space="preserve">, отнася </w:t>
      </w:r>
      <w:r w:rsidR="006C1CA5" w:rsidRPr="00990777">
        <w:rPr>
          <w:rFonts w:cstheme="minorHAnsi"/>
          <w:sz w:val="24"/>
          <w:szCs w:val="24"/>
          <w:lang w:val="bg-BG"/>
        </w:rPr>
        <w:t xml:space="preserve">се </w:t>
      </w:r>
      <w:r w:rsidRPr="00990777">
        <w:rPr>
          <w:rFonts w:cstheme="minorHAnsi"/>
          <w:sz w:val="24"/>
          <w:szCs w:val="24"/>
          <w:lang w:val="bg-BG"/>
        </w:rPr>
        <w:t>до избора на най-подходящите технологични методи, инструменти и мрежи за осъществяване на маркетингови действия в социалните медии.</w:t>
      </w:r>
    </w:p>
    <w:p w14:paraId="0A98AF8E" w14:textId="7F35C7ED" w:rsidR="00E80373" w:rsidRPr="00990777" w:rsidRDefault="00E80373" w:rsidP="00F41CAD">
      <w:pPr>
        <w:ind w:firstLine="567"/>
        <w:jc w:val="both"/>
        <w:rPr>
          <w:rFonts w:cstheme="minorHAnsi"/>
          <w:sz w:val="24"/>
          <w:szCs w:val="24"/>
          <w:lang w:val="bg-BG"/>
        </w:rPr>
      </w:pPr>
      <w:r w:rsidRPr="00990777">
        <w:rPr>
          <w:rFonts w:cstheme="minorHAnsi"/>
          <w:sz w:val="24"/>
          <w:szCs w:val="24"/>
          <w:lang w:val="bg-BG"/>
        </w:rPr>
        <w:t>Важен елемент за формирането и развитието на подходящи и успешни маркетингови действия в социалните медии за едн</w:t>
      </w:r>
      <w:r w:rsidR="00B66002" w:rsidRPr="00990777">
        <w:rPr>
          <w:rFonts w:cstheme="minorHAnsi"/>
          <w:sz w:val="24"/>
          <w:szCs w:val="24"/>
          <w:lang w:val="bg-BG"/>
        </w:rPr>
        <w:t>о</w:t>
      </w:r>
      <w:r w:rsidRPr="00990777">
        <w:rPr>
          <w:rFonts w:cstheme="minorHAnsi"/>
          <w:sz w:val="24"/>
          <w:szCs w:val="24"/>
          <w:lang w:val="bg-BG"/>
        </w:rPr>
        <w:t xml:space="preserve"> </w:t>
      </w:r>
      <w:r w:rsidR="00B66002" w:rsidRPr="00990777">
        <w:rPr>
          <w:rFonts w:cstheme="minorHAnsi"/>
          <w:sz w:val="24"/>
          <w:szCs w:val="24"/>
          <w:lang w:val="bg-BG"/>
        </w:rPr>
        <w:t>предприятие</w:t>
      </w:r>
      <w:r w:rsidRPr="00990777">
        <w:rPr>
          <w:rFonts w:cstheme="minorHAnsi"/>
          <w:sz w:val="24"/>
          <w:szCs w:val="24"/>
          <w:lang w:val="bg-BG"/>
        </w:rPr>
        <w:t xml:space="preserve"> е преди всичко дефинирането на целите, които т</w:t>
      </w:r>
      <w:r w:rsidR="00B66002" w:rsidRPr="00990777">
        <w:rPr>
          <w:rFonts w:cstheme="minorHAnsi"/>
          <w:sz w:val="24"/>
          <w:szCs w:val="24"/>
          <w:lang w:val="bg-BG"/>
        </w:rPr>
        <w:t>о</w:t>
      </w:r>
      <w:r w:rsidRPr="00990777">
        <w:rPr>
          <w:rFonts w:cstheme="minorHAnsi"/>
          <w:sz w:val="24"/>
          <w:szCs w:val="24"/>
          <w:lang w:val="bg-BG"/>
        </w:rPr>
        <w:t xml:space="preserve">я желае да бъдат </w:t>
      </w:r>
      <w:r w:rsidR="00B04DA2" w:rsidRPr="00990777">
        <w:rPr>
          <w:rFonts w:cstheme="minorHAnsi"/>
          <w:sz w:val="24"/>
          <w:szCs w:val="24"/>
          <w:lang w:val="bg-BG"/>
        </w:rPr>
        <w:t>постигнати</w:t>
      </w:r>
      <w:r w:rsidRPr="00990777">
        <w:rPr>
          <w:rFonts w:cstheme="minorHAnsi"/>
          <w:sz w:val="24"/>
          <w:szCs w:val="24"/>
          <w:lang w:val="bg-BG"/>
        </w:rPr>
        <w:t xml:space="preserve"> и формирането на съответната стратегическа посока, която да следва. Възможните цели на маркетинга в социалните медии за едн</w:t>
      </w:r>
      <w:r w:rsidR="00B66002" w:rsidRPr="00990777">
        <w:rPr>
          <w:rFonts w:cstheme="minorHAnsi"/>
          <w:sz w:val="24"/>
          <w:szCs w:val="24"/>
          <w:lang w:val="bg-BG"/>
        </w:rPr>
        <w:t>о</w:t>
      </w:r>
      <w:r w:rsidRPr="00990777">
        <w:rPr>
          <w:rFonts w:cstheme="minorHAnsi"/>
          <w:sz w:val="24"/>
          <w:szCs w:val="24"/>
          <w:lang w:val="bg-BG"/>
        </w:rPr>
        <w:t xml:space="preserve"> </w:t>
      </w:r>
      <w:r w:rsidR="00B66002" w:rsidRPr="00990777">
        <w:rPr>
          <w:rFonts w:cstheme="minorHAnsi"/>
          <w:sz w:val="24"/>
          <w:szCs w:val="24"/>
          <w:lang w:val="bg-BG"/>
        </w:rPr>
        <w:t>предприятие</w:t>
      </w:r>
      <w:r w:rsidRPr="00990777">
        <w:rPr>
          <w:rFonts w:cstheme="minorHAnsi"/>
          <w:sz w:val="24"/>
          <w:szCs w:val="24"/>
          <w:lang w:val="bg-BG"/>
        </w:rPr>
        <w:t xml:space="preserve"> са следните:</w:t>
      </w:r>
    </w:p>
    <w:p w14:paraId="1E9395B5" w14:textId="6568BD0B" w:rsidR="00E80373" w:rsidRPr="00990777" w:rsidRDefault="00E80373" w:rsidP="00F41CAD">
      <w:pPr>
        <w:ind w:firstLine="567"/>
        <w:jc w:val="both"/>
        <w:rPr>
          <w:rFonts w:cstheme="minorHAnsi"/>
          <w:sz w:val="24"/>
          <w:szCs w:val="24"/>
          <w:lang w:val="bg-BG"/>
        </w:rPr>
      </w:pPr>
      <w:r w:rsidRPr="00990777">
        <w:rPr>
          <w:rFonts w:cstheme="minorHAnsi"/>
          <w:sz w:val="24"/>
          <w:szCs w:val="24"/>
          <w:lang w:val="bg-BG"/>
        </w:rPr>
        <w:t>увеличаване на не</w:t>
      </w:r>
      <w:r w:rsidR="00B66002" w:rsidRPr="00990777">
        <w:rPr>
          <w:rFonts w:cstheme="minorHAnsi"/>
          <w:sz w:val="24"/>
          <w:szCs w:val="24"/>
          <w:lang w:val="bg-BG"/>
        </w:rPr>
        <w:t>говия</w:t>
      </w:r>
      <w:r w:rsidRPr="00990777">
        <w:rPr>
          <w:rFonts w:cstheme="minorHAnsi"/>
          <w:sz w:val="24"/>
          <w:szCs w:val="24"/>
          <w:lang w:val="bg-BG"/>
        </w:rPr>
        <w:t xml:space="preserve"> трафик и разпознаваемост,</w:t>
      </w:r>
    </w:p>
    <w:p w14:paraId="1EE3004C" w14:textId="307C9785" w:rsidR="00E80373" w:rsidRPr="00990777" w:rsidRDefault="00E80373" w:rsidP="00F41CAD">
      <w:pPr>
        <w:ind w:firstLine="567"/>
        <w:jc w:val="both"/>
        <w:rPr>
          <w:rFonts w:cstheme="minorHAnsi"/>
          <w:sz w:val="24"/>
          <w:szCs w:val="24"/>
          <w:lang w:val="bg-BG"/>
        </w:rPr>
      </w:pPr>
      <w:r w:rsidRPr="00990777">
        <w:rPr>
          <w:rFonts w:cstheme="minorHAnsi"/>
          <w:sz w:val="24"/>
          <w:szCs w:val="24"/>
          <w:lang w:val="bg-BG"/>
        </w:rPr>
        <w:t xml:space="preserve">подобряване на класирането </w:t>
      </w:r>
      <w:r w:rsidR="00B66002" w:rsidRPr="00990777">
        <w:rPr>
          <w:rFonts w:cstheme="minorHAnsi"/>
          <w:sz w:val="24"/>
          <w:szCs w:val="24"/>
          <w:lang w:val="bg-BG"/>
        </w:rPr>
        <w:t xml:space="preserve">му </w:t>
      </w:r>
      <w:r w:rsidRPr="00990777">
        <w:rPr>
          <w:rFonts w:cstheme="minorHAnsi"/>
          <w:sz w:val="24"/>
          <w:szCs w:val="24"/>
          <w:lang w:val="bg-BG"/>
        </w:rPr>
        <w:t>в търсачките,</w:t>
      </w:r>
    </w:p>
    <w:p w14:paraId="058F184A" w14:textId="5F7E79A0" w:rsidR="00E80373" w:rsidRPr="00990777" w:rsidRDefault="00E80373" w:rsidP="00F41CAD">
      <w:pPr>
        <w:ind w:firstLine="567"/>
        <w:jc w:val="both"/>
        <w:rPr>
          <w:rFonts w:cstheme="minorHAnsi"/>
          <w:sz w:val="24"/>
          <w:szCs w:val="24"/>
          <w:lang w:val="bg-BG"/>
        </w:rPr>
      </w:pPr>
      <w:r w:rsidRPr="00990777">
        <w:rPr>
          <w:rFonts w:cstheme="minorHAnsi"/>
          <w:sz w:val="24"/>
          <w:szCs w:val="24"/>
          <w:lang w:val="bg-BG"/>
        </w:rPr>
        <w:t>увеличаването на продажбите и</w:t>
      </w:r>
    </w:p>
    <w:p w14:paraId="5DA37698" w14:textId="37E63218" w:rsidR="00E80373" w:rsidRPr="00990777" w:rsidRDefault="00E80373" w:rsidP="00F41CAD">
      <w:pPr>
        <w:ind w:firstLine="567"/>
        <w:jc w:val="both"/>
        <w:rPr>
          <w:rFonts w:cstheme="minorHAnsi"/>
          <w:sz w:val="24"/>
          <w:szCs w:val="24"/>
          <w:lang w:val="bg-BG"/>
        </w:rPr>
      </w:pPr>
      <w:r w:rsidRPr="00990777">
        <w:rPr>
          <w:rFonts w:cstheme="minorHAnsi"/>
          <w:sz w:val="24"/>
          <w:szCs w:val="24"/>
          <w:lang w:val="bg-BG"/>
        </w:rPr>
        <w:t>разширяването на не</w:t>
      </w:r>
      <w:r w:rsidR="00B66002" w:rsidRPr="00990777">
        <w:rPr>
          <w:rFonts w:cstheme="minorHAnsi"/>
          <w:sz w:val="24"/>
          <w:szCs w:val="24"/>
          <w:lang w:val="bg-BG"/>
        </w:rPr>
        <w:t>говата</w:t>
      </w:r>
      <w:r w:rsidRPr="00990777">
        <w:rPr>
          <w:rFonts w:cstheme="minorHAnsi"/>
          <w:sz w:val="24"/>
          <w:szCs w:val="24"/>
          <w:lang w:val="bg-BG"/>
        </w:rPr>
        <w:t xml:space="preserve"> репутация.</w:t>
      </w:r>
    </w:p>
    <w:p w14:paraId="63098965" w14:textId="6A2B0596" w:rsidR="00E80373" w:rsidRPr="00990777" w:rsidRDefault="00E80373" w:rsidP="00F41CAD">
      <w:pPr>
        <w:ind w:firstLine="567"/>
        <w:jc w:val="both"/>
        <w:rPr>
          <w:rFonts w:cstheme="minorHAnsi"/>
          <w:sz w:val="24"/>
          <w:szCs w:val="24"/>
          <w:lang w:val="bg-BG"/>
        </w:rPr>
      </w:pPr>
      <w:r w:rsidRPr="00990777">
        <w:rPr>
          <w:rFonts w:cstheme="minorHAnsi"/>
          <w:sz w:val="24"/>
          <w:szCs w:val="24"/>
          <w:lang w:val="bg-BG"/>
        </w:rPr>
        <w:t>По</w:t>
      </w:r>
      <w:r w:rsidR="009C3882" w:rsidRPr="00990777">
        <w:rPr>
          <w:rFonts w:cstheme="minorHAnsi"/>
          <w:sz w:val="24"/>
          <w:szCs w:val="24"/>
          <w:lang w:val="bg-BG"/>
        </w:rPr>
        <w:t>дчертава се</w:t>
      </w:r>
      <w:r w:rsidRPr="00990777">
        <w:rPr>
          <w:rFonts w:cstheme="minorHAnsi"/>
          <w:sz w:val="24"/>
          <w:szCs w:val="24"/>
          <w:lang w:val="bg-BG"/>
        </w:rPr>
        <w:t>, че основно условие за ефективното определяне на маркетинговите цели в социалните медии е те да са конкретни, измерими, постижими, реалистични и ограничени във времето (Weinberg, 2009).</w:t>
      </w:r>
    </w:p>
    <w:p w14:paraId="7FE8E245" w14:textId="7CDD6997" w:rsidR="00E80373" w:rsidRPr="00990777" w:rsidRDefault="00E80373" w:rsidP="00F41CAD">
      <w:pPr>
        <w:ind w:firstLine="567"/>
        <w:jc w:val="both"/>
        <w:rPr>
          <w:rFonts w:cstheme="minorHAnsi"/>
          <w:sz w:val="24"/>
          <w:szCs w:val="24"/>
          <w:lang w:val="bg-BG"/>
        </w:rPr>
      </w:pPr>
      <w:r w:rsidRPr="00990777">
        <w:rPr>
          <w:rFonts w:cstheme="minorHAnsi"/>
          <w:sz w:val="24"/>
          <w:szCs w:val="24"/>
          <w:lang w:val="bg-BG"/>
        </w:rPr>
        <w:t xml:space="preserve">По този начин, след като </w:t>
      </w:r>
      <w:r w:rsidR="00B66002" w:rsidRPr="00990777">
        <w:rPr>
          <w:rFonts w:cstheme="minorHAnsi"/>
          <w:sz w:val="24"/>
          <w:szCs w:val="24"/>
          <w:lang w:val="bg-BG"/>
        </w:rPr>
        <w:t xml:space="preserve">предприятията </w:t>
      </w:r>
      <w:r w:rsidRPr="00990777">
        <w:rPr>
          <w:rFonts w:cstheme="minorHAnsi"/>
          <w:sz w:val="24"/>
          <w:szCs w:val="24"/>
          <w:lang w:val="bg-BG"/>
        </w:rPr>
        <w:t>с</w:t>
      </w:r>
      <w:r w:rsidR="009C3882" w:rsidRPr="00990777">
        <w:rPr>
          <w:rFonts w:cstheme="minorHAnsi"/>
          <w:sz w:val="24"/>
          <w:szCs w:val="24"/>
          <w:lang w:val="bg-BG"/>
        </w:rPr>
        <w:t>а</w:t>
      </w:r>
      <w:r w:rsidRPr="00990777">
        <w:rPr>
          <w:rFonts w:cstheme="minorHAnsi"/>
          <w:sz w:val="24"/>
          <w:szCs w:val="24"/>
          <w:lang w:val="bg-BG"/>
        </w:rPr>
        <w:t xml:space="preserve"> п</w:t>
      </w:r>
      <w:r w:rsidR="009C3882" w:rsidRPr="00990777">
        <w:rPr>
          <w:rFonts w:cstheme="minorHAnsi"/>
          <w:sz w:val="24"/>
          <w:szCs w:val="24"/>
          <w:lang w:val="bg-BG"/>
        </w:rPr>
        <w:t>редначертали</w:t>
      </w:r>
      <w:r w:rsidRPr="00990777">
        <w:rPr>
          <w:rFonts w:cstheme="minorHAnsi"/>
          <w:sz w:val="24"/>
          <w:szCs w:val="24"/>
          <w:lang w:val="bg-BG"/>
        </w:rPr>
        <w:t xml:space="preserve"> цели</w:t>
      </w:r>
      <w:r w:rsidR="009C3882" w:rsidRPr="00990777">
        <w:rPr>
          <w:rFonts w:cstheme="minorHAnsi"/>
          <w:sz w:val="24"/>
          <w:szCs w:val="24"/>
          <w:lang w:val="bg-BG"/>
        </w:rPr>
        <w:t>те си</w:t>
      </w:r>
      <w:r w:rsidRPr="00990777">
        <w:rPr>
          <w:rFonts w:cstheme="minorHAnsi"/>
          <w:sz w:val="24"/>
          <w:szCs w:val="24"/>
          <w:lang w:val="bg-BG"/>
        </w:rPr>
        <w:t>, те трябва да подобрят ангажираността на потребителите в своите социални медии, така че ангажираността да доведе до жела</w:t>
      </w:r>
      <w:r w:rsidR="009C3882" w:rsidRPr="00990777">
        <w:rPr>
          <w:rFonts w:cstheme="minorHAnsi"/>
          <w:sz w:val="24"/>
          <w:szCs w:val="24"/>
          <w:lang w:val="bg-BG"/>
        </w:rPr>
        <w:t>н резултат</w:t>
      </w:r>
      <w:r w:rsidRPr="00990777">
        <w:rPr>
          <w:rFonts w:cstheme="minorHAnsi"/>
          <w:sz w:val="24"/>
          <w:szCs w:val="24"/>
          <w:lang w:val="bg-BG"/>
        </w:rPr>
        <w:t xml:space="preserve"> за </w:t>
      </w:r>
      <w:r w:rsidR="00B66002" w:rsidRPr="00990777">
        <w:rPr>
          <w:rFonts w:cstheme="minorHAnsi"/>
          <w:sz w:val="24"/>
          <w:szCs w:val="24"/>
          <w:lang w:val="bg-BG"/>
        </w:rPr>
        <w:t>предприятието</w:t>
      </w:r>
      <w:r w:rsidRPr="00990777">
        <w:rPr>
          <w:rFonts w:cstheme="minorHAnsi"/>
          <w:sz w:val="24"/>
          <w:szCs w:val="24"/>
          <w:lang w:val="bg-BG"/>
        </w:rPr>
        <w:t xml:space="preserve">, което може да бъде покупка на продукти/услуги или положителна препоръка към друг потребител на социални медии. Разбира се, засилването на участието на потребителите на социални медии с корпоративен акаунт или страница в тях изисква разработването на подходяща </w:t>
      </w:r>
      <w:r w:rsidRPr="00990777">
        <w:rPr>
          <w:rFonts w:cstheme="minorHAnsi"/>
          <w:sz w:val="24"/>
          <w:szCs w:val="24"/>
          <w:lang w:val="bg-BG"/>
        </w:rPr>
        <w:lastRenderedPageBreak/>
        <w:t xml:space="preserve">комбинация от комуникация, сътрудничество, информация и забавление от </w:t>
      </w:r>
      <w:r w:rsidR="00B66002" w:rsidRPr="00990777">
        <w:rPr>
          <w:rFonts w:cstheme="minorHAnsi"/>
          <w:sz w:val="24"/>
          <w:szCs w:val="24"/>
          <w:lang w:val="bg-BG"/>
        </w:rPr>
        <w:t>предприятието</w:t>
      </w:r>
      <w:r w:rsidRPr="00990777">
        <w:rPr>
          <w:rFonts w:cstheme="minorHAnsi"/>
          <w:sz w:val="24"/>
          <w:szCs w:val="24"/>
          <w:lang w:val="bg-BG"/>
        </w:rPr>
        <w:t xml:space="preserve"> (Safko &amp; Brake, 2009).</w:t>
      </w:r>
    </w:p>
    <w:p w14:paraId="243D7791" w14:textId="7B69C845" w:rsidR="00E80373" w:rsidRPr="00990777" w:rsidRDefault="00E80373" w:rsidP="00F41CAD">
      <w:pPr>
        <w:ind w:firstLine="567"/>
        <w:jc w:val="both"/>
        <w:rPr>
          <w:rFonts w:cstheme="minorHAnsi"/>
          <w:sz w:val="24"/>
          <w:szCs w:val="24"/>
          <w:lang w:val="bg-BG"/>
        </w:rPr>
      </w:pPr>
      <w:r w:rsidRPr="00990777">
        <w:rPr>
          <w:rFonts w:cstheme="minorHAnsi"/>
          <w:sz w:val="24"/>
          <w:szCs w:val="24"/>
          <w:lang w:val="bg-BG"/>
        </w:rPr>
        <w:t>Освен това е особено важно за едн</w:t>
      </w:r>
      <w:r w:rsidR="00B66002" w:rsidRPr="00990777">
        <w:rPr>
          <w:rFonts w:cstheme="minorHAnsi"/>
          <w:sz w:val="24"/>
          <w:szCs w:val="24"/>
          <w:lang w:val="bg-BG"/>
        </w:rPr>
        <w:t>о</w:t>
      </w:r>
      <w:r w:rsidRPr="00990777">
        <w:rPr>
          <w:rFonts w:cstheme="minorHAnsi"/>
          <w:sz w:val="24"/>
          <w:szCs w:val="24"/>
          <w:lang w:val="bg-BG"/>
        </w:rPr>
        <w:t xml:space="preserve"> </w:t>
      </w:r>
      <w:r w:rsidR="00B66002" w:rsidRPr="00990777">
        <w:rPr>
          <w:rFonts w:cstheme="minorHAnsi"/>
          <w:sz w:val="24"/>
          <w:szCs w:val="24"/>
          <w:lang w:val="bg-BG"/>
        </w:rPr>
        <w:t>предприятие</w:t>
      </w:r>
      <w:r w:rsidRPr="00990777">
        <w:rPr>
          <w:rFonts w:cstheme="minorHAnsi"/>
          <w:sz w:val="24"/>
          <w:szCs w:val="24"/>
          <w:lang w:val="bg-BG"/>
        </w:rPr>
        <w:t xml:space="preserve"> да се съсредоточи върху </w:t>
      </w:r>
      <w:r w:rsidR="00302B81" w:rsidRPr="00990777">
        <w:rPr>
          <w:rFonts w:cstheme="minorHAnsi"/>
          <w:sz w:val="24"/>
          <w:szCs w:val="24"/>
          <w:lang w:val="bg-BG"/>
        </w:rPr>
        <w:t>динамично</w:t>
      </w:r>
      <w:r w:rsidRPr="00990777">
        <w:rPr>
          <w:rFonts w:cstheme="minorHAnsi"/>
          <w:sz w:val="24"/>
          <w:szCs w:val="24"/>
          <w:lang w:val="bg-BG"/>
        </w:rPr>
        <w:t xml:space="preserve"> онлайн присъствие в социалните медии, като същевременно управлява </w:t>
      </w:r>
      <w:r w:rsidR="00ED23D9" w:rsidRPr="00990777">
        <w:rPr>
          <w:rFonts w:cstheme="minorHAnsi"/>
          <w:sz w:val="24"/>
          <w:szCs w:val="24"/>
          <w:lang w:val="bg-BG"/>
        </w:rPr>
        <w:t>направените по не</w:t>
      </w:r>
      <w:r w:rsidR="00B66002" w:rsidRPr="00990777">
        <w:rPr>
          <w:rFonts w:cstheme="minorHAnsi"/>
          <w:sz w:val="24"/>
          <w:szCs w:val="24"/>
          <w:lang w:val="bg-BG"/>
        </w:rPr>
        <w:t>гов</w:t>
      </w:r>
      <w:r w:rsidR="00ED23D9" w:rsidRPr="00990777">
        <w:rPr>
          <w:rFonts w:cstheme="minorHAnsi"/>
          <w:sz w:val="24"/>
          <w:szCs w:val="24"/>
          <w:lang w:val="bg-BG"/>
        </w:rPr>
        <w:t xml:space="preserve"> адрес </w:t>
      </w:r>
      <w:r w:rsidRPr="00990777">
        <w:rPr>
          <w:rFonts w:cstheme="minorHAnsi"/>
          <w:sz w:val="24"/>
          <w:szCs w:val="24"/>
          <w:lang w:val="bg-BG"/>
        </w:rPr>
        <w:t xml:space="preserve">онлайн коментари, </w:t>
      </w:r>
      <w:r w:rsidR="00302B81" w:rsidRPr="00990777">
        <w:rPr>
          <w:rFonts w:cstheme="minorHAnsi"/>
          <w:sz w:val="24"/>
          <w:szCs w:val="24"/>
          <w:lang w:val="bg-BG"/>
        </w:rPr>
        <w:t xml:space="preserve">да </w:t>
      </w:r>
      <w:r w:rsidRPr="00990777">
        <w:rPr>
          <w:rFonts w:cstheme="minorHAnsi"/>
          <w:sz w:val="24"/>
          <w:szCs w:val="24"/>
          <w:lang w:val="bg-BG"/>
        </w:rPr>
        <w:t xml:space="preserve">влияе върху съответните онлайн дискусии в социалните медии и индиректно </w:t>
      </w:r>
      <w:r w:rsidR="00302B81" w:rsidRPr="00990777">
        <w:rPr>
          <w:rFonts w:cstheme="minorHAnsi"/>
          <w:sz w:val="24"/>
          <w:szCs w:val="24"/>
          <w:lang w:val="bg-BG"/>
        </w:rPr>
        <w:t xml:space="preserve">да </w:t>
      </w:r>
      <w:r w:rsidRPr="00990777">
        <w:rPr>
          <w:rFonts w:cstheme="minorHAnsi"/>
          <w:sz w:val="24"/>
          <w:szCs w:val="24"/>
          <w:lang w:val="bg-BG"/>
        </w:rPr>
        <w:t xml:space="preserve">насочва потребителите на социалните медии към публикациите, които правят </w:t>
      </w:r>
      <w:r w:rsidR="00302B81" w:rsidRPr="00990777">
        <w:rPr>
          <w:rFonts w:cstheme="minorHAnsi"/>
          <w:sz w:val="24"/>
          <w:szCs w:val="24"/>
          <w:lang w:val="bg-BG"/>
        </w:rPr>
        <w:t>във връзка с</w:t>
      </w:r>
      <w:r w:rsidRPr="00990777">
        <w:rPr>
          <w:rFonts w:cstheme="minorHAnsi"/>
          <w:sz w:val="24"/>
          <w:szCs w:val="24"/>
          <w:lang w:val="bg-BG"/>
        </w:rPr>
        <w:t xml:space="preserve"> не</w:t>
      </w:r>
      <w:r w:rsidR="00B66002" w:rsidRPr="00990777">
        <w:rPr>
          <w:rFonts w:cstheme="minorHAnsi"/>
          <w:sz w:val="24"/>
          <w:szCs w:val="24"/>
          <w:lang w:val="bg-BG"/>
        </w:rPr>
        <w:t>говата</w:t>
      </w:r>
      <w:r w:rsidRPr="00990777">
        <w:rPr>
          <w:rFonts w:cstheme="minorHAnsi"/>
          <w:sz w:val="24"/>
          <w:szCs w:val="24"/>
          <w:lang w:val="bg-BG"/>
        </w:rPr>
        <w:t xml:space="preserve"> марка и не</w:t>
      </w:r>
      <w:r w:rsidR="00B66002" w:rsidRPr="00990777">
        <w:rPr>
          <w:rFonts w:cstheme="minorHAnsi"/>
          <w:sz w:val="24"/>
          <w:szCs w:val="24"/>
          <w:lang w:val="bg-BG"/>
        </w:rPr>
        <w:t>говите</w:t>
      </w:r>
      <w:r w:rsidRPr="00990777">
        <w:rPr>
          <w:rFonts w:cstheme="minorHAnsi"/>
          <w:sz w:val="24"/>
          <w:szCs w:val="24"/>
          <w:lang w:val="bg-BG"/>
        </w:rPr>
        <w:t xml:space="preserve"> продукти/</w:t>
      </w:r>
      <w:r w:rsidR="00ED23D9" w:rsidRPr="00990777">
        <w:rPr>
          <w:rFonts w:cstheme="minorHAnsi"/>
          <w:sz w:val="24"/>
          <w:szCs w:val="24"/>
          <w:lang w:val="bg-BG"/>
        </w:rPr>
        <w:t xml:space="preserve"> </w:t>
      </w:r>
      <w:r w:rsidRPr="00990777">
        <w:rPr>
          <w:rFonts w:cstheme="minorHAnsi"/>
          <w:sz w:val="24"/>
          <w:szCs w:val="24"/>
          <w:lang w:val="bg-BG"/>
        </w:rPr>
        <w:t xml:space="preserve">услуги (Weinberg, 2009), така че да може да </w:t>
      </w:r>
      <w:r w:rsidR="00302B81" w:rsidRPr="00990777">
        <w:rPr>
          <w:rFonts w:cstheme="minorHAnsi"/>
          <w:sz w:val="24"/>
          <w:szCs w:val="24"/>
          <w:lang w:val="bg-BG"/>
        </w:rPr>
        <w:t xml:space="preserve">осъществи обрат по отношение на </w:t>
      </w:r>
      <w:r w:rsidRPr="00990777">
        <w:rPr>
          <w:rFonts w:cstheme="minorHAnsi"/>
          <w:sz w:val="24"/>
          <w:szCs w:val="24"/>
          <w:lang w:val="bg-BG"/>
        </w:rPr>
        <w:t>потенциално негативен коментар.</w:t>
      </w:r>
    </w:p>
    <w:p w14:paraId="6520AAF3" w14:textId="271ACEDF" w:rsidR="00E80373" w:rsidRPr="00990777" w:rsidRDefault="00E80373" w:rsidP="00F41CAD">
      <w:pPr>
        <w:ind w:firstLine="567"/>
        <w:jc w:val="both"/>
        <w:rPr>
          <w:rFonts w:cstheme="minorHAnsi"/>
          <w:sz w:val="24"/>
          <w:szCs w:val="24"/>
          <w:lang w:val="bg-BG"/>
        </w:rPr>
      </w:pPr>
      <w:r w:rsidRPr="00990777">
        <w:rPr>
          <w:rFonts w:cstheme="minorHAnsi"/>
          <w:sz w:val="24"/>
          <w:szCs w:val="24"/>
          <w:lang w:val="bg-BG"/>
        </w:rPr>
        <w:t xml:space="preserve">Освен това фирмите трябва да са наясно, че потребителите на социални медии публикуват повече и </w:t>
      </w:r>
      <w:r w:rsidR="00302B81" w:rsidRPr="00990777">
        <w:rPr>
          <w:rFonts w:cstheme="minorHAnsi"/>
          <w:sz w:val="24"/>
          <w:szCs w:val="24"/>
          <w:lang w:val="bg-BG"/>
        </w:rPr>
        <w:t xml:space="preserve">по-често </w:t>
      </w:r>
      <w:r w:rsidRPr="00990777">
        <w:rPr>
          <w:rFonts w:cstheme="minorHAnsi"/>
          <w:sz w:val="24"/>
          <w:szCs w:val="24"/>
          <w:lang w:val="bg-BG"/>
        </w:rPr>
        <w:t xml:space="preserve">коментират продукти, които са лесни за използване, забавни и сравнително оригинални. В допълнение, потребителите стават по-ангажирани с продукти и </w:t>
      </w:r>
      <w:r w:rsidR="00B66002" w:rsidRPr="00990777">
        <w:rPr>
          <w:rFonts w:cstheme="minorHAnsi"/>
          <w:sz w:val="24"/>
          <w:szCs w:val="24"/>
          <w:lang w:val="bg-BG"/>
        </w:rPr>
        <w:t>предприятия</w:t>
      </w:r>
      <w:r w:rsidRPr="00990777">
        <w:rPr>
          <w:rFonts w:cstheme="minorHAnsi"/>
          <w:sz w:val="24"/>
          <w:szCs w:val="24"/>
          <w:lang w:val="bg-BG"/>
        </w:rPr>
        <w:t>, където могат да бъдат изслушани и да предоставят обратна връзка, факт, който трябва да се има предвид при пр</w:t>
      </w:r>
      <w:r w:rsidR="00AD3BD7" w:rsidRPr="00990777">
        <w:rPr>
          <w:rFonts w:cstheme="minorHAnsi"/>
          <w:sz w:val="24"/>
          <w:szCs w:val="24"/>
          <w:lang w:val="bg-BG"/>
        </w:rPr>
        <w:t>едприемането</w:t>
      </w:r>
      <w:r w:rsidRPr="00990777">
        <w:rPr>
          <w:rFonts w:cstheme="minorHAnsi"/>
          <w:sz w:val="24"/>
          <w:szCs w:val="24"/>
          <w:lang w:val="bg-BG"/>
        </w:rPr>
        <w:t xml:space="preserve"> на маркетингови действия в социалните медии от </w:t>
      </w:r>
      <w:r w:rsidR="00AD3BD7" w:rsidRPr="00990777">
        <w:rPr>
          <w:rFonts w:cstheme="minorHAnsi"/>
          <w:sz w:val="24"/>
          <w:szCs w:val="24"/>
          <w:lang w:val="bg-BG"/>
        </w:rPr>
        <w:t>даден</w:t>
      </w:r>
      <w:r w:rsidR="00B66002" w:rsidRPr="00990777">
        <w:rPr>
          <w:rFonts w:cstheme="minorHAnsi"/>
          <w:sz w:val="24"/>
          <w:szCs w:val="24"/>
          <w:lang w:val="bg-BG"/>
        </w:rPr>
        <w:t>о</w:t>
      </w:r>
      <w:r w:rsidR="00AD3BD7" w:rsidRPr="00990777">
        <w:rPr>
          <w:rFonts w:cstheme="minorHAnsi"/>
          <w:sz w:val="24"/>
          <w:szCs w:val="24"/>
          <w:lang w:val="bg-BG"/>
        </w:rPr>
        <w:t xml:space="preserve"> </w:t>
      </w:r>
      <w:r w:rsidR="00B66002" w:rsidRPr="00990777">
        <w:rPr>
          <w:rFonts w:cstheme="minorHAnsi"/>
          <w:sz w:val="24"/>
          <w:szCs w:val="24"/>
          <w:lang w:val="bg-BG"/>
        </w:rPr>
        <w:t>предприятие</w:t>
      </w:r>
      <w:r w:rsidR="00AD3BD7" w:rsidRPr="00990777">
        <w:rPr>
          <w:rFonts w:cstheme="minorHAnsi"/>
          <w:sz w:val="24"/>
          <w:szCs w:val="24"/>
          <w:lang w:val="bg-BG"/>
        </w:rPr>
        <w:t xml:space="preserve">, така че да засилва </w:t>
      </w:r>
      <w:r w:rsidRPr="00990777">
        <w:rPr>
          <w:rFonts w:cstheme="minorHAnsi"/>
          <w:sz w:val="24"/>
          <w:szCs w:val="24"/>
          <w:lang w:val="bg-BG"/>
        </w:rPr>
        <w:t>двупосочната комуникация с потребителите чрез използването на социални медии (Mangold &amp; Faulds, 2009).</w:t>
      </w:r>
    </w:p>
    <w:p w14:paraId="314B0BBD" w14:textId="4A7EFEE7" w:rsidR="00E80373" w:rsidRPr="004C7AFF" w:rsidRDefault="00E80373" w:rsidP="004C7AFF">
      <w:pPr>
        <w:pStyle w:val="3"/>
        <w:rPr>
          <w:rFonts w:asciiTheme="minorHAnsi" w:hAnsiTheme="minorHAnsi" w:cstheme="minorHAnsi"/>
          <w:szCs w:val="24"/>
        </w:rPr>
      </w:pPr>
      <w:bookmarkStart w:id="17" w:name="_Toc112792022"/>
      <w:r w:rsidRPr="004C7AFF">
        <w:rPr>
          <w:rFonts w:asciiTheme="minorHAnsi" w:hAnsiTheme="minorHAnsi" w:cstheme="minorHAnsi"/>
          <w:szCs w:val="24"/>
        </w:rPr>
        <w:t>Стратегически насоки на маркетинга в социалните медии</w:t>
      </w:r>
      <w:bookmarkEnd w:id="17"/>
    </w:p>
    <w:p w14:paraId="270E14DF" w14:textId="2A89BBB2" w:rsidR="00E80373" w:rsidRPr="00990777" w:rsidRDefault="00E80373" w:rsidP="00F41CAD">
      <w:pPr>
        <w:ind w:firstLine="567"/>
        <w:jc w:val="both"/>
        <w:rPr>
          <w:rFonts w:cstheme="minorHAnsi"/>
          <w:sz w:val="24"/>
          <w:szCs w:val="24"/>
          <w:lang w:val="bg-BG"/>
        </w:rPr>
      </w:pPr>
      <w:r w:rsidRPr="00990777">
        <w:rPr>
          <w:rFonts w:cstheme="minorHAnsi"/>
          <w:sz w:val="24"/>
          <w:szCs w:val="24"/>
          <w:lang w:val="bg-BG"/>
        </w:rPr>
        <w:t>Двата основни подхода към използването на социалните медии</w:t>
      </w:r>
      <w:r w:rsidR="00AD3BD7" w:rsidRPr="00990777">
        <w:rPr>
          <w:rFonts w:cstheme="minorHAnsi"/>
          <w:sz w:val="24"/>
          <w:szCs w:val="24"/>
          <w:lang w:val="bg-BG"/>
        </w:rPr>
        <w:t xml:space="preserve">, по отношение на които </w:t>
      </w:r>
      <w:r w:rsidR="00B66002" w:rsidRPr="00990777">
        <w:rPr>
          <w:rFonts w:cstheme="minorHAnsi"/>
          <w:sz w:val="24"/>
          <w:szCs w:val="24"/>
          <w:lang w:val="bg-BG"/>
        </w:rPr>
        <w:t>предприятието</w:t>
      </w:r>
      <w:r w:rsidR="00AD3BD7" w:rsidRPr="00990777">
        <w:rPr>
          <w:rFonts w:cstheme="minorHAnsi"/>
          <w:sz w:val="24"/>
          <w:szCs w:val="24"/>
          <w:lang w:val="bg-BG"/>
        </w:rPr>
        <w:t xml:space="preserve"> желащ</w:t>
      </w:r>
      <w:r w:rsidR="00B66002" w:rsidRPr="00990777">
        <w:rPr>
          <w:rFonts w:cstheme="minorHAnsi"/>
          <w:sz w:val="24"/>
          <w:szCs w:val="24"/>
          <w:lang w:val="bg-BG"/>
        </w:rPr>
        <w:t>о</w:t>
      </w:r>
      <w:r w:rsidRPr="00990777">
        <w:rPr>
          <w:rFonts w:cstheme="minorHAnsi"/>
          <w:sz w:val="24"/>
          <w:szCs w:val="24"/>
          <w:lang w:val="bg-BG"/>
        </w:rPr>
        <w:t xml:space="preserve"> да приложи маркетинг в социалните медии трябва да е наясно, за да избере кой </w:t>
      </w:r>
      <w:r w:rsidR="00AD3BD7" w:rsidRPr="00990777">
        <w:rPr>
          <w:rFonts w:cstheme="minorHAnsi"/>
          <w:sz w:val="24"/>
          <w:szCs w:val="24"/>
          <w:lang w:val="bg-BG"/>
        </w:rPr>
        <w:t xml:space="preserve">от двата </w:t>
      </w:r>
      <w:r w:rsidRPr="00990777">
        <w:rPr>
          <w:rFonts w:cstheme="minorHAnsi"/>
          <w:sz w:val="24"/>
          <w:szCs w:val="24"/>
          <w:lang w:val="bg-BG"/>
        </w:rPr>
        <w:t xml:space="preserve">най-добре отговаря на </w:t>
      </w:r>
      <w:r w:rsidR="00AD3BD7" w:rsidRPr="00990777">
        <w:rPr>
          <w:rFonts w:cstheme="minorHAnsi"/>
          <w:sz w:val="24"/>
          <w:szCs w:val="24"/>
          <w:lang w:val="bg-BG"/>
        </w:rPr>
        <w:t>поставените от не</w:t>
      </w:r>
      <w:r w:rsidR="00B66002" w:rsidRPr="00990777">
        <w:rPr>
          <w:rFonts w:cstheme="minorHAnsi"/>
          <w:sz w:val="24"/>
          <w:szCs w:val="24"/>
          <w:lang w:val="bg-BG"/>
        </w:rPr>
        <w:t>го</w:t>
      </w:r>
      <w:r w:rsidR="00AD3BD7" w:rsidRPr="00990777">
        <w:rPr>
          <w:rFonts w:cstheme="minorHAnsi"/>
          <w:sz w:val="24"/>
          <w:szCs w:val="24"/>
          <w:lang w:val="bg-BG"/>
        </w:rPr>
        <w:t xml:space="preserve"> </w:t>
      </w:r>
      <w:r w:rsidRPr="00990777">
        <w:rPr>
          <w:rFonts w:cstheme="minorHAnsi"/>
          <w:sz w:val="24"/>
          <w:szCs w:val="24"/>
          <w:lang w:val="bg-BG"/>
        </w:rPr>
        <w:t>цели, са следните:</w:t>
      </w:r>
    </w:p>
    <w:p w14:paraId="6243863A" w14:textId="56F15E11" w:rsidR="00E80373" w:rsidRPr="00990777" w:rsidRDefault="00E80373" w:rsidP="00F41CAD">
      <w:pPr>
        <w:ind w:firstLine="567"/>
        <w:jc w:val="both"/>
        <w:rPr>
          <w:rFonts w:cstheme="minorHAnsi"/>
          <w:sz w:val="24"/>
          <w:szCs w:val="24"/>
          <w:lang w:val="bg-BG"/>
        </w:rPr>
      </w:pPr>
      <w:r w:rsidRPr="00990777">
        <w:rPr>
          <w:rFonts w:cstheme="minorHAnsi"/>
          <w:sz w:val="24"/>
          <w:szCs w:val="24"/>
          <w:lang w:val="bg-BG"/>
        </w:rPr>
        <w:t>Пасивен подход</w:t>
      </w:r>
      <w:r w:rsidR="00AD3BD7" w:rsidRPr="00990777">
        <w:rPr>
          <w:rFonts w:cstheme="minorHAnsi"/>
          <w:sz w:val="24"/>
          <w:szCs w:val="24"/>
          <w:lang w:val="bg-BG"/>
        </w:rPr>
        <w:t xml:space="preserve"> (passive approach)</w:t>
      </w:r>
      <w:r w:rsidRPr="00990777">
        <w:rPr>
          <w:rFonts w:cstheme="minorHAnsi"/>
          <w:sz w:val="24"/>
          <w:szCs w:val="24"/>
          <w:lang w:val="bg-BG"/>
        </w:rPr>
        <w:t>, който е свързан с използването на социални медии като потенциален източник на информация за нуждите на пазара, преживяванията на клиентите, бизнес ходовете на конкурентите и общите тенденции в поведението на потребителите (Parise &amp; Guinan, 2008). По-</w:t>
      </w:r>
      <w:r w:rsidR="00F430FB" w:rsidRPr="00990777">
        <w:rPr>
          <w:rFonts w:cstheme="minorHAnsi"/>
          <w:sz w:val="24"/>
          <w:szCs w:val="24"/>
          <w:lang w:val="bg-BG"/>
        </w:rPr>
        <w:t>точно казано</w:t>
      </w:r>
      <w:r w:rsidRPr="00990777">
        <w:rPr>
          <w:rFonts w:cstheme="minorHAnsi"/>
          <w:sz w:val="24"/>
          <w:szCs w:val="24"/>
          <w:lang w:val="bg-BG"/>
        </w:rPr>
        <w:t xml:space="preserve">, пасивният социален медиен подход на </w:t>
      </w:r>
      <w:r w:rsidR="00FF3A7A" w:rsidRPr="00990777">
        <w:rPr>
          <w:rFonts w:cstheme="minorHAnsi"/>
          <w:sz w:val="24"/>
          <w:szCs w:val="24"/>
          <w:lang w:val="bg-BG"/>
        </w:rPr>
        <w:t>предприятието</w:t>
      </w:r>
      <w:r w:rsidRPr="00990777">
        <w:rPr>
          <w:rFonts w:cstheme="minorHAnsi"/>
          <w:sz w:val="24"/>
          <w:szCs w:val="24"/>
          <w:lang w:val="bg-BG"/>
        </w:rPr>
        <w:t xml:space="preserve"> включва използването на социални медии като блогове, общности за онлайн съдържание и онлайн дискусионни форуми за събиране на информация за нагласите на потребителите и пазарните тенденции, което доскоро можеше да се направи с </w:t>
      </w:r>
      <w:r w:rsidR="00FF3A7A" w:rsidRPr="00990777">
        <w:rPr>
          <w:rFonts w:cstheme="minorHAnsi"/>
          <w:sz w:val="24"/>
          <w:szCs w:val="24"/>
          <w:lang w:val="bg-BG"/>
        </w:rPr>
        <w:t>«</w:t>
      </w:r>
      <w:r w:rsidRPr="00990777">
        <w:rPr>
          <w:rFonts w:cstheme="minorHAnsi"/>
          <w:sz w:val="24"/>
          <w:szCs w:val="24"/>
          <w:lang w:val="bg-BG"/>
        </w:rPr>
        <w:t>по-традиционни</w:t>
      </w:r>
      <w:r w:rsidR="00FF3A7A" w:rsidRPr="00990777">
        <w:rPr>
          <w:rFonts w:cstheme="minorHAnsi"/>
          <w:sz w:val="24"/>
          <w:szCs w:val="24"/>
          <w:lang w:val="bg-BG"/>
        </w:rPr>
        <w:t>»</w:t>
      </w:r>
      <w:r w:rsidRPr="00990777">
        <w:rPr>
          <w:rFonts w:cstheme="minorHAnsi"/>
          <w:sz w:val="24"/>
          <w:szCs w:val="24"/>
          <w:lang w:val="bg-BG"/>
        </w:rPr>
        <w:t xml:space="preserve"> методи като проучване на пазара </w:t>
      </w:r>
      <w:r w:rsidR="00F430FB" w:rsidRPr="00990777">
        <w:rPr>
          <w:rFonts w:cstheme="minorHAnsi"/>
          <w:sz w:val="24"/>
          <w:szCs w:val="24"/>
          <w:lang w:val="bg-BG"/>
        </w:rPr>
        <w:t xml:space="preserve">посредством </w:t>
      </w:r>
      <w:r w:rsidRPr="00990777">
        <w:rPr>
          <w:rFonts w:cstheme="minorHAnsi"/>
          <w:sz w:val="24"/>
          <w:szCs w:val="24"/>
          <w:lang w:val="bg-BG"/>
        </w:rPr>
        <w:t>въпросници и фокус групи за клиенти.</w:t>
      </w:r>
    </w:p>
    <w:p w14:paraId="53814965" w14:textId="2F318078" w:rsidR="00E80373" w:rsidRPr="00990777" w:rsidRDefault="00E80373" w:rsidP="00F41CAD">
      <w:pPr>
        <w:ind w:firstLine="567"/>
        <w:jc w:val="both"/>
        <w:rPr>
          <w:rFonts w:cstheme="minorHAnsi"/>
          <w:sz w:val="24"/>
          <w:szCs w:val="24"/>
          <w:lang w:val="bg-BG"/>
        </w:rPr>
      </w:pPr>
      <w:r w:rsidRPr="00990777">
        <w:rPr>
          <w:rFonts w:cstheme="minorHAnsi"/>
          <w:sz w:val="24"/>
          <w:szCs w:val="24"/>
          <w:lang w:val="bg-BG"/>
        </w:rPr>
        <w:t xml:space="preserve">Активен подход </w:t>
      </w:r>
      <w:r w:rsidR="00F430FB" w:rsidRPr="00990777">
        <w:rPr>
          <w:rFonts w:cstheme="minorHAnsi"/>
          <w:sz w:val="24"/>
          <w:szCs w:val="24"/>
          <w:lang w:val="bg-BG"/>
        </w:rPr>
        <w:t>(active approach)</w:t>
      </w:r>
      <w:r w:rsidRPr="00990777">
        <w:rPr>
          <w:rFonts w:cstheme="minorHAnsi"/>
          <w:sz w:val="24"/>
          <w:szCs w:val="24"/>
          <w:lang w:val="bg-BG"/>
        </w:rPr>
        <w:t>, който е свързан с използването на социални</w:t>
      </w:r>
      <w:r w:rsidR="00F430FB" w:rsidRPr="00990777">
        <w:rPr>
          <w:rFonts w:cstheme="minorHAnsi"/>
          <w:sz w:val="24"/>
          <w:szCs w:val="24"/>
          <w:lang w:val="bg-BG"/>
        </w:rPr>
        <w:t>те</w:t>
      </w:r>
      <w:r w:rsidRPr="00990777">
        <w:rPr>
          <w:rFonts w:cstheme="minorHAnsi"/>
          <w:sz w:val="24"/>
          <w:szCs w:val="24"/>
          <w:lang w:val="bg-BG"/>
        </w:rPr>
        <w:t xml:space="preserve"> медии като инструменти за комуникация, за постигане на директни продажби и за при</w:t>
      </w:r>
      <w:r w:rsidR="00F430FB" w:rsidRPr="00990777">
        <w:rPr>
          <w:rFonts w:cstheme="minorHAnsi"/>
          <w:sz w:val="24"/>
          <w:szCs w:val="24"/>
          <w:lang w:val="bg-BG"/>
        </w:rPr>
        <w:t>вличането</w:t>
      </w:r>
      <w:r w:rsidRPr="00990777">
        <w:rPr>
          <w:rFonts w:cstheme="minorHAnsi"/>
          <w:sz w:val="24"/>
          <w:szCs w:val="24"/>
          <w:lang w:val="bg-BG"/>
        </w:rPr>
        <w:t xml:space="preserve"> и за</w:t>
      </w:r>
      <w:r w:rsidR="00F430FB" w:rsidRPr="00990777">
        <w:rPr>
          <w:rFonts w:cstheme="minorHAnsi"/>
          <w:sz w:val="24"/>
          <w:szCs w:val="24"/>
          <w:lang w:val="bg-BG"/>
        </w:rPr>
        <w:t xml:space="preserve">пазването </w:t>
      </w:r>
      <w:r w:rsidRPr="00990777">
        <w:rPr>
          <w:rFonts w:cstheme="minorHAnsi"/>
          <w:sz w:val="24"/>
          <w:szCs w:val="24"/>
          <w:lang w:val="bg-BG"/>
        </w:rPr>
        <w:t>на клиент</w:t>
      </w:r>
      <w:r w:rsidR="00F430FB" w:rsidRPr="00990777">
        <w:rPr>
          <w:rFonts w:cstheme="minorHAnsi"/>
          <w:sz w:val="24"/>
          <w:szCs w:val="24"/>
          <w:lang w:val="bg-BG"/>
        </w:rPr>
        <w:t xml:space="preserve">ела </w:t>
      </w:r>
      <w:r w:rsidRPr="00990777">
        <w:rPr>
          <w:rFonts w:cstheme="minorHAnsi"/>
          <w:sz w:val="24"/>
          <w:szCs w:val="24"/>
          <w:lang w:val="bg-BG"/>
        </w:rPr>
        <w:t>(McKinsey, 2007).</w:t>
      </w:r>
      <w:r w:rsidR="00F430FB" w:rsidRPr="00990777">
        <w:rPr>
          <w:rFonts w:cstheme="minorHAnsi"/>
          <w:sz w:val="24"/>
          <w:szCs w:val="24"/>
          <w:lang w:val="bg-BG"/>
        </w:rPr>
        <w:t xml:space="preserve"> </w:t>
      </w:r>
      <w:r w:rsidRPr="00990777">
        <w:rPr>
          <w:rFonts w:cstheme="minorHAnsi"/>
          <w:sz w:val="24"/>
          <w:szCs w:val="24"/>
          <w:lang w:val="bg-BG"/>
        </w:rPr>
        <w:t xml:space="preserve">Активният подход </w:t>
      </w:r>
      <w:r w:rsidR="00F430FB" w:rsidRPr="00990777">
        <w:rPr>
          <w:rFonts w:cstheme="minorHAnsi"/>
          <w:sz w:val="24"/>
          <w:szCs w:val="24"/>
          <w:lang w:val="bg-BG"/>
        </w:rPr>
        <w:t>към</w:t>
      </w:r>
      <w:r w:rsidRPr="00990777">
        <w:rPr>
          <w:rFonts w:cstheme="minorHAnsi"/>
          <w:sz w:val="24"/>
          <w:szCs w:val="24"/>
          <w:lang w:val="bg-BG"/>
        </w:rPr>
        <w:t xml:space="preserve"> социалните медии от едн</w:t>
      </w:r>
      <w:r w:rsidR="00FF3A7A" w:rsidRPr="00990777">
        <w:rPr>
          <w:rFonts w:cstheme="minorHAnsi"/>
          <w:sz w:val="24"/>
          <w:szCs w:val="24"/>
          <w:lang w:val="bg-BG"/>
        </w:rPr>
        <w:t>о</w:t>
      </w:r>
      <w:r w:rsidRPr="00990777">
        <w:rPr>
          <w:rFonts w:cstheme="minorHAnsi"/>
          <w:sz w:val="24"/>
          <w:szCs w:val="24"/>
          <w:lang w:val="bg-BG"/>
        </w:rPr>
        <w:t xml:space="preserve"> </w:t>
      </w:r>
      <w:r w:rsidR="00FF3A7A" w:rsidRPr="00990777">
        <w:rPr>
          <w:rFonts w:cstheme="minorHAnsi"/>
          <w:sz w:val="24"/>
          <w:szCs w:val="24"/>
          <w:lang w:val="bg-BG"/>
        </w:rPr>
        <w:t>предприятие</w:t>
      </w:r>
      <w:r w:rsidRPr="00990777">
        <w:rPr>
          <w:rFonts w:cstheme="minorHAnsi"/>
          <w:sz w:val="24"/>
          <w:szCs w:val="24"/>
          <w:lang w:val="bg-BG"/>
        </w:rPr>
        <w:t xml:space="preserve"> съответства на използването им за прилагане на действия за връзки с обществеността, директен маркетинг, повлияване на нагласите на клиентите и персонализиране на тяхното потребителско изживяване чрез Интернет (Constantinides, 2014).</w:t>
      </w:r>
    </w:p>
    <w:p w14:paraId="4A1661CD" w14:textId="4FF8F240" w:rsidR="00E80373" w:rsidRPr="00990777" w:rsidRDefault="00E80373" w:rsidP="00F41CAD">
      <w:pPr>
        <w:ind w:firstLine="567"/>
        <w:jc w:val="both"/>
        <w:rPr>
          <w:rFonts w:cstheme="minorHAnsi"/>
          <w:sz w:val="24"/>
          <w:szCs w:val="24"/>
          <w:lang w:val="bg-BG"/>
        </w:rPr>
      </w:pPr>
      <w:r w:rsidRPr="00990777">
        <w:rPr>
          <w:rFonts w:cstheme="minorHAnsi"/>
          <w:sz w:val="24"/>
          <w:szCs w:val="24"/>
          <w:lang w:val="bg-BG"/>
        </w:rPr>
        <w:t>Следователно всяк</w:t>
      </w:r>
      <w:r w:rsidR="00FF3A7A" w:rsidRPr="00990777">
        <w:rPr>
          <w:rFonts w:cstheme="minorHAnsi"/>
          <w:sz w:val="24"/>
          <w:szCs w:val="24"/>
          <w:lang w:val="bg-BG"/>
        </w:rPr>
        <w:t>о</w:t>
      </w:r>
      <w:r w:rsidRPr="00990777">
        <w:rPr>
          <w:rFonts w:cstheme="minorHAnsi"/>
          <w:sz w:val="24"/>
          <w:szCs w:val="24"/>
          <w:lang w:val="bg-BG"/>
        </w:rPr>
        <w:t xml:space="preserve"> </w:t>
      </w:r>
      <w:r w:rsidR="00FF3A7A" w:rsidRPr="00990777">
        <w:rPr>
          <w:rFonts w:cstheme="minorHAnsi"/>
          <w:sz w:val="24"/>
          <w:szCs w:val="24"/>
          <w:lang w:val="bg-BG"/>
        </w:rPr>
        <w:t>предприятие</w:t>
      </w:r>
      <w:r w:rsidRPr="00990777">
        <w:rPr>
          <w:rFonts w:cstheme="minorHAnsi"/>
          <w:sz w:val="24"/>
          <w:szCs w:val="24"/>
          <w:lang w:val="bg-BG"/>
        </w:rPr>
        <w:t xml:space="preserve"> трябва да избере коя стратегическа </w:t>
      </w:r>
      <w:r w:rsidR="008F751A" w:rsidRPr="00990777">
        <w:rPr>
          <w:rFonts w:cstheme="minorHAnsi"/>
          <w:sz w:val="24"/>
          <w:szCs w:val="24"/>
          <w:lang w:val="bg-BG"/>
        </w:rPr>
        <w:t>на</w:t>
      </w:r>
      <w:r w:rsidRPr="00990777">
        <w:rPr>
          <w:rFonts w:cstheme="minorHAnsi"/>
          <w:sz w:val="24"/>
          <w:szCs w:val="24"/>
          <w:lang w:val="bg-BG"/>
        </w:rPr>
        <w:t xml:space="preserve">сока ще следва по отношение на маркетинга в социалните медии в зависимост от средата и </w:t>
      </w:r>
      <w:r w:rsidRPr="00990777">
        <w:rPr>
          <w:rFonts w:cstheme="minorHAnsi"/>
          <w:sz w:val="24"/>
          <w:szCs w:val="24"/>
          <w:lang w:val="bg-BG"/>
        </w:rPr>
        <w:lastRenderedPageBreak/>
        <w:t xml:space="preserve">сектора, в който </w:t>
      </w:r>
      <w:r w:rsidR="008F751A" w:rsidRPr="00990777">
        <w:rPr>
          <w:rFonts w:cstheme="minorHAnsi"/>
          <w:sz w:val="24"/>
          <w:szCs w:val="24"/>
          <w:lang w:val="bg-BG"/>
        </w:rPr>
        <w:t>работи</w:t>
      </w:r>
      <w:r w:rsidRPr="00990777">
        <w:rPr>
          <w:rFonts w:cstheme="minorHAnsi"/>
          <w:sz w:val="24"/>
          <w:szCs w:val="24"/>
          <w:lang w:val="bg-BG"/>
        </w:rPr>
        <w:t>, дигиталното си ноу-хау и ресурсите, с които разполага, възприемайки или по-пасив</w:t>
      </w:r>
      <w:r w:rsidR="008F751A" w:rsidRPr="00990777">
        <w:rPr>
          <w:rFonts w:cstheme="minorHAnsi"/>
          <w:sz w:val="24"/>
          <w:szCs w:val="24"/>
          <w:lang w:val="bg-BG"/>
        </w:rPr>
        <w:t>е</w:t>
      </w:r>
      <w:r w:rsidRPr="00990777">
        <w:rPr>
          <w:rFonts w:cstheme="minorHAnsi"/>
          <w:sz w:val="24"/>
          <w:szCs w:val="24"/>
          <w:lang w:val="bg-BG"/>
        </w:rPr>
        <w:t>н, или по-актив</w:t>
      </w:r>
      <w:r w:rsidR="008F751A" w:rsidRPr="00990777">
        <w:rPr>
          <w:rFonts w:cstheme="minorHAnsi"/>
          <w:sz w:val="24"/>
          <w:szCs w:val="24"/>
          <w:lang w:val="bg-BG"/>
        </w:rPr>
        <w:t>е</w:t>
      </w:r>
      <w:r w:rsidRPr="00990777">
        <w:rPr>
          <w:rFonts w:cstheme="minorHAnsi"/>
          <w:sz w:val="24"/>
          <w:szCs w:val="24"/>
          <w:lang w:val="bg-BG"/>
        </w:rPr>
        <w:t xml:space="preserve">н модел на използване на социалните медии. Въпреки това, </w:t>
      </w:r>
      <w:r w:rsidR="008F751A" w:rsidRPr="00990777">
        <w:rPr>
          <w:rFonts w:cstheme="minorHAnsi"/>
          <w:sz w:val="24"/>
          <w:szCs w:val="24"/>
          <w:lang w:val="bg-BG"/>
        </w:rPr>
        <w:t>практиката доказва</w:t>
      </w:r>
      <w:r w:rsidRPr="00990777">
        <w:rPr>
          <w:rFonts w:cstheme="minorHAnsi"/>
          <w:sz w:val="24"/>
          <w:szCs w:val="24"/>
          <w:lang w:val="bg-BG"/>
        </w:rPr>
        <w:t xml:space="preserve">, </w:t>
      </w:r>
      <w:r w:rsidR="008F751A" w:rsidRPr="00990777">
        <w:rPr>
          <w:rFonts w:cstheme="minorHAnsi"/>
          <w:sz w:val="24"/>
          <w:szCs w:val="24"/>
          <w:lang w:val="bg-BG"/>
        </w:rPr>
        <w:t xml:space="preserve">че </w:t>
      </w:r>
      <w:r w:rsidRPr="00990777">
        <w:rPr>
          <w:rFonts w:cstheme="minorHAnsi"/>
          <w:sz w:val="24"/>
          <w:szCs w:val="24"/>
          <w:lang w:val="bg-BG"/>
        </w:rPr>
        <w:t>оптималното използване на социалните медии от едн</w:t>
      </w:r>
      <w:r w:rsidR="00FF3A7A" w:rsidRPr="00990777">
        <w:rPr>
          <w:rFonts w:cstheme="minorHAnsi"/>
          <w:sz w:val="24"/>
          <w:szCs w:val="24"/>
          <w:lang w:val="bg-BG"/>
        </w:rPr>
        <w:t>о</w:t>
      </w:r>
      <w:r w:rsidRPr="00990777">
        <w:rPr>
          <w:rFonts w:cstheme="minorHAnsi"/>
          <w:sz w:val="24"/>
          <w:szCs w:val="24"/>
          <w:lang w:val="bg-BG"/>
        </w:rPr>
        <w:t xml:space="preserve"> </w:t>
      </w:r>
      <w:r w:rsidR="00FF3A7A" w:rsidRPr="00990777">
        <w:rPr>
          <w:rFonts w:cstheme="minorHAnsi"/>
          <w:sz w:val="24"/>
          <w:szCs w:val="24"/>
          <w:lang w:val="bg-BG"/>
        </w:rPr>
        <w:t>предприятие</w:t>
      </w:r>
      <w:r w:rsidRPr="00990777">
        <w:rPr>
          <w:rFonts w:cstheme="minorHAnsi"/>
          <w:sz w:val="24"/>
          <w:szCs w:val="24"/>
          <w:lang w:val="bg-BG"/>
        </w:rPr>
        <w:t xml:space="preserve"> е резултат от комбинация от пасивни и активни методи.</w:t>
      </w:r>
    </w:p>
    <w:p w14:paraId="6CD5973B" w14:textId="77777777" w:rsidR="009F10C4" w:rsidRPr="004C7AFF" w:rsidRDefault="009F10C4" w:rsidP="004C7AFF">
      <w:pPr>
        <w:pStyle w:val="3"/>
        <w:rPr>
          <w:rFonts w:asciiTheme="minorHAnsi" w:hAnsiTheme="minorHAnsi" w:cstheme="minorHAnsi"/>
          <w:szCs w:val="24"/>
        </w:rPr>
      </w:pPr>
      <w:bookmarkStart w:id="18" w:name="_Toc112792023"/>
      <w:r w:rsidRPr="004C7AFF">
        <w:rPr>
          <w:rFonts w:asciiTheme="minorHAnsi" w:hAnsiTheme="minorHAnsi" w:cstheme="minorHAnsi"/>
          <w:szCs w:val="24"/>
        </w:rPr>
        <w:t>Фактори за успех на маркетинга в социалните медии</w:t>
      </w:r>
      <w:bookmarkEnd w:id="18"/>
    </w:p>
    <w:p w14:paraId="5917921E" w14:textId="7A819750" w:rsidR="009F10C4" w:rsidRPr="00990777" w:rsidRDefault="009F10C4" w:rsidP="00F41CAD">
      <w:pPr>
        <w:ind w:firstLine="567"/>
        <w:jc w:val="both"/>
        <w:rPr>
          <w:rFonts w:cstheme="minorHAnsi"/>
          <w:sz w:val="24"/>
          <w:szCs w:val="24"/>
          <w:lang w:val="bg-BG"/>
        </w:rPr>
      </w:pPr>
      <w:r w:rsidRPr="00990777">
        <w:rPr>
          <w:rFonts w:cstheme="minorHAnsi"/>
          <w:sz w:val="24"/>
          <w:szCs w:val="24"/>
          <w:lang w:val="bg-BG"/>
        </w:rPr>
        <w:t>Всяк</w:t>
      </w:r>
      <w:r w:rsidR="00FF3A7A" w:rsidRPr="00990777">
        <w:rPr>
          <w:rFonts w:cstheme="minorHAnsi"/>
          <w:sz w:val="24"/>
          <w:szCs w:val="24"/>
          <w:lang w:val="bg-BG"/>
        </w:rPr>
        <w:t>о</w:t>
      </w:r>
      <w:r w:rsidRPr="00990777">
        <w:rPr>
          <w:rFonts w:cstheme="minorHAnsi"/>
          <w:sz w:val="24"/>
          <w:szCs w:val="24"/>
          <w:lang w:val="bg-BG"/>
        </w:rPr>
        <w:t xml:space="preserve"> </w:t>
      </w:r>
      <w:r w:rsidR="00FF3A7A" w:rsidRPr="00990777">
        <w:rPr>
          <w:rFonts w:cstheme="minorHAnsi"/>
          <w:sz w:val="24"/>
          <w:szCs w:val="24"/>
          <w:lang w:val="bg-BG"/>
        </w:rPr>
        <w:t>предприятие</w:t>
      </w:r>
      <w:r w:rsidRPr="00990777">
        <w:rPr>
          <w:rFonts w:cstheme="minorHAnsi"/>
          <w:sz w:val="24"/>
          <w:szCs w:val="24"/>
          <w:lang w:val="bg-BG"/>
        </w:rPr>
        <w:t xml:space="preserve"> трябва да е наясно, че успешното прилагане на маркетинга в социалните медии не е даденост, тъй като трябва да се вземат предвид специфични елементи, както на ниво използване на социалните медии, така и на ниво планиране и стратегии за маркетинг в социалните медии.</w:t>
      </w:r>
    </w:p>
    <w:p w14:paraId="784D6116" w14:textId="22DF0718" w:rsidR="009F10C4" w:rsidRPr="00990777" w:rsidRDefault="009F10C4" w:rsidP="00F41CAD">
      <w:pPr>
        <w:ind w:firstLine="567"/>
        <w:jc w:val="both"/>
        <w:rPr>
          <w:rFonts w:cstheme="minorHAnsi"/>
          <w:sz w:val="24"/>
          <w:szCs w:val="24"/>
          <w:lang w:val="bg-BG"/>
        </w:rPr>
      </w:pPr>
      <w:r w:rsidRPr="00990777">
        <w:rPr>
          <w:rFonts w:cstheme="minorHAnsi"/>
          <w:sz w:val="24"/>
          <w:szCs w:val="24"/>
          <w:lang w:val="bg-BG"/>
        </w:rPr>
        <w:t>По отношение на използването на социални медии на бизнес ниво, като важни фактори за успех могат да бъдат посочиени (Nika, 2018): a) Изборът на конкретни социални медии за използване (поне в началото), в зависимост</w:t>
      </w:r>
      <w:r w:rsidR="00FF3A7A" w:rsidRPr="00990777">
        <w:rPr>
          <w:rFonts w:cstheme="minorHAnsi"/>
          <w:sz w:val="24"/>
          <w:szCs w:val="24"/>
          <w:lang w:val="bg-BG"/>
        </w:rPr>
        <w:t>,</w:t>
      </w:r>
      <w:r w:rsidRPr="00990777">
        <w:rPr>
          <w:rFonts w:cstheme="minorHAnsi"/>
          <w:sz w:val="24"/>
          <w:szCs w:val="24"/>
          <w:lang w:val="bg-BG"/>
        </w:rPr>
        <w:t xml:space="preserve"> разбира се</w:t>
      </w:r>
      <w:r w:rsidR="00FF3A7A" w:rsidRPr="00990777">
        <w:rPr>
          <w:rFonts w:cstheme="minorHAnsi"/>
          <w:sz w:val="24"/>
          <w:szCs w:val="24"/>
          <w:lang w:val="bg-BG"/>
        </w:rPr>
        <w:t>,</w:t>
      </w:r>
      <w:r w:rsidRPr="00990777">
        <w:rPr>
          <w:rFonts w:cstheme="minorHAnsi"/>
          <w:sz w:val="24"/>
          <w:szCs w:val="24"/>
          <w:lang w:val="bg-BG"/>
        </w:rPr>
        <w:t xml:space="preserve"> от нуждите на </w:t>
      </w:r>
      <w:r w:rsidR="00FF3A7A" w:rsidRPr="00990777">
        <w:rPr>
          <w:rFonts w:cstheme="minorHAnsi"/>
          <w:sz w:val="24"/>
          <w:szCs w:val="24"/>
          <w:lang w:val="bg-BG"/>
        </w:rPr>
        <w:t>предприятието</w:t>
      </w:r>
      <w:r w:rsidRPr="00990777">
        <w:rPr>
          <w:rFonts w:cstheme="minorHAnsi"/>
          <w:sz w:val="24"/>
          <w:szCs w:val="24"/>
          <w:lang w:val="bg-BG"/>
        </w:rPr>
        <w:t xml:space="preserve"> и популярност</w:t>
      </w:r>
      <w:r w:rsidR="00BD3705" w:rsidRPr="00990777">
        <w:rPr>
          <w:rFonts w:cstheme="minorHAnsi"/>
          <w:sz w:val="24"/>
          <w:szCs w:val="24"/>
          <w:lang w:val="bg-BG"/>
        </w:rPr>
        <w:t xml:space="preserve">та </w:t>
      </w:r>
      <w:r w:rsidR="00FF3A7A" w:rsidRPr="00990777">
        <w:rPr>
          <w:rFonts w:cstheme="minorHAnsi"/>
          <w:sz w:val="24"/>
          <w:szCs w:val="24"/>
          <w:lang w:val="bg-BG"/>
        </w:rPr>
        <w:t>му</w:t>
      </w:r>
      <w:r w:rsidRPr="00990777">
        <w:rPr>
          <w:rFonts w:cstheme="minorHAnsi"/>
          <w:sz w:val="24"/>
          <w:szCs w:val="24"/>
          <w:lang w:val="bg-BG"/>
        </w:rPr>
        <w:t xml:space="preserve"> в </w:t>
      </w:r>
      <w:r w:rsidR="00BD3705" w:rsidRPr="00990777">
        <w:rPr>
          <w:rFonts w:cstheme="minorHAnsi"/>
          <w:sz w:val="24"/>
          <w:szCs w:val="24"/>
          <w:lang w:val="bg-BG"/>
        </w:rPr>
        <w:t>отрасъла</w:t>
      </w:r>
      <w:r w:rsidRPr="00990777">
        <w:rPr>
          <w:rFonts w:cstheme="minorHAnsi"/>
          <w:sz w:val="24"/>
          <w:szCs w:val="24"/>
          <w:lang w:val="bg-BG"/>
        </w:rPr>
        <w:t>, в ко</w:t>
      </w:r>
      <w:r w:rsidR="00BD3705" w:rsidRPr="00990777">
        <w:rPr>
          <w:rFonts w:cstheme="minorHAnsi"/>
          <w:sz w:val="24"/>
          <w:szCs w:val="24"/>
          <w:lang w:val="bg-BG"/>
        </w:rPr>
        <w:t>й</w:t>
      </w:r>
      <w:r w:rsidRPr="00990777">
        <w:rPr>
          <w:rFonts w:cstheme="minorHAnsi"/>
          <w:sz w:val="24"/>
          <w:szCs w:val="24"/>
          <w:lang w:val="bg-BG"/>
        </w:rPr>
        <w:t>то т</w:t>
      </w:r>
      <w:r w:rsidR="00FF3A7A" w:rsidRPr="00990777">
        <w:rPr>
          <w:rFonts w:cstheme="minorHAnsi"/>
          <w:sz w:val="24"/>
          <w:szCs w:val="24"/>
          <w:lang w:val="bg-BG"/>
        </w:rPr>
        <w:t>о</w:t>
      </w:r>
      <w:r w:rsidRPr="00990777">
        <w:rPr>
          <w:rFonts w:cstheme="minorHAnsi"/>
          <w:sz w:val="24"/>
          <w:szCs w:val="24"/>
          <w:lang w:val="bg-BG"/>
        </w:rPr>
        <w:t xml:space="preserve"> работи</w:t>
      </w:r>
      <w:r w:rsidR="00BD3705" w:rsidRPr="00990777">
        <w:rPr>
          <w:rFonts w:cstheme="minorHAnsi"/>
          <w:sz w:val="24"/>
          <w:szCs w:val="24"/>
          <w:lang w:val="bg-BG"/>
        </w:rPr>
        <w:t>;</w:t>
      </w:r>
      <w:r w:rsidRPr="00990777">
        <w:rPr>
          <w:rFonts w:cstheme="minorHAnsi"/>
          <w:sz w:val="24"/>
          <w:szCs w:val="24"/>
          <w:lang w:val="bg-BG"/>
        </w:rPr>
        <w:t xml:space="preserve"> б) Конфигуриране</w:t>
      </w:r>
      <w:r w:rsidR="00BD3705" w:rsidRPr="00990777">
        <w:rPr>
          <w:rFonts w:cstheme="minorHAnsi"/>
          <w:sz w:val="24"/>
          <w:szCs w:val="24"/>
          <w:lang w:val="bg-BG"/>
        </w:rPr>
        <w:t>то</w:t>
      </w:r>
      <w:r w:rsidRPr="00990777">
        <w:rPr>
          <w:rFonts w:cstheme="minorHAnsi"/>
          <w:sz w:val="24"/>
          <w:szCs w:val="24"/>
          <w:lang w:val="bg-BG"/>
        </w:rPr>
        <w:t xml:space="preserve"> на фирмения профил в социалните медии, </w:t>
      </w:r>
      <w:r w:rsidR="00BD3705" w:rsidRPr="00990777">
        <w:rPr>
          <w:rFonts w:cstheme="minorHAnsi"/>
          <w:sz w:val="24"/>
          <w:szCs w:val="24"/>
          <w:lang w:val="bg-BG"/>
        </w:rPr>
        <w:t>така че да се постигне</w:t>
      </w:r>
      <w:r w:rsidRPr="00990777">
        <w:rPr>
          <w:rFonts w:cstheme="minorHAnsi"/>
          <w:sz w:val="24"/>
          <w:szCs w:val="24"/>
          <w:lang w:val="bg-BG"/>
        </w:rPr>
        <w:t xml:space="preserve"> възможно най-го</w:t>
      </w:r>
      <w:r w:rsidR="00BD3705" w:rsidRPr="00990777">
        <w:rPr>
          <w:rFonts w:cstheme="minorHAnsi"/>
          <w:sz w:val="24"/>
          <w:szCs w:val="24"/>
          <w:lang w:val="bg-BG"/>
        </w:rPr>
        <w:t xml:space="preserve">лям брой </w:t>
      </w:r>
      <w:r w:rsidR="00FF3A7A" w:rsidRPr="00990777">
        <w:rPr>
          <w:rFonts w:cstheme="minorHAnsi"/>
          <w:sz w:val="24"/>
          <w:szCs w:val="24"/>
          <w:lang w:val="bg-BG"/>
        </w:rPr>
        <w:t>«</w:t>
      </w:r>
      <w:r w:rsidRPr="00990777">
        <w:rPr>
          <w:rFonts w:cstheme="minorHAnsi"/>
          <w:sz w:val="24"/>
          <w:szCs w:val="24"/>
          <w:lang w:val="bg-BG"/>
        </w:rPr>
        <w:t>приятели</w:t>
      </w:r>
      <w:r w:rsidR="00FF3A7A" w:rsidRPr="00990777">
        <w:rPr>
          <w:rFonts w:cstheme="minorHAnsi"/>
          <w:sz w:val="24"/>
          <w:szCs w:val="24"/>
          <w:lang w:val="bg-BG"/>
        </w:rPr>
        <w:t>»</w:t>
      </w:r>
      <w:r w:rsidRPr="00990777">
        <w:rPr>
          <w:rFonts w:cstheme="minorHAnsi"/>
          <w:sz w:val="24"/>
          <w:szCs w:val="24"/>
          <w:lang w:val="bg-BG"/>
        </w:rPr>
        <w:t xml:space="preserve"> или </w:t>
      </w:r>
      <w:r w:rsidR="00FF3A7A" w:rsidRPr="00990777">
        <w:rPr>
          <w:rFonts w:cstheme="minorHAnsi"/>
          <w:sz w:val="24"/>
          <w:szCs w:val="24"/>
          <w:lang w:val="bg-BG"/>
        </w:rPr>
        <w:t>«</w:t>
      </w:r>
      <w:r w:rsidRPr="00990777">
        <w:rPr>
          <w:rFonts w:cstheme="minorHAnsi"/>
          <w:sz w:val="24"/>
          <w:szCs w:val="24"/>
          <w:lang w:val="bg-BG"/>
        </w:rPr>
        <w:t>последователи</w:t>
      </w:r>
      <w:r w:rsidR="00FF3A7A" w:rsidRPr="00990777">
        <w:rPr>
          <w:rFonts w:cstheme="minorHAnsi"/>
          <w:sz w:val="24"/>
          <w:szCs w:val="24"/>
          <w:lang w:val="bg-BG"/>
        </w:rPr>
        <w:t>»</w:t>
      </w:r>
      <w:r w:rsidRPr="00990777">
        <w:rPr>
          <w:rFonts w:cstheme="minorHAnsi"/>
          <w:sz w:val="24"/>
          <w:szCs w:val="24"/>
          <w:lang w:val="bg-BG"/>
        </w:rPr>
        <w:t xml:space="preserve">, чрез публикуване на марката на </w:t>
      </w:r>
      <w:r w:rsidR="00FF3A7A" w:rsidRPr="00990777">
        <w:rPr>
          <w:rFonts w:cstheme="minorHAnsi"/>
          <w:sz w:val="24"/>
          <w:szCs w:val="24"/>
          <w:lang w:val="bg-BG"/>
        </w:rPr>
        <w:t>предприятието</w:t>
      </w:r>
      <w:r w:rsidRPr="00990777">
        <w:rPr>
          <w:rFonts w:cstheme="minorHAnsi"/>
          <w:sz w:val="24"/>
          <w:szCs w:val="24"/>
          <w:lang w:val="bg-BG"/>
        </w:rPr>
        <w:t xml:space="preserve"> и отчитане на реална информация за присъствието </w:t>
      </w:r>
      <w:r w:rsidR="00FF3A7A" w:rsidRPr="00990777">
        <w:rPr>
          <w:rFonts w:cstheme="minorHAnsi"/>
          <w:sz w:val="24"/>
          <w:szCs w:val="24"/>
          <w:lang w:val="bg-BG"/>
        </w:rPr>
        <w:t>му</w:t>
      </w:r>
      <w:r w:rsidR="00BD3705" w:rsidRPr="00990777">
        <w:rPr>
          <w:rFonts w:cstheme="minorHAnsi"/>
          <w:sz w:val="24"/>
          <w:szCs w:val="24"/>
          <w:lang w:val="bg-BG"/>
        </w:rPr>
        <w:t>;</w:t>
      </w:r>
      <w:r w:rsidRPr="00990777">
        <w:rPr>
          <w:rFonts w:cstheme="minorHAnsi"/>
          <w:sz w:val="24"/>
          <w:szCs w:val="24"/>
          <w:lang w:val="bg-BG"/>
        </w:rPr>
        <w:t xml:space="preserve"> в) Свързване на уебсайт на </w:t>
      </w:r>
      <w:r w:rsidR="00FF3A7A" w:rsidRPr="00990777">
        <w:rPr>
          <w:rFonts w:cstheme="minorHAnsi"/>
          <w:sz w:val="24"/>
          <w:szCs w:val="24"/>
          <w:lang w:val="bg-BG"/>
        </w:rPr>
        <w:t>предприятието</w:t>
      </w:r>
      <w:r w:rsidRPr="00990777">
        <w:rPr>
          <w:rFonts w:cstheme="minorHAnsi"/>
          <w:sz w:val="24"/>
          <w:szCs w:val="24"/>
          <w:lang w:val="bg-BG"/>
        </w:rPr>
        <w:t xml:space="preserve"> с профила на </w:t>
      </w:r>
      <w:r w:rsidR="00FF3A7A" w:rsidRPr="00990777">
        <w:rPr>
          <w:rFonts w:cstheme="minorHAnsi"/>
          <w:sz w:val="24"/>
          <w:szCs w:val="24"/>
          <w:lang w:val="bg-BG"/>
        </w:rPr>
        <w:t>предприятието</w:t>
      </w:r>
      <w:r w:rsidRPr="00990777">
        <w:rPr>
          <w:rFonts w:cstheme="minorHAnsi"/>
          <w:sz w:val="24"/>
          <w:szCs w:val="24"/>
          <w:lang w:val="bg-BG"/>
        </w:rPr>
        <w:t xml:space="preserve"> в социалните медии</w:t>
      </w:r>
      <w:r w:rsidR="00BD3705" w:rsidRPr="00990777">
        <w:rPr>
          <w:rFonts w:cstheme="minorHAnsi"/>
          <w:sz w:val="24"/>
          <w:szCs w:val="24"/>
          <w:lang w:val="bg-BG"/>
        </w:rPr>
        <w:t>;</w:t>
      </w:r>
      <w:r w:rsidRPr="00990777">
        <w:rPr>
          <w:rFonts w:cstheme="minorHAnsi"/>
          <w:sz w:val="24"/>
          <w:szCs w:val="24"/>
          <w:lang w:val="bg-BG"/>
        </w:rPr>
        <w:t xml:space="preserve"> г) Добавяне на връзки към </w:t>
      </w:r>
      <w:r w:rsidR="00FF3A7A" w:rsidRPr="00990777">
        <w:rPr>
          <w:rFonts w:cstheme="minorHAnsi"/>
          <w:sz w:val="24"/>
          <w:szCs w:val="24"/>
          <w:lang w:val="bg-BG"/>
        </w:rPr>
        <w:t>«</w:t>
      </w:r>
      <w:r w:rsidRPr="00990777">
        <w:rPr>
          <w:rFonts w:cstheme="minorHAnsi"/>
          <w:sz w:val="24"/>
          <w:szCs w:val="24"/>
          <w:lang w:val="bg-BG"/>
        </w:rPr>
        <w:t>бутона</w:t>
      </w:r>
      <w:r w:rsidR="00FF3A7A" w:rsidRPr="00990777">
        <w:rPr>
          <w:rFonts w:cstheme="minorHAnsi"/>
          <w:sz w:val="24"/>
          <w:szCs w:val="24"/>
          <w:lang w:val="bg-BG"/>
        </w:rPr>
        <w:t>»</w:t>
      </w:r>
      <w:r w:rsidRPr="00990777">
        <w:rPr>
          <w:rFonts w:cstheme="minorHAnsi"/>
          <w:sz w:val="24"/>
          <w:szCs w:val="24"/>
          <w:lang w:val="bg-BG"/>
        </w:rPr>
        <w:t xml:space="preserve"> на социалните медии към уебсайта на </w:t>
      </w:r>
      <w:r w:rsidR="00FF3A7A" w:rsidRPr="00990777">
        <w:rPr>
          <w:rFonts w:cstheme="minorHAnsi"/>
          <w:sz w:val="24"/>
          <w:szCs w:val="24"/>
          <w:lang w:val="bg-BG"/>
        </w:rPr>
        <w:t>предприятието</w:t>
      </w:r>
      <w:r w:rsidR="00BD3705" w:rsidRPr="00990777">
        <w:rPr>
          <w:rFonts w:cstheme="minorHAnsi"/>
          <w:sz w:val="24"/>
          <w:szCs w:val="24"/>
          <w:lang w:val="bg-BG"/>
        </w:rPr>
        <w:t>;</w:t>
      </w:r>
      <w:r w:rsidRPr="00990777">
        <w:rPr>
          <w:rFonts w:cstheme="minorHAnsi"/>
          <w:sz w:val="24"/>
          <w:szCs w:val="24"/>
          <w:lang w:val="bg-BG"/>
        </w:rPr>
        <w:t xml:space="preserve"> д) Идентифициране на специал</w:t>
      </w:r>
      <w:r w:rsidR="00BD3705" w:rsidRPr="00990777">
        <w:rPr>
          <w:rFonts w:cstheme="minorHAnsi"/>
          <w:sz w:val="24"/>
          <w:szCs w:val="24"/>
          <w:lang w:val="bg-BG"/>
        </w:rPr>
        <w:t>изираните</w:t>
      </w:r>
      <w:r w:rsidRPr="00990777">
        <w:rPr>
          <w:rFonts w:cstheme="minorHAnsi"/>
          <w:sz w:val="24"/>
          <w:szCs w:val="24"/>
          <w:lang w:val="bg-BG"/>
        </w:rPr>
        <w:t xml:space="preserve"> и популярни компании в </w:t>
      </w:r>
      <w:r w:rsidR="00584B87" w:rsidRPr="00990777">
        <w:rPr>
          <w:rFonts w:cstheme="minorHAnsi"/>
          <w:sz w:val="24"/>
          <w:szCs w:val="24"/>
          <w:lang w:val="bg-BG"/>
        </w:rPr>
        <w:t>бранша</w:t>
      </w:r>
      <w:r w:rsidRPr="00990777">
        <w:rPr>
          <w:rFonts w:cstheme="minorHAnsi"/>
          <w:sz w:val="24"/>
          <w:szCs w:val="24"/>
          <w:lang w:val="bg-BG"/>
        </w:rPr>
        <w:t xml:space="preserve">, така че </w:t>
      </w:r>
      <w:r w:rsidR="00A5114D" w:rsidRPr="00990777">
        <w:rPr>
          <w:rFonts w:cstheme="minorHAnsi"/>
          <w:sz w:val="24"/>
          <w:szCs w:val="24"/>
          <w:lang w:val="bg-BG"/>
        </w:rPr>
        <w:t xml:space="preserve">предприятието </w:t>
      </w:r>
      <w:r w:rsidRPr="00990777">
        <w:rPr>
          <w:rFonts w:cstheme="minorHAnsi"/>
          <w:sz w:val="24"/>
          <w:szCs w:val="24"/>
          <w:lang w:val="bg-BG"/>
        </w:rPr>
        <w:t xml:space="preserve">да </w:t>
      </w:r>
      <w:r w:rsidR="00BD3705" w:rsidRPr="00990777">
        <w:rPr>
          <w:rFonts w:cstheme="minorHAnsi"/>
          <w:sz w:val="24"/>
          <w:szCs w:val="24"/>
          <w:lang w:val="bg-BG"/>
        </w:rPr>
        <w:t>ги</w:t>
      </w:r>
      <w:r w:rsidRPr="00990777">
        <w:rPr>
          <w:rFonts w:cstheme="minorHAnsi"/>
          <w:sz w:val="24"/>
          <w:szCs w:val="24"/>
          <w:lang w:val="bg-BG"/>
        </w:rPr>
        <w:t xml:space="preserve"> следва в социалните медии</w:t>
      </w:r>
      <w:r w:rsidR="00584B87" w:rsidRPr="00990777">
        <w:rPr>
          <w:rFonts w:cstheme="minorHAnsi"/>
          <w:sz w:val="24"/>
          <w:szCs w:val="24"/>
          <w:lang w:val="bg-BG"/>
        </w:rPr>
        <w:t>;</w:t>
      </w:r>
      <w:r w:rsidRPr="00990777">
        <w:rPr>
          <w:rFonts w:cstheme="minorHAnsi"/>
          <w:sz w:val="24"/>
          <w:szCs w:val="24"/>
          <w:lang w:val="bg-BG"/>
        </w:rPr>
        <w:t xml:space="preserve"> е) Публикуване на съдържание в социалните медии на </w:t>
      </w:r>
      <w:r w:rsidR="00A5114D" w:rsidRPr="00990777">
        <w:rPr>
          <w:rFonts w:cstheme="minorHAnsi"/>
          <w:sz w:val="24"/>
          <w:szCs w:val="24"/>
          <w:lang w:val="bg-BG"/>
        </w:rPr>
        <w:t>предприятието</w:t>
      </w:r>
      <w:r w:rsidRPr="00990777">
        <w:rPr>
          <w:rFonts w:cstheme="minorHAnsi"/>
          <w:sz w:val="24"/>
          <w:szCs w:val="24"/>
          <w:lang w:val="bg-BG"/>
        </w:rPr>
        <w:t xml:space="preserve">, което ще се характеризира с разнообразие (т.е. ще бъде комбинация от текстове, изображения и видеоклипове) и ще </w:t>
      </w:r>
      <w:r w:rsidR="00584B87" w:rsidRPr="00990777">
        <w:rPr>
          <w:rFonts w:cstheme="minorHAnsi"/>
          <w:sz w:val="24"/>
          <w:szCs w:val="24"/>
          <w:lang w:val="bg-BG"/>
        </w:rPr>
        <w:t>предизбиква</w:t>
      </w:r>
      <w:r w:rsidRPr="00990777">
        <w:rPr>
          <w:rFonts w:cstheme="minorHAnsi"/>
          <w:sz w:val="24"/>
          <w:szCs w:val="24"/>
          <w:lang w:val="bg-BG"/>
        </w:rPr>
        <w:t xml:space="preserve"> интереса на потребителите на социални медии</w:t>
      </w:r>
      <w:r w:rsidR="00584B87" w:rsidRPr="00990777">
        <w:rPr>
          <w:rFonts w:cstheme="minorHAnsi"/>
          <w:sz w:val="24"/>
          <w:szCs w:val="24"/>
          <w:lang w:val="bg-BG"/>
        </w:rPr>
        <w:t>;</w:t>
      </w:r>
      <w:r w:rsidRPr="00990777">
        <w:rPr>
          <w:rFonts w:cstheme="minorHAnsi"/>
          <w:sz w:val="24"/>
          <w:szCs w:val="24"/>
          <w:lang w:val="bg-BG"/>
        </w:rPr>
        <w:t xml:space="preserve"> </w:t>
      </w:r>
      <w:r w:rsidR="00BD3705" w:rsidRPr="00990777">
        <w:rPr>
          <w:rFonts w:cstheme="minorHAnsi"/>
          <w:sz w:val="24"/>
          <w:szCs w:val="24"/>
          <w:lang w:val="bg-BG"/>
        </w:rPr>
        <w:t>ж</w:t>
      </w:r>
      <w:r w:rsidRPr="00990777">
        <w:rPr>
          <w:rFonts w:cstheme="minorHAnsi"/>
          <w:sz w:val="24"/>
          <w:szCs w:val="24"/>
          <w:lang w:val="bg-BG"/>
        </w:rPr>
        <w:t xml:space="preserve">) </w:t>
      </w:r>
      <w:r w:rsidR="00584B87" w:rsidRPr="00990777">
        <w:rPr>
          <w:rFonts w:cstheme="minorHAnsi"/>
          <w:sz w:val="24"/>
          <w:szCs w:val="24"/>
          <w:lang w:val="bg-BG"/>
        </w:rPr>
        <w:t>Редовно п</w:t>
      </w:r>
      <w:r w:rsidRPr="00990777">
        <w:rPr>
          <w:rFonts w:cstheme="minorHAnsi"/>
          <w:sz w:val="24"/>
          <w:szCs w:val="24"/>
          <w:lang w:val="bg-BG"/>
        </w:rPr>
        <w:t>убликуване на п</w:t>
      </w:r>
      <w:r w:rsidR="00584B87" w:rsidRPr="00990777">
        <w:rPr>
          <w:rFonts w:cstheme="minorHAnsi"/>
          <w:sz w:val="24"/>
          <w:szCs w:val="24"/>
          <w:lang w:val="bg-BG"/>
        </w:rPr>
        <w:t>остове</w:t>
      </w:r>
      <w:r w:rsidRPr="00990777">
        <w:rPr>
          <w:rFonts w:cstheme="minorHAnsi"/>
          <w:sz w:val="24"/>
          <w:szCs w:val="24"/>
          <w:lang w:val="bg-BG"/>
        </w:rPr>
        <w:t xml:space="preserve"> в социалните медии.</w:t>
      </w:r>
    </w:p>
    <w:p w14:paraId="236E2F3C" w14:textId="3BC55246" w:rsidR="009F10C4" w:rsidRPr="00990777" w:rsidRDefault="005A6EA6" w:rsidP="00F41CAD">
      <w:pPr>
        <w:ind w:firstLine="567"/>
        <w:jc w:val="both"/>
        <w:rPr>
          <w:rFonts w:cstheme="minorHAnsi"/>
          <w:sz w:val="24"/>
          <w:szCs w:val="24"/>
          <w:lang w:val="bg-BG"/>
        </w:rPr>
      </w:pPr>
      <w:r w:rsidRPr="00990777">
        <w:rPr>
          <w:rFonts w:cstheme="minorHAnsi"/>
          <w:sz w:val="24"/>
          <w:szCs w:val="24"/>
          <w:lang w:val="bg-BG"/>
        </w:rPr>
        <w:t>В частност</w:t>
      </w:r>
      <w:r w:rsidR="009F10C4" w:rsidRPr="00990777">
        <w:rPr>
          <w:rFonts w:cstheme="minorHAnsi"/>
          <w:sz w:val="24"/>
          <w:szCs w:val="24"/>
          <w:lang w:val="bg-BG"/>
        </w:rPr>
        <w:t xml:space="preserve">, на стратегическо ниво, </w:t>
      </w:r>
      <w:r w:rsidR="00015903" w:rsidRPr="00990777">
        <w:rPr>
          <w:rFonts w:cstheme="minorHAnsi"/>
          <w:sz w:val="24"/>
          <w:szCs w:val="24"/>
          <w:lang w:val="bg-BG"/>
        </w:rPr>
        <w:t>важните</w:t>
      </w:r>
      <w:r w:rsidR="009F10C4" w:rsidRPr="00990777">
        <w:rPr>
          <w:rFonts w:cstheme="minorHAnsi"/>
          <w:sz w:val="24"/>
          <w:szCs w:val="24"/>
          <w:lang w:val="bg-BG"/>
        </w:rPr>
        <w:t xml:space="preserve"> </w:t>
      </w:r>
      <w:r w:rsidR="00015903" w:rsidRPr="00990777">
        <w:rPr>
          <w:rFonts w:cstheme="minorHAnsi"/>
          <w:sz w:val="24"/>
          <w:szCs w:val="24"/>
          <w:lang w:val="bg-BG"/>
        </w:rPr>
        <w:t xml:space="preserve">за успеха </w:t>
      </w:r>
      <w:r w:rsidR="009F10C4" w:rsidRPr="00990777">
        <w:rPr>
          <w:rFonts w:cstheme="minorHAnsi"/>
          <w:sz w:val="24"/>
          <w:szCs w:val="24"/>
          <w:lang w:val="bg-BG"/>
        </w:rPr>
        <w:t xml:space="preserve">фактори са следните (Tsaklas, 2016): а) Създаване на подходящ маркетингов план за социални медии от </w:t>
      </w:r>
      <w:r w:rsidR="00015903" w:rsidRPr="00990777">
        <w:rPr>
          <w:rFonts w:cstheme="minorHAnsi"/>
          <w:sz w:val="24"/>
          <w:szCs w:val="24"/>
          <w:lang w:val="bg-BG"/>
        </w:rPr>
        <w:t>предприятието,</w:t>
      </w:r>
      <w:r w:rsidR="00A30AD0" w:rsidRPr="00990777">
        <w:rPr>
          <w:rFonts w:cstheme="minorHAnsi"/>
          <w:sz w:val="24"/>
          <w:szCs w:val="24"/>
          <w:lang w:val="bg-BG"/>
        </w:rPr>
        <w:t xml:space="preserve"> като се набележат</w:t>
      </w:r>
      <w:r w:rsidR="009F10C4" w:rsidRPr="00990777">
        <w:rPr>
          <w:rFonts w:cstheme="minorHAnsi"/>
          <w:sz w:val="24"/>
          <w:szCs w:val="24"/>
          <w:lang w:val="bg-BG"/>
        </w:rPr>
        <w:t xml:space="preserve"> конкретни цели и </w:t>
      </w:r>
      <w:r w:rsidR="00A30AD0" w:rsidRPr="00990777">
        <w:rPr>
          <w:rFonts w:cstheme="minorHAnsi"/>
          <w:sz w:val="24"/>
          <w:szCs w:val="24"/>
          <w:lang w:val="bg-BG"/>
        </w:rPr>
        <w:t xml:space="preserve">се </w:t>
      </w:r>
      <w:r w:rsidR="009F10C4" w:rsidRPr="00990777">
        <w:rPr>
          <w:rFonts w:cstheme="minorHAnsi"/>
          <w:sz w:val="24"/>
          <w:szCs w:val="24"/>
          <w:lang w:val="bg-BG"/>
        </w:rPr>
        <w:t>оцен</w:t>
      </w:r>
      <w:r w:rsidR="00A30AD0" w:rsidRPr="00990777">
        <w:rPr>
          <w:rFonts w:cstheme="minorHAnsi"/>
          <w:sz w:val="24"/>
          <w:szCs w:val="24"/>
          <w:lang w:val="bg-BG"/>
        </w:rPr>
        <w:t>ят</w:t>
      </w:r>
      <w:r w:rsidR="009F10C4" w:rsidRPr="00990777">
        <w:rPr>
          <w:rFonts w:cstheme="minorHAnsi"/>
          <w:sz w:val="24"/>
          <w:szCs w:val="24"/>
          <w:lang w:val="bg-BG"/>
        </w:rPr>
        <w:t xml:space="preserve"> отделните маркетингови действия </w:t>
      </w:r>
      <w:r w:rsidR="00A30AD0" w:rsidRPr="00990777">
        <w:rPr>
          <w:rFonts w:cstheme="minorHAnsi"/>
          <w:sz w:val="24"/>
          <w:szCs w:val="24"/>
          <w:lang w:val="bg-BG"/>
        </w:rPr>
        <w:t>които ще бъдат използвани в</w:t>
      </w:r>
      <w:r w:rsidR="009F10C4" w:rsidRPr="00990777">
        <w:rPr>
          <w:rFonts w:cstheme="minorHAnsi"/>
          <w:sz w:val="24"/>
          <w:szCs w:val="24"/>
          <w:lang w:val="bg-BG"/>
        </w:rPr>
        <w:t xml:space="preserve"> социални</w:t>
      </w:r>
      <w:r w:rsidR="00A30AD0" w:rsidRPr="00990777">
        <w:rPr>
          <w:rFonts w:cstheme="minorHAnsi"/>
          <w:sz w:val="24"/>
          <w:szCs w:val="24"/>
          <w:lang w:val="bg-BG"/>
        </w:rPr>
        <w:t>те</w:t>
      </w:r>
      <w:r w:rsidR="009F10C4" w:rsidRPr="00990777">
        <w:rPr>
          <w:rFonts w:cstheme="minorHAnsi"/>
          <w:sz w:val="24"/>
          <w:szCs w:val="24"/>
          <w:lang w:val="bg-BG"/>
        </w:rPr>
        <w:t xml:space="preserve"> медии</w:t>
      </w:r>
      <w:r w:rsidR="00EF3C77" w:rsidRPr="00990777">
        <w:rPr>
          <w:rFonts w:cstheme="minorHAnsi"/>
          <w:sz w:val="24"/>
          <w:szCs w:val="24"/>
          <w:lang w:val="bg-BG"/>
        </w:rPr>
        <w:t>;</w:t>
      </w:r>
      <w:r w:rsidR="009F10C4" w:rsidRPr="00990777">
        <w:rPr>
          <w:rFonts w:cstheme="minorHAnsi"/>
          <w:sz w:val="24"/>
          <w:szCs w:val="24"/>
          <w:lang w:val="bg-BG"/>
        </w:rPr>
        <w:t xml:space="preserve"> б) Акцент</w:t>
      </w:r>
      <w:r w:rsidR="00A30AD0" w:rsidRPr="00990777">
        <w:rPr>
          <w:rFonts w:cstheme="minorHAnsi"/>
          <w:sz w:val="24"/>
          <w:szCs w:val="24"/>
          <w:lang w:val="bg-BG"/>
        </w:rPr>
        <w:t>иране върху</w:t>
      </w:r>
      <w:r w:rsidR="009F10C4" w:rsidRPr="00990777">
        <w:rPr>
          <w:rFonts w:cstheme="minorHAnsi"/>
          <w:sz w:val="24"/>
          <w:szCs w:val="24"/>
          <w:lang w:val="bg-BG"/>
        </w:rPr>
        <w:t xml:space="preserve"> постигане на взаимодействие с потребителите на социални</w:t>
      </w:r>
      <w:r w:rsidR="00A30AD0" w:rsidRPr="00990777">
        <w:rPr>
          <w:rFonts w:cstheme="minorHAnsi"/>
          <w:sz w:val="24"/>
          <w:szCs w:val="24"/>
          <w:lang w:val="bg-BG"/>
        </w:rPr>
        <w:t>те</w:t>
      </w:r>
      <w:r w:rsidR="009F10C4" w:rsidRPr="00990777">
        <w:rPr>
          <w:rFonts w:cstheme="minorHAnsi"/>
          <w:sz w:val="24"/>
          <w:szCs w:val="24"/>
          <w:lang w:val="bg-BG"/>
        </w:rPr>
        <w:t xml:space="preserve"> медии (и </w:t>
      </w:r>
      <w:r w:rsidR="00A30AD0" w:rsidRPr="00990777">
        <w:rPr>
          <w:rFonts w:cstheme="minorHAnsi"/>
          <w:sz w:val="24"/>
          <w:szCs w:val="24"/>
          <w:lang w:val="bg-BG"/>
        </w:rPr>
        <w:t>същевременно</w:t>
      </w:r>
      <w:r w:rsidR="009F10C4" w:rsidRPr="00990777">
        <w:rPr>
          <w:rFonts w:cstheme="minorHAnsi"/>
          <w:sz w:val="24"/>
          <w:szCs w:val="24"/>
          <w:lang w:val="bg-BG"/>
        </w:rPr>
        <w:t xml:space="preserve"> клиенти)</w:t>
      </w:r>
      <w:r w:rsidR="00A30AD0" w:rsidRPr="00990777">
        <w:rPr>
          <w:rFonts w:cstheme="minorHAnsi"/>
          <w:sz w:val="24"/>
          <w:szCs w:val="24"/>
          <w:lang w:val="bg-BG"/>
        </w:rPr>
        <w:t xml:space="preserve"> чрез даване на възможно най-бърз </w:t>
      </w:r>
      <w:r w:rsidR="009F10C4" w:rsidRPr="00990777">
        <w:rPr>
          <w:rFonts w:cstheme="minorHAnsi"/>
          <w:sz w:val="24"/>
          <w:szCs w:val="24"/>
          <w:lang w:val="bg-BG"/>
        </w:rPr>
        <w:t>отгов</w:t>
      </w:r>
      <w:r w:rsidR="00A30AD0" w:rsidRPr="00990777">
        <w:rPr>
          <w:rFonts w:cstheme="minorHAnsi"/>
          <w:sz w:val="24"/>
          <w:szCs w:val="24"/>
          <w:lang w:val="bg-BG"/>
        </w:rPr>
        <w:t>ор</w:t>
      </w:r>
      <w:r w:rsidR="009F10C4" w:rsidRPr="00990777">
        <w:rPr>
          <w:rFonts w:cstheme="minorHAnsi"/>
          <w:sz w:val="24"/>
          <w:szCs w:val="24"/>
          <w:lang w:val="bg-BG"/>
        </w:rPr>
        <w:t xml:space="preserve"> на техните въпроси и коментари</w:t>
      </w:r>
      <w:r w:rsidR="00EF3C77" w:rsidRPr="00990777">
        <w:rPr>
          <w:rFonts w:cstheme="minorHAnsi"/>
          <w:sz w:val="24"/>
          <w:szCs w:val="24"/>
          <w:lang w:val="bg-BG"/>
        </w:rPr>
        <w:t>;</w:t>
      </w:r>
      <w:r w:rsidR="009F10C4" w:rsidRPr="00990777">
        <w:rPr>
          <w:rFonts w:cstheme="minorHAnsi"/>
          <w:sz w:val="24"/>
          <w:szCs w:val="24"/>
          <w:lang w:val="bg-BG"/>
        </w:rPr>
        <w:t xml:space="preserve"> в) </w:t>
      </w:r>
      <w:r w:rsidR="00A30AD0" w:rsidRPr="00990777">
        <w:rPr>
          <w:rFonts w:cstheme="minorHAnsi"/>
          <w:sz w:val="24"/>
          <w:szCs w:val="24"/>
          <w:lang w:val="bg-BG"/>
        </w:rPr>
        <w:t xml:space="preserve">Проследяване на </w:t>
      </w:r>
      <w:r w:rsidR="009C0929" w:rsidRPr="00990777">
        <w:rPr>
          <w:rFonts w:cstheme="minorHAnsi"/>
          <w:sz w:val="24"/>
          <w:szCs w:val="24"/>
          <w:lang w:val="bg-BG"/>
        </w:rPr>
        <w:t xml:space="preserve">споменаването и </w:t>
      </w:r>
      <w:r w:rsidR="009F10C4" w:rsidRPr="00990777">
        <w:rPr>
          <w:rFonts w:cstheme="minorHAnsi"/>
          <w:sz w:val="24"/>
          <w:szCs w:val="24"/>
          <w:lang w:val="bg-BG"/>
        </w:rPr>
        <w:t xml:space="preserve">коментарите, направени в социалните медии по отношение на </w:t>
      </w:r>
      <w:r w:rsidR="00015903" w:rsidRPr="00990777">
        <w:rPr>
          <w:rFonts w:cstheme="minorHAnsi"/>
          <w:sz w:val="24"/>
          <w:szCs w:val="24"/>
          <w:lang w:val="bg-BG"/>
        </w:rPr>
        <w:t>предприятието</w:t>
      </w:r>
      <w:r w:rsidR="009F10C4" w:rsidRPr="00990777">
        <w:rPr>
          <w:rFonts w:cstheme="minorHAnsi"/>
          <w:sz w:val="24"/>
          <w:szCs w:val="24"/>
          <w:lang w:val="bg-BG"/>
        </w:rPr>
        <w:t xml:space="preserve"> и не</w:t>
      </w:r>
      <w:r w:rsidR="00015903" w:rsidRPr="00990777">
        <w:rPr>
          <w:rFonts w:cstheme="minorHAnsi"/>
          <w:sz w:val="24"/>
          <w:szCs w:val="24"/>
          <w:lang w:val="bg-BG"/>
        </w:rPr>
        <w:t>говите</w:t>
      </w:r>
      <w:r w:rsidR="009F10C4" w:rsidRPr="00990777">
        <w:rPr>
          <w:rFonts w:cstheme="minorHAnsi"/>
          <w:sz w:val="24"/>
          <w:szCs w:val="24"/>
          <w:lang w:val="bg-BG"/>
        </w:rPr>
        <w:t xml:space="preserve"> продукти/</w:t>
      </w:r>
      <w:r w:rsidR="009C0929" w:rsidRPr="00990777">
        <w:rPr>
          <w:rFonts w:cstheme="minorHAnsi"/>
          <w:sz w:val="24"/>
          <w:szCs w:val="24"/>
          <w:lang w:val="bg-BG"/>
        </w:rPr>
        <w:t xml:space="preserve"> </w:t>
      </w:r>
      <w:r w:rsidR="009F10C4" w:rsidRPr="00990777">
        <w:rPr>
          <w:rFonts w:cstheme="minorHAnsi"/>
          <w:sz w:val="24"/>
          <w:szCs w:val="24"/>
          <w:lang w:val="bg-BG"/>
        </w:rPr>
        <w:t xml:space="preserve">услуги, с цел </w:t>
      </w:r>
      <w:r w:rsidR="009C0929" w:rsidRPr="00990777">
        <w:rPr>
          <w:rFonts w:cstheme="minorHAnsi"/>
          <w:sz w:val="24"/>
          <w:szCs w:val="24"/>
          <w:lang w:val="bg-BG"/>
        </w:rPr>
        <w:t>получаването на</w:t>
      </w:r>
      <w:r w:rsidR="009F10C4" w:rsidRPr="00990777">
        <w:rPr>
          <w:rFonts w:cstheme="minorHAnsi"/>
          <w:sz w:val="24"/>
          <w:szCs w:val="24"/>
          <w:lang w:val="bg-BG"/>
        </w:rPr>
        <w:t xml:space="preserve"> данни за мнението, което потребителите на социалните медии са </w:t>
      </w:r>
      <w:r w:rsidR="009C0929" w:rsidRPr="00990777">
        <w:rPr>
          <w:rFonts w:cstheme="minorHAnsi"/>
          <w:sz w:val="24"/>
          <w:szCs w:val="24"/>
          <w:lang w:val="bg-BG"/>
        </w:rPr>
        <w:t>с</w:t>
      </w:r>
      <w:r w:rsidR="009F10C4" w:rsidRPr="00990777">
        <w:rPr>
          <w:rFonts w:cstheme="minorHAnsi"/>
          <w:sz w:val="24"/>
          <w:szCs w:val="24"/>
          <w:lang w:val="bg-BG"/>
        </w:rPr>
        <w:t>формирали за не</w:t>
      </w:r>
      <w:r w:rsidR="00015903" w:rsidRPr="00990777">
        <w:rPr>
          <w:rFonts w:cstheme="minorHAnsi"/>
          <w:sz w:val="24"/>
          <w:szCs w:val="24"/>
          <w:lang w:val="bg-BG"/>
        </w:rPr>
        <w:t>го</w:t>
      </w:r>
      <w:r w:rsidR="00EF3C77" w:rsidRPr="00990777">
        <w:rPr>
          <w:rFonts w:cstheme="minorHAnsi"/>
          <w:sz w:val="24"/>
          <w:szCs w:val="24"/>
          <w:lang w:val="bg-BG"/>
        </w:rPr>
        <w:t>;</w:t>
      </w:r>
      <w:r w:rsidR="009F10C4" w:rsidRPr="00990777">
        <w:rPr>
          <w:rFonts w:cstheme="minorHAnsi"/>
          <w:sz w:val="24"/>
          <w:szCs w:val="24"/>
          <w:lang w:val="bg-BG"/>
        </w:rPr>
        <w:t xml:space="preserve"> </w:t>
      </w:r>
      <w:r w:rsidR="00EF3C77" w:rsidRPr="00990777">
        <w:rPr>
          <w:rFonts w:cstheme="minorHAnsi"/>
          <w:sz w:val="24"/>
          <w:szCs w:val="24"/>
          <w:lang w:val="bg-BG"/>
        </w:rPr>
        <w:t>г</w:t>
      </w:r>
      <w:r w:rsidR="009F10C4" w:rsidRPr="00990777">
        <w:rPr>
          <w:rFonts w:cstheme="minorHAnsi"/>
          <w:sz w:val="24"/>
          <w:szCs w:val="24"/>
          <w:lang w:val="bg-BG"/>
        </w:rPr>
        <w:t>) Планиране на публикациите, които ще бъдат направени в социалните медии, така че да бъдат правилно подготвени</w:t>
      </w:r>
      <w:r w:rsidR="00EF3C77" w:rsidRPr="00990777">
        <w:rPr>
          <w:rFonts w:cstheme="minorHAnsi"/>
          <w:sz w:val="24"/>
          <w:szCs w:val="24"/>
          <w:lang w:val="bg-BG"/>
        </w:rPr>
        <w:t>;</w:t>
      </w:r>
      <w:r w:rsidR="009F10C4" w:rsidRPr="00990777">
        <w:rPr>
          <w:rFonts w:cstheme="minorHAnsi"/>
          <w:sz w:val="24"/>
          <w:szCs w:val="24"/>
          <w:lang w:val="bg-BG"/>
        </w:rPr>
        <w:t xml:space="preserve"> </w:t>
      </w:r>
      <w:r w:rsidR="00EF3C77" w:rsidRPr="00990777">
        <w:rPr>
          <w:rFonts w:cstheme="minorHAnsi"/>
          <w:sz w:val="24"/>
          <w:szCs w:val="24"/>
          <w:lang w:val="bg-BG"/>
        </w:rPr>
        <w:t>д</w:t>
      </w:r>
      <w:r w:rsidR="009F10C4" w:rsidRPr="00990777">
        <w:rPr>
          <w:rFonts w:cstheme="minorHAnsi"/>
          <w:sz w:val="24"/>
          <w:szCs w:val="24"/>
          <w:lang w:val="bg-BG"/>
        </w:rPr>
        <w:t xml:space="preserve">) </w:t>
      </w:r>
      <w:r w:rsidR="00015903" w:rsidRPr="00990777">
        <w:rPr>
          <w:rFonts w:cstheme="minorHAnsi"/>
          <w:sz w:val="24"/>
          <w:szCs w:val="24"/>
          <w:lang w:val="bg-BG"/>
        </w:rPr>
        <w:t>С</w:t>
      </w:r>
      <w:r w:rsidR="009F10C4" w:rsidRPr="00990777">
        <w:rPr>
          <w:rFonts w:cstheme="minorHAnsi"/>
          <w:sz w:val="24"/>
          <w:szCs w:val="24"/>
          <w:lang w:val="bg-BG"/>
        </w:rPr>
        <w:t xml:space="preserve">ледване </w:t>
      </w:r>
      <w:r w:rsidR="00015903" w:rsidRPr="00990777">
        <w:rPr>
          <w:rFonts w:cstheme="minorHAnsi"/>
          <w:sz w:val="24"/>
          <w:szCs w:val="24"/>
          <w:lang w:val="bg-BG"/>
        </w:rPr>
        <w:t>на</w:t>
      </w:r>
      <w:r w:rsidR="009C0929" w:rsidRPr="00990777">
        <w:rPr>
          <w:rFonts w:cstheme="minorHAnsi"/>
          <w:sz w:val="24"/>
          <w:szCs w:val="24"/>
          <w:lang w:val="bg-BG"/>
        </w:rPr>
        <w:t xml:space="preserve"> </w:t>
      </w:r>
      <w:r w:rsidR="00015903" w:rsidRPr="00990777">
        <w:rPr>
          <w:rFonts w:cstheme="minorHAnsi"/>
          <w:sz w:val="24"/>
          <w:szCs w:val="24"/>
          <w:lang w:val="bg-BG"/>
        </w:rPr>
        <w:t>предприятието</w:t>
      </w:r>
      <w:r w:rsidR="009C0929" w:rsidRPr="00990777">
        <w:rPr>
          <w:rFonts w:cstheme="minorHAnsi"/>
          <w:sz w:val="24"/>
          <w:szCs w:val="24"/>
          <w:lang w:val="bg-BG"/>
        </w:rPr>
        <w:t xml:space="preserve"> </w:t>
      </w:r>
      <w:r w:rsidR="00015903" w:rsidRPr="00990777">
        <w:rPr>
          <w:rFonts w:cstheme="minorHAnsi"/>
          <w:sz w:val="24"/>
          <w:szCs w:val="24"/>
          <w:lang w:val="bg-BG"/>
        </w:rPr>
        <w:t>от</w:t>
      </w:r>
      <w:r w:rsidR="009F10C4" w:rsidRPr="00990777">
        <w:rPr>
          <w:rFonts w:cstheme="minorHAnsi"/>
          <w:sz w:val="24"/>
          <w:szCs w:val="24"/>
          <w:lang w:val="bg-BG"/>
        </w:rPr>
        <w:t xml:space="preserve"> потребители</w:t>
      </w:r>
      <w:r w:rsidR="009C0929" w:rsidRPr="00990777">
        <w:rPr>
          <w:rFonts w:cstheme="minorHAnsi"/>
          <w:sz w:val="24"/>
          <w:szCs w:val="24"/>
          <w:lang w:val="bg-BG"/>
        </w:rPr>
        <w:t>те</w:t>
      </w:r>
      <w:r w:rsidR="009F10C4" w:rsidRPr="00990777">
        <w:rPr>
          <w:rFonts w:cstheme="minorHAnsi"/>
          <w:sz w:val="24"/>
          <w:szCs w:val="24"/>
          <w:lang w:val="bg-BG"/>
        </w:rPr>
        <w:t xml:space="preserve"> на социални медии, които взаимодействат дигитално с </w:t>
      </w:r>
      <w:r w:rsidR="00015903" w:rsidRPr="00990777">
        <w:rPr>
          <w:rFonts w:cstheme="minorHAnsi"/>
          <w:sz w:val="24"/>
          <w:szCs w:val="24"/>
          <w:lang w:val="bg-BG"/>
        </w:rPr>
        <w:t>него</w:t>
      </w:r>
      <w:r w:rsidR="009F10C4" w:rsidRPr="00990777">
        <w:rPr>
          <w:rFonts w:cstheme="minorHAnsi"/>
          <w:sz w:val="24"/>
          <w:szCs w:val="24"/>
          <w:lang w:val="bg-BG"/>
        </w:rPr>
        <w:t>, така че да се увелич</w:t>
      </w:r>
      <w:r w:rsidR="009C0929" w:rsidRPr="00990777">
        <w:rPr>
          <w:rFonts w:cstheme="minorHAnsi"/>
          <w:sz w:val="24"/>
          <w:szCs w:val="24"/>
          <w:lang w:val="bg-BG"/>
        </w:rPr>
        <w:t>ава</w:t>
      </w:r>
      <w:r w:rsidR="009F10C4" w:rsidRPr="00990777">
        <w:rPr>
          <w:rFonts w:cstheme="minorHAnsi"/>
          <w:sz w:val="24"/>
          <w:szCs w:val="24"/>
          <w:lang w:val="bg-BG"/>
        </w:rPr>
        <w:t xml:space="preserve"> кръгът от последователи</w:t>
      </w:r>
      <w:r w:rsidR="009C0929" w:rsidRPr="00990777">
        <w:rPr>
          <w:rFonts w:cstheme="minorHAnsi"/>
          <w:sz w:val="24"/>
          <w:szCs w:val="24"/>
          <w:lang w:val="bg-BG"/>
        </w:rPr>
        <w:t xml:space="preserve"> </w:t>
      </w:r>
      <w:r w:rsidR="00015903" w:rsidRPr="00990777">
        <w:rPr>
          <w:rFonts w:cstheme="minorHAnsi"/>
          <w:sz w:val="24"/>
          <w:szCs w:val="24"/>
          <w:lang w:val="bg-BG"/>
        </w:rPr>
        <w:t xml:space="preserve">на предприятието </w:t>
      </w:r>
      <w:r w:rsidR="009C0929" w:rsidRPr="00990777">
        <w:rPr>
          <w:rFonts w:cstheme="minorHAnsi"/>
          <w:sz w:val="24"/>
          <w:szCs w:val="24"/>
          <w:lang w:val="bg-BG"/>
        </w:rPr>
        <w:t>в</w:t>
      </w:r>
      <w:r w:rsidR="009F10C4" w:rsidRPr="00990777">
        <w:rPr>
          <w:rFonts w:cstheme="minorHAnsi"/>
          <w:sz w:val="24"/>
          <w:szCs w:val="24"/>
          <w:lang w:val="bg-BG"/>
        </w:rPr>
        <w:t xml:space="preserve"> социалните медии</w:t>
      </w:r>
      <w:r w:rsidR="00EF3C77" w:rsidRPr="00990777">
        <w:rPr>
          <w:rFonts w:cstheme="minorHAnsi"/>
          <w:sz w:val="24"/>
          <w:szCs w:val="24"/>
          <w:lang w:val="bg-BG"/>
        </w:rPr>
        <w:t>;</w:t>
      </w:r>
      <w:r w:rsidR="009F10C4" w:rsidRPr="00990777">
        <w:rPr>
          <w:rFonts w:cstheme="minorHAnsi"/>
          <w:sz w:val="24"/>
          <w:szCs w:val="24"/>
          <w:lang w:val="bg-BG"/>
        </w:rPr>
        <w:t xml:space="preserve"> </w:t>
      </w:r>
      <w:r w:rsidR="00EF3C77" w:rsidRPr="00990777">
        <w:rPr>
          <w:rFonts w:cstheme="minorHAnsi"/>
          <w:sz w:val="24"/>
          <w:szCs w:val="24"/>
          <w:lang w:val="bg-BG"/>
        </w:rPr>
        <w:t>е</w:t>
      </w:r>
      <w:r w:rsidR="009F10C4" w:rsidRPr="00990777">
        <w:rPr>
          <w:rFonts w:cstheme="minorHAnsi"/>
          <w:sz w:val="24"/>
          <w:szCs w:val="24"/>
          <w:lang w:val="bg-BG"/>
        </w:rPr>
        <w:t xml:space="preserve">) Провеждане на проучване на акаунтите на конкурентите, така че </w:t>
      </w:r>
      <w:r w:rsidR="00015903" w:rsidRPr="00990777">
        <w:rPr>
          <w:rFonts w:cstheme="minorHAnsi"/>
          <w:sz w:val="24"/>
          <w:szCs w:val="24"/>
          <w:lang w:val="bg-BG"/>
        </w:rPr>
        <w:t>предприятието</w:t>
      </w:r>
      <w:r w:rsidR="00A928AE" w:rsidRPr="00990777">
        <w:rPr>
          <w:rFonts w:cstheme="minorHAnsi"/>
          <w:sz w:val="24"/>
          <w:szCs w:val="24"/>
          <w:lang w:val="bg-BG"/>
        </w:rPr>
        <w:t xml:space="preserve"> да има ясна представа и за тях</w:t>
      </w:r>
      <w:r w:rsidR="009F10C4" w:rsidRPr="00990777">
        <w:rPr>
          <w:rFonts w:cstheme="minorHAnsi"/>
          <w:sz w:val="24"/>
          <w:szCs w:val="24"/>
          <w:lang w:val="bg-BG"/>
        </w:rPr>
        <w:t>. По</w:t>
      </w:r>
      <w:r w:rsidR="00A928AE" w:rsidRPr="00990777">
        <w:rPr>
          <w:rFonts w:cstheme="minorHAnsi"/>
          <w:sz w:val="24"/>
          <w:szCs w:val="24"/>
          <w:lang w:val="bg-BG"/>
        </w:rPr>
        <w:t xml:space="preserve">дчертава </w:t>
      </w:r>
      <w:r w:rsidR="009F10C4" w:rsidRPr="00990777">
        <w:rPr>
          <w:rFonts w:cstheme="minorHAnsi"/>
          <w:sz w:val="24"/>
          <w:szCs w:val="24"/>
          <w:lang w:val="bg-BG"/>
        </w:rPr>
        <w:t xml:space="preserve">се, че социалните медии трябва да бъдат инструмент за постигане и увеличаване на продажбите на </w:t>
      </w:r>
      <w:r w:rsidR="00015903" w:rsidRPr="00990777">
        <w:rPr>
          <w:rFonts w:cstheme="minorHAnsi"/>
          <w:sz w:val="24"/>
          <w:szCs w:val="24"/>
          <w:lang w:val="bg-BG"/>
        </w:rPr>
        <w:t xml:space="preserve">предприятието </w:t>
      </w:r>
      <w:r w:rsidR="009F10C4" w:rsidRPr="00990777">
        <w:rPr>
          <w:rFonts w:cstheme="minorHAnsi"/>
          <w:sz w:val="24"/>
          <w:szCs w:val="24"/>
          <w:lang w:val="bg-BG"/>
        </w:rPr>
        <w:t xml:space="preserve">и използването им не трябва да бъде самоцел. Освен това факторите, които се очаква да играят важна роля в близко бъдеще, </w:t>
      </w:r>
      <w:r w:rsidR="009F10C4" w:rsidRPr="00990777">
        <w:rPr>
          <w:rFonts w:cstheme="minorHAnsi"/>
          <w:sz w:val="24"/>
          <w:szCs w:val="24"/>
          <w:lang w:val="bg-BG"/>
        </w:rPr>
        <w:lastRenderedPageBreak/>
        <w:t xml:space="preserve">са особено важни, тъй като тенденциите по отношение на този конкретен вид маркетинг се променят бързо. Факторите, които ще повлияят на успешното прилагане на маркетинга в социалните медии в бъдеще, са следните (Barker, 2019): </w:t>
      </w:r>
      <w:r w:rsidR="00EF3C77" w:rsidRPr="00990777">
        <w:rPr>
          <w:rFonts w:cstheme="minorHAnsi"/>
          <w:sz w:val="24"/>
          <w:szCs w:val="24"/>
          <w:lang w:val="bg-BG"/>
        </w:rPr>
        <w:t>а</w:t>
      </w:r>
      <w:r w:rsidR="009F10C4" w:rsidRPr="00990777">
        <w:rPr>
          <w:rFonts w:cstheme="minorHAnsi"/>
          <w:sz w:val="24"/>
          <w:szCs w:val="24"/>
          <w:lang w:val="bg-BG"/>
        </w:rPr>
        <w:t>) укрепване на взаимодействието с потребителите на социалните медии</w:t>
      </w:r>
      <w:r w:rsidR="00EF3C77" w:rsidRPr="00990777">
        <w:rPr>
          <w:rFonts w:cstheme="minorHAnsi"/>
          <w:sz w:val="24"/>
          <w:szCs w:val="24"/>
          <w:lang w:val="bg-BG"/>
        </w:rPr>
        <w:t>;</w:t>
      </w:r>
      <w:r w:rsidR="009F10C4" w:rsidRPr="00990777">
        <w:rPr>
          <w:rFonts w:cstheme="minorHAnsi"/>
          <w:sz w:val="24"/>
          <w:szCs w:val="24"/>
          <w:lang w:val="bg-BG"/>
        </w:rPr>
        <w:t xml:space="preserve"> </w:t>
      </w:r>
      <w:r w:rsidR="00EF3C77" w:rsidRPr="00990777">
        <w:rPr>
          <w:rFonts w:cstheme="minorHAnsi"/>
          <w:sz w:val="24"/>
          <w:szCs w:val="24"/>
          <w:lang w:val="bg-BG"/>
        </w:rPr>
        <w:t>б</w:t>
      </w:r>
      <w:r w:rsidR="009F10C4" w:rsidRPr="00990777">
        <w:rPr>
          <w:rFonts w:cstheme="minorHAnsi"/>
          <w:sz w:val="24"/>
          <w:szCs w:val="24"/>
          <w:lang w:val="bg-BG"/>
        </w:rPr>
        <w:t>) акцентът върху създаването и участието в потребителски групи в социалните медии</w:t>
      </w:r>
      <w:r w:rsidR="00EF3C77" w:rsidRPr="00990777">
        <w:rPr>
          <w:rFonts w:cstheme="minorHAnsi"/>
          <w:sz w:val="24"/>
          <w:szCs w:val="24"/>
          <w:lang w:val="bg-BG"/>
        </w:rPr>
        <w:t>;</w:t>
      </w:r>
      <w:r w:rsidR="009F10C4" w:rsidRPr="00990777">
        <w:rPr>
          <w:rFonts w:cstheme="minorHAnsi"/>
          <w:sz w:val="24"/>
          <w:szCs w:val="24"/>
          <w:lang w:val="bg-BG"/>
        </w:rPr>
        <w:t xml:space="preserve"> </w:t>
      </w:r>
      <w:r w:rsidR="00EF3C77" w:rsidRPr="00990777">
        <w:rPr>
          <w:rFonts w:cstheme="minorHAnsi"/>
          <w:sz w:val="24"/>
          <w:szCs w:val="24"/>
          <w:lang w:val="bg-BG"/>
        </w:rPr>
        <w:t>в</w:t>
      </w:r>
      <w:r w:rsidR="009F10C4" w:rsidRPr="00990777">
        <w:rPr>
          <w:rFonts w:cstheme="minorHAnsi"/>
          <w:sz w:val="24"/>
          <w:szCs w:val="24"/>
          <w:lang w:val="bg-BG"/>
        </w:rPr>
        <w:t xml:space="preserve">) </w:t>
      </w:r>
      <w:r w:rsidR="00A928AE" w:rsidRPr="00990777">
        <w:rPr>
          <w:rFonts w:cstheme="minorHAnsi"/>
          <w:sz w:val="24"/>
          <w:szCs w:val="24"/>
          <w:lang w:val="bg-BG"/>
        </w:rPr>
        <w:t xml:space="preserve">влиянието </w:t>
      </w:r>
      <w:r w:rsidR="009F10C4" w:rsidRPr="00990777">
        <w:rPr>
          <w:rFonts w:cstheme="minorHAnsi"/>
          <w:sz w:val="24"/>
          <w:szCs w:val="24"/>
          <w:lang w:val="bg-BG"/>
        </w:rPr>
        <w:t>на инфлуенсърите (хора с хиляди последователи в социалните медии), по отношение на популяризирането на различни марки сред потребителите на социалните м</w:t>
      </w:r>
      <w:r w:rsidR="00A928AE" w:rsidRPr="00990777">
        <w:rPr>
          <w:rFonts w:cstheme="minorHAnsi"/>
          <w:sz w:val="24"/>
          <w:szCs w:val="24"/>
          <w:lang w:val="bg-BG"/>
        </w:rPr>
        <w:t>режи</w:t>
      </w:r>
      <w:r w:rsidR="00EF3C77" w:rsidRPr="00990777">
        <w:rPr>
          <w:rFonts w:cstheme="minorHAnsi"/>
          <w:sz w:val="24"/>
          <w:szCs w:val="24"/>
          <w:lang w:val="bg-BG"/>
        </w:rPr>
        <w:t>;</w:t>
      </w:r>
      <w:r w:rsidR="009F10C4" w:rsidRPr="00990777">
        <w:rPr>
          <w:rFonts w:cstheme="minorHAnsi"/>
          <w:sz w:val="24"/>
          <w:szCs w:val="24"/>
          <w:lang w:val="bg-BG"/>
        </w:rPr>
        <w:t xml:space="preserve"> г) </w:t>
      </w:r>
      <w:r w:rsidR="00266A1C" w:rsidRPr="00990777">
        <w:rPr>
          <w:rFonts w:cstheme="minorHAnsi"/>
          <w:sz w:val="24"/>
          <w:szCs w:val="24"/>
          <w:lang w:val="bg-BG"/>
        </w:rPr>
        <w:t>с</w:t>
      </w:r>
      <w:r w:rsidR="009F10C4" w:rsidRPr="00990777">
        <w:rPr>
          <w:rFonts w:cstheme="minorHAnsi"/>
          <w:sz w:val="24"/>
          <w:szCs w:val="24"/>
          <w:lang w:val="bg-BG"/>
        </w:rPr>
        <w:t>пазването на принципите на прозрачност и защита на личните данни на потребителите в социалните м</w:t>
      </w:r>
      <w:r w:rsidR="00266A1C" w:rsidRPr="00990777">
        <w:rPr>
          <w:rFonts w:cstheme="minorHAnsi"/>
          <w:sz w:val="24"/>
          <w:szCs w:val="24"/>
          <w:lang w:val="bg-BG"/>
        </w:rPr>
        <w:t>р</w:t>
      </w:r>
      <w:r w:rsidR="009F10C4" w:rsidRPr="00990777">
        <w:rPr>
          <w:rFonts w:cstheme="minorHAnsi"/>
          <w:sz w:val="24"/>
          <w:szCs w:val="24"/>
          <w:lang w:val="bg-BG"/>
        </w:rPr>
        <w:t>е</w:t>
      </w:r>
      <w:r w:rsidR="00266A1C" w:rsidRPr="00990777">
        <w:rPr>
          <w:rFonts w:cstheme="minorHAnsi"/>
          <w:sz w:val="24"/>
          <w:szCs w:val="24"/>
          <w:lang w:val="bg-BG"/>
        </w:rPr>
        <w:t>жи</w:t>
      </w:r>
      <w:r w:rsidR="00EF3C77" w:rsidRPr="00990777">
        <w:rPr>
          <w:rFonts w:cstheme="minorHAnsi"/>
          <w:sz w:val="24"/>
          <w:szCs w:val="24"/>
          <w:lang w:val="bg-BG"/>
        </w:rPr>
        <w:t>;</w:t>
      </w:r>
      <w:r w:rsidR="009F10C4" w:rsidRPr="00990777">
        <w:rPr>
          <w:rFonts w:cstheme="minorHAnsi"/>
          <w:sz w:val="24"/>
          <w:szCs w:val="24"/>
          <w:lang w:val="bg-BG"/>
        </w:rPr>
        <w:t xml:space="preserve"> д) засилване на връзката между популяризирането на различни марки в социалните медии и увеличаването на продажбите им</w:t>
      </w:r>
      <w:r w:rsidR="00EF3C77" w:rsidRPr="00990777">
        <w:rPr>
          <w:rFonts w:cstheme="minorHAnsi"/>
          <w:sz w:val="24"/>
          <w:szCs w:val="24"/>
          <w:lang w:val="bg-BG"/>
        </w:rPr>
        <w:t>;</w:t>
      </w:r>
      <w:r w:rsidR="009F10C4" w:rsidRPr="00990777">
        <w:rPr>
          <w:rFonts w:cstheme="minorHAnsi"/>
          <w:sz w:val="24"/>
          <w:szCs w:val="24"/>
          <w:lang w:val="bg-BG"/>
        </w:rPr>
        <w:t xml:space="preserve"> е) </w:t>
      </w:r>
      <w:r w:rsidR="00266A1C" w:rsidRPr="00990777">
        <w:rPr>
          <w:rFonts w:cstheme="minorHAnsi"/>
          <w:sz w:val="24"/>
          <w:szCs w:val="24"/>
          <w:lang w:val="bg-BG"/>
        </w:rPr>
        <w:t>прилагане на</w:t>
      </w:r>
      <w:r w:rsidR="009F10C4" w:rsidRPr="00990777">
        <w:rPr>
          <w:rFonts w:cstheme="minorHAnsi"/>
          <w:sz w:val="24"/>
          <w:szCs w:val="24"/>
          <w:lang w:val="bg-BG"/>
        </w:rPr>
        <w:t xml:space="preserve"> изкуствен интелект (напр. чатботове), които ще направят комуникацията в социалните медии по-директна и ефективна</w:t>
      </w:r>
      <w:r w:rsidR="00750E5D" w:rsidRPr="00990777">
        <w:rPr>
          <w:rFonts w:cstheme="minorHAnsi"/>
          <w:sz w:val="24"/>
          <w:szCs w:val="24"/>
          <w:lang w:val="bg-BG"/>
        </w:rPr>
        <w:t>;</w:t>
      </w:r>
      <w:r w:rsidR="009F10C4" w:rsidRPr="00990777">
        <w:rPr>
          <w:rFonts w:cstheme="minorHAnsi"/>
          <w:sz w:val="24"/>
          <w:szCs w:val="24"/>
          <w:lang w:val="bg-BG"/>
        </w:rPr>
        <w:t xml:space="preserve"> ж) </w:t>
      </w:r>
      <w:r w:rsidR="00266A1C" w:rsidRPr="00990777">
        <w:rPr>
          <w:rFonts w:cstheme="minorHAnsi"/>
          <w:sz w:val="24"/>
          <w:szCs w:val="24"/>
          <w:lang w:val="bg-BG"/>
        </w:rPr>
        <w:t>влиянието</w:t>
      </w:r>
      <w:r w:rsidR="009F10C4" w:rsidRPr="00990777">
        <w:rPr>
          <w:rFonts w:cstheme="minorHAnsi"/>
          <w:sz w:val="24"/>
          <w:szCs w:val="24"/>
          <w:lang w:val="bg-BG"/>
        </w:rPr>
        <w:t xml:space="preserve"> на служителите на компания по отношение на </w:t>
      </w:r>
      <w:r w:rsidR="00266A1C" w:rsidRPr="00990777">
        <w:rPr>
          <w:rFonts w:cstheme="minorHAnsi"/>
          <w:sz w:val="24"/>
          <w:szCs w:val="24"/>
          <w:lang w:val="bg-BG"/>
        </w:rPr>
        <w:t xml:space="preserve">повишаване </w:t>
      </w:r>
      <w:r w:rsidR="009F10C4" w:rsidRPr="00990777">
        <w:rPr>
          <w:rFonts w:cstheme="minorHAnsi"/>
          <w:sz w:val="24"/>
          <w:szCs w:val="24"/>
          <w:lang w:val="bg-BG"/>
        </w:rPr>
        <w:t>на видимостта й в социалните медии</w:t>
      </w:r>
      <w:r w:rsidR="00750E5D" w:rsidRPr="00990777">
        <w:rPr>
          <w:rFonts w:cstheme="minorHAnsi"/>
          <w:sz w:val="24"/>
          <w:szCs w:val="24"/>
          <w:lang w:val="bg-BG"/>
        </w:rPr>
        <w:t>;</w:t>
      </w:r>
      <w:r w:rsidR="009F10C4" w:rsidRPr="00990777">
        <w:rPr>
          <w:rFonts w:cstheme="minorHAnsi"/>
          <w:sz w:val="24"/>
          <w:szCs w:val="24"/>
          <w:lang w:val="bg-BG"/>
        </w:rPr>
        <w:t xml:space="preserve"> з) </w:t>
      </w:r>
      <w:r w:rsidR="00B81E45" w:rsidRPr="00990777">
        <w:rPr>
          <w:rFonts w:cstheme="minorHAnsi"/>
          <w:sz w:val="24"/>
          <w:szCs w:val="24"/>
          <w:lang w:val="bg-BG"/>
        </w:rPr>
        <w:t>влиянието на</w:t>
      </w:r>
      <w:r w:rsidR="009F10C4" w:rsidRPr="00990777">
        <w:rPr>
          <w:rFonts w:cstheme="minorHAnsi"/>
          <w:sz w:val="24"/>
          <w:szCs w:val="24"/>
          <w:lang w:val="bg-BG"/>
        </w:rPr>
        <w:t xml:space="preserve"> </w:t>
      </w:r>
      <w:r w:rsidR="00B81E45" w:rsidRPr="00990777">
        <w:rPr>
          <w:rFonts w:cstheme="minorHAnsi"/>
          <w:sz w:val="24"/>
          <w:szCs w:val="24"/>
          <w:lang w:val="bg-BG"/>
        </w:rPr>
        <w:t>«</w:t>
      </w:r>
      <w:r w:rsidR="009F10C4" w:rsidRPr="00990777">
        <w:rPr>
          <w:rFonts w:cstheme="minorHAnsi"/>
          <w:sz w:val="24"/>
          <w:szCs w:val="24"/>
          <w:lang w:val="bg-BG"/>
        </w:rPr>
        <w:t>историите</w:t>
      </w:r>
      <w:r w:rsidR="00B81E45" w:rsidRPr="00990777">
        <w:rPr>
          <w:rFonts w:cstheme="minorHAnsi"/>
          <w:sz w:val="24"/>
          <w:szCs w:val="24"/>
          <w:lang w:val="bg-BG"/>
        </w:rPr>
        <w:t>»</w:t>
      </w:r>
      <w:r w:rsidR="009F10C4" w:rsidRPr="00990777">
        <w:rPr>
          <w:rFonts w:cstheme="minorHAnsi"/>
          <w:sz w:val="24"/>
          <w:szCs w:val="24"/>
          <w:lang w:val="bg-BG"/>
        </w:rPr>
        <w:t xml:space="preserve"> (</w:t>
      </w:r>
      <w:r w:rsidR="00F578FB" w:rsidRPr="00990777">
        <w:rPr>
          <w:rFonts w:cstheme="minorHAnsi"/>
          <w:sz w:val="24"/>
          <w:szCs w:val="24"/>
          <w:lang w:val="bg-BG"/>
        </w:rPr>
        <w:t xml:space="preserve">stories </w:t>
      </w:r>
      <w:r w:rsidR="00015903" w:rsidRPr="00990777">
        <w:rPr>
          <w:rFonts w:cstheme="minorHAnsi"/>
          <w:sz w:val="24"/>
          <w:szCs w:val="24"/>
          <w:lang w:val="bg-BG"/>
        </w:rPr>
        <w:t>–</w:t>
      </w:r>
      <w:r w:rsidR="00F578FB" w:rsidRPr="00990777">
        <w:rPr>
          <w:rFonts w:cstheme="minorHAnsi"/>
          <w:sz w:val="24"/>
          <w:szCs w:val="24"/>
          <w:lang w:val="bg-BG"/>
        </w:rPr>
        <w:t xml:space="preserve"> </w:t>
      </w:r>
      <w:r w:rsidR="009F10C4" w:rsidRPr="00990777">
        <w:rPr>
          <w:rFonts w:cstheme="minorHAnsi"/>
          <w:sz w:val="24"/>
          <w:szCs w:val="24"/>
          <w:lang w:val="bg-BG"/>
        </w:rPr>
        <w:t>публикации</w:t>
      </w:r>
      <w:r w:rsidR="00015903" w:rsidRPr="00990777">
        <w:rPr>
          <w:rFonts w:cstheme="minorHAnsi"/>
          <w:sz w:val="24"/>
          <w:szCs w:val="24"/>
          <w:lang w:val="bg-BG"/>
        </w:rPr>
        <w:t xml:space="preserve"> </w:t>
      </w:r>
      <w:r w:rsidR="009F10C4" w:rsidRPr="00990777">
        <w:rPr>
          <w:rFonts w:cstheme="minorHAnsi"/>
          <w:sz w:val="24"/>
          <w:szCs w:val="24"/>
          <w:lang w:val="bg-BG"/>
        </w:rPr>
        <w:t>в социалните медии, които остават онлайн за 24 часа и след това изчезват) в интерактивн</w:t>
      </w:r>
      <w:r w:rsidR="00824A5E" w:rsidRPr="00990777">
        <w:rPr>
          <w:rFonts w:cstheme="minorHAnsi"/>
          <w:sz w:val="24"/>
          <w:szCs w:val="24"/>
          <w:lang w:val="bg-BG"/>
        </w:rPr>
        <w:t xml:space="preserve">ото представяне </w:t>
      </w:r>
      <w:r w:rsidR="009F10C4" w:rsidRPr="00990777">
        <w:rPr>
          <w:rFonts w:cstheme="minorHAnsi"/>
          <w:sz w:val="24"/>
          <w:szCs w:val="24"/>
          <w:lang w:val="bg-BG"/>
        </w:rPr>
        <w:t>на различни марки, главно чрез Instagram, Snapchat и Facebook</w:t>
      </w:r>
      <w:r w:rsidR="00750E5D" w:rsidRPr="00990777">
        <w:rPr>
          <w:rFonts w:cstheme="minorHAnsi"/>
          <w:sz w:val="24"/>
          <w:szCs w:val="24"/>
          <w:lang w:val="bg-BG"/>
        </w:rPr>
        <w:t>;</w:t>
      </w:r>
      <w:r w:rsidR="009F10C4" w:rsidRPr="00990777">
        <w:rPr>
          <w:rFonts w:cstheme="minorHAnsi"/>
          <w:sz w:val="24"/>
          <w:szCs w:val="24"/>
          <w:lang w:val="bg-BG"/>
        </w:rPr>
        <w:t xml:space="preserve"> </w:t>
      </w:r>
      <w:r w:rsidR="00750E5D" w:rsidRPr="00990777">
        <w:rPr>
          <w:rFonts w:cstheme="minorHAnsi"/>
          <w:sz w:val="24"/>
          <w:szCs w:val="24"/>
          <w:lang w:val="bg-BG"/>
        </w:rPr>
        <w:t>и</w:t>
      </w:r>
      <w:r w:rsidR="009F10C4" w:rsidRPr="00990777">
        <w:rPr>
          <w:rFonts w:cstheme="minorHAnsi"/>
          <w:sz w:val="24"/>
          <w:szCs w:val="24"/>
          <w:lang w:val="bg-BG"/>
        </w:rPr>
        <w:t xml:space="preserve">) </w:t>
      </w:r>
      <w:r w:rsidR="00824A5E" w:rsidRPr="00990777">
        <w:rPr>
          <w:rFonts w:cstheme="minorHAnsi"/>
          <w:sz w:val="24"/>
          <w:szCs w:val="24"/>
          <w:lang w:val="bg-BG"/>
        </w:rPr>
        <w:t>влиянието на</w:t>
      </w:r>
      <w:r w:rsidR="009F10C4" w:rsidRPr="00990777">
        <w:rPr>
          <w:rFonts w:cstheme="minorHAnsi"/>
          <w:sz w:val="24"/>
          <w:szCs w:val="24"/>
          <w:lang w:val="bg-BG"/>
        </w:rPr>
        <w:t xml:space="preserve"> видеоклиповете на живо върху корпоративн</w:t>
      </w:r>
      <w:r w:rsidR="00824A5E" w:rsidRPr="00990777">
        <w:rPr>
          <w:rFonts w:cstheme="minorHAnsi"/>
          <w:sz w:val="24"/>
          <w:szCs w:val="24"/>
          <w:lang w:val="bg-BG"/>
        </w:rPr>
        <w:t>ото</w:t>
      </w:r>
      <w:r w:rsidR="009F10C4" w:rsidRPr="00990777">
        <w:rPr>
          <w:rFonts w:cstheme="minorHAnsi"/>
          <w:sz w:val="24"/>
          <w:szCs w:val="24"/>
          <w:lang w:val="bg-BG"/>
        </w:rPr>
        <w:t xml:space="preserve"> промо</w:t>
      </w:r>
      <w:r w:rsidR="00824A5E" w:rsidRPr="00990777">
        <w:rPr>
          <w:rFonts w:cstheme="minorHAnsi"/>
          <w:sz w:val="24"/>
          <w:szCs w:val="24"/>
          <w:lang w:val="bg-BG"/>
        </w:rPr>
        <w:t>тиране</w:t>
      </w:r>
      <w:r w:rsidR="009F10C4" w:rsidRPr="00990777">
        <w:rPr>
          <w:rFonts w:cstheme="minorHAnsi"/>
          <w:sz w:val="24"/>
          <w:szCs w:val="24"/>
          <w:lang w:val="bg-BG"/>
        </w:rPr>
        <w:t xml:space="preserve"> и пр</w:t>
      </w:r>
      <w:r w:rsidR="00824A5E" w:rsidRPr="00990777">
        <w:rPr>
          <w:rFonts w:cstheme="minorHAnsi"/>
          <w:sz w:val="24"/>
          <w:szCs w:val="24"/>
          <w:lang w:val="bg-BG"/>
        </w:rPr>
        <w:t>едставяне</w:t>
      </w:r>
      <w:r w:rsidR="009F10C4" w:rsidRPr="00990777">
        <w:rPr>
          <w:rFonts w:cstheme="minorHAnsi"/>
          <w:sz w:val="24"/>
          <w:szCs w:val="24"/>
          <w:lang w:val="bg-BG"/>
        </w:rPr>
        <w:t xml:space="preserve">, което е често срещано главно в Youtube, Facebook и Instagram, и </w:t>
      </w:r>
      <w:r w:rsidR="00750E5D" w:rsidRPr="00990777">
        <w:rPr>
          <w:rFonts w:cstheme="minorHAnsi"/>
          <w:sz w:val="24"/>
          <w:szCs w:val="24"/>
          <w:lang w:val="bg-BG"/>
        </w:rPr>
        <w:t>й</w:t>
      </w:r>
      <w:r w:rsidR="009F10C4" w:rsidRPr="00990777">
        <w:rPr>
          <w:rFonts w:cstheme="minorHAnsi"/>
          <w:sz w:val="24"/>
          <w:szCs w:val="24"/>
          <w:lang w:val="bg-BG"/>
        </w:rPr>
        <w:t>) ролята на приложенията, изпращащи съобщения до мобилни телефони и таблети, които съдържат различни социални медии (напр. Messenger за Facebook)</w:t>
      </w:r>
    </w:p>
    <w:p w14:paraId="2E643089" w14:textId="53AB84B3" w:rsidR="00824A5E" w:rsidRPr="004C7AFF" w:rsidRDefault="00824A5E" w:rsidP="004C7AFF">
      <w:pPr>
        <w:pStyle w:val="3"/>
        <w:rPr>
          <w:rFonts w:asciiTheme="minorHAnsi" w:hAnsiTheme="minorHAnsi" w:cstheme="minorHAnsi"/>
          <w:szCs w:val="24"/>
        </w:rPr>
      </w:pPr>
      <w:bookmarkStart w:id="19" w:name="_Toc112792024"/>
      <w:r w:rsidRPr="004C7AFF">
        <w:rPr>
          <w:rFonts w:asciiTheme="minorHAnsi" w:hAnsiTheme="minorHAnsi" w:cstheme="minorHAnsi"/>
          <w:szCs w:val="24"/>
        </w:rPr>
        <w:t>Положителн</w:t>
      </w:r>
      <w:r w:rsidR="009A49B4" w:rsidRPr="004C7AFF">
        <w:rPr>
          <w:rFonts w:asciiTheme="minorHAnsi" w:hAnsiTheme="minorHAnsi" w:cstheme="minorHAnsi"/>
          <w:szCs w:val="24"/>
        </w:rPr>
        <w:t>о</w:t>
      </w:r>
      <w:r w:rsidRPr="004C7AFF">
        <w:rPr>
          <w:rFonts w:asciiTheme="minorHAnsi" w:hAnsiTheme="minorHAnsi" w:cstheme="minorHAnsi"/>
          <w:szCs w:val="24"/>
        </w:rPr>
        <w:t xml:space="preserve"> и отрицателн</w:t>
      </w:r>
      <w:r w:rsidR="009A49B4" w:rsidRPr="004C7AFF">
        <w:rPr>
          <w:rFonts w:asciiTheme="minorHAnsi" w:hAnsiTheme="minorHAnsi" w:cstheme="minorHAnsi"/>
          <w:szCs w:val="24"/>
        </w:rPr>
        <w:t>о</w:t>
      </w:r>
      <w:r w:rsidRPr="004C7AFF">
        <w:rPr>
          <w:rFonts w:asciiTheme="minorHAnsi" w:hAnsiTheme="minorHAnsi" w:cstheme="minorHAnsi"/>
          <w:szCs w:val="24"/>
        </w:rPr>
        <w:t xml:space="preserve"> </w:t>
      </w:r>
      <w:r w:rsidR="009A49B4" w:rsidRPr="004C7AFF">
        <w:rPr>
          <w:rFonts w:asciiTheme="minorHAnsi" w:hAnsiTheme="minorHAnsi" w:cstheme="minorHAnsi"/>
          <w:szCs w:val="24"/>
        </w:rPr>
        <w:t>въздействие</w:t>
      </w:r>
      <w:r w:rsidRPr="004C7AFF">
        <w:rPr>
          <w:rFonts w:asciiTheme="minorHAnsi" w:hAnsiTheme="minorHAnsi" w:cstheme="minorHAnsi"/>
          <w:szCs w:val="24"/>
        </w:rPr>
        <w:t xml:space="preserve"> на социалните медии върху дейността на </w:t>
      </w:r>
      <w:r w:rsidR="00033221" w:rsidRPr="004C7AFF">
        <w:rPr>
          <w:rFonts w:asciiTheme="minorHAnsi" w:hAnsiTheme="minorHAnsi" w:cstheme="minorHAnsi"/>
          <w:szCs w:val="24"/>
        </w:rPr>
        <w:t>предприятието</w:t>
      </w:r>
      <w:bookmarkEnd w:id="19"/>
    </w:p>
    <w:p w14:paraId="54A6D07C" w14:textId="52D6B52B" w:rsidR="00824A5E" w:rsidRPr="00990777" w:rsidRDefault="00824A5E" w:rsidP="00F41CAD">
      <w:pPr>
        <w:ind w:firstLine="567"/>
        <w:jc w:val="both"/>
        <w:rPr>
          <w:rFonts w:cstheme="minorHAnsi"/>
          <w:sz w:val="24"/>
          <w:szCs w:val="24"/>
          <w:lang w:val="bg-BG"/>
        </w:rPr>
      </w:pPr>
      <w:r w:rsidRPr="00990777">
        <w:rPr>
          <w:rFonts w:cstheme="minorHAnsi"/>
          <w:sz w:val="24"/>
          <w:szCs w:val="24"/>
          <w:lang w:val="bg-BG"/>
        </w:rPr>
        <w:t xml:space="preserve">Преди </w:t>
      </w:r>
      <w:r w:rsidR="009A49B4" w:rsidRPr="00990777">
        <w:rPr>
          <w:rFonts w:cstheme="minorHAnsi"/>
          <w:sz w:val="24"/>
          <w:szCs w:val="24"/>
          <w:lang w:val="bg-BG"/>
        </w:rPr>
        <w:t>прилагането на</w:t>
      </w:r>
      <w:r w:rsidRPr="00990777">
        <w:rPr>
          <w:rFonts w:cstheme="minorHAnsi"/>
          <w:sz w:val="24"/>
          <w:szCs w:val="24"/>
          <w:lang w:val="bg-BG"/>
        </w:rPr>
        <w:t xml:space="preserve"> социалните медии за маркетингов</w:t>
      </w:r>
      <w:r w:rsidR="009A49B4" w:rsidRPr="00990777">
        <w:rPr>
          <w:rFonts w:cstheme="minorHAnsi"/>
          <w:sz w:val="24"/>
          <w:szCs w:val="24"/>
          <w:lang w:val="bg-BG"/>
        </w:rPr>
        <w:t>ите цели</w:t>
      </w:r>
      <w:r w:rsidRPr="00990777">
        <w:rPr>
          <w:rFonts w:cstheme="minorHAnsi"/>
          <w:sz w:val="24"/>
          <w:szCs w:val="24"/>
          <w:lang w:val="bg-BG"/>
        </w:rPr>
        <w:t xml:space="preserve"> на </w:t>
      </w:r>
      <w:r w:rsidR="009A49B4" w:rsidRPr="00990777">
        <w:rPr>
          <w:rFonts w:cstheme="minorHAnsi"/>
          <w:sz w:val="24"/>
          <w:szCs w:val="24"/>
          <w:lang w:val="bg-BG"/>
        </w:rPr>
        <w:t>даден</w:t>
      </w:r>
      <w:r w:rsidR="00033221" w:rsidRPr="00990777">
        <w:rPr>
          <w:rFonts w:cstheme="minorHAnsi"/>
          <w:sz w:val="24"/>
          <w:szCs w:val="24"/>
          <w:lang w:val="bg-BG"/>
        </w:rPr>
        <w:t>о</w:t>
      </w:r>
      <w:r w:rsidR="009A49B4" w:rsidRPr="00990777">
        <w:rPr>
          <w:rFonts w:cstheme="minorHAnsi"/>
          <w:sz w:val="24"/>
          <w:szCs w:val="24"/>
          <w:lang w:val="bg-BG"/>
        </w:rPr>
        <w:t xml:space="preserve"> </w:t>
      </w:r>
      <w:r w:rsidR="00033221" w:rsidRPr="00990777">
        <w:rPr>
          <w:rFonts w:cstheme="minorHAnsi"/>
          <w:sz w:val="24"/>
          <w:szCs w:val="24"/>
          <w:lang w:val="bg-BG"/>
        </w:rPr>
        <w:t>предприятие</w:t>
      </w:r>
      <w:r w:rsidRPr="00990777">
        <w:rPr>
          <w:rFonts w:cstheme="minorHAnsi"/>
          <w:sz w:val="24"/>
          <w:szCs w:val="24"/>
          <w:lang w:val="bg-BG"/>
        </w:rPr>
        <w:t xml:space="preserve">, </w:t>
      </w:r>
      <w:r w:rsidR="009A49B4" w:rsidRPr="00990777">
        <w:rPr>
          <w:rFonts w:cstheme="minorHAnsi"/>
          <w:sz w:val="24"/>
          <w:szCs w:val="24"/>
          <w:lang w:val="bg-BG"/>
        </w:rPr>
        <w:t>следва</w:t>
      </w:r>
      <w:r w:rsidRPr="00990777">
        <w:rPr>
          <w:rFonts w:cstheme="minorHAnsi"/>
          <w:sz w:val="24"/>
          <w:szCs w:val="24"/>
          <w:lang w:val="bg-BG"/>
        </w:rPr>
        <w:t xml:space="preserve"> да</w:t>
      </w:r>
      <w:r w:rsidR="009A49B4" w:rsidRPr="00990777">
        <w:rPr>
          <w:rFonts w:cstheme="minorHAnsi"/>
          <w:sz w:val="24"/>
          <w:szCs w:val="24"/>
          <w:lang w:val="bg-BG"/>
        </w:rPr>
        <w:t xml:space="preserve"> бъдат</w:t>
      </w:r>
      <w:r w:rsidRPr="00990777">
        <w:rPr>
          <w:rFonts w:cstheme="minorHAnsi"/>
          <w:sz w:val="24"/>
          <w:szCs w:val="24"/>
          <w:lang w:val="bg-BG"/>
        </w:rPr>
        <w:t xml:space="preserve"> изясн</w:t>
      </w:r>
      <w:r w:rsidR="009A49B4" w:rsidRPr="00990777">
        <w:rPr>
          <w:rFonts w:cstheme="minorHAnsi"/>
          <w:sz w:val="24"/>
          <w:szCs w:val="24"/>
          <w:lang w:val="bg-BG"/>
        </w:rPr>
        <w:t>ени</w:t>
      </w:r>
      <w:r w:rsidRPr="00990777">
        <w:rPr>
          <w:rFonts w:cstheme="minorHAnsi"/>
          <w:sz w:val="24"/>
          <w:szCs w:val="24"/>
          <w:lang w:val="bg-BG"/>
        </w:rPr>
        <w:t xml:space="preserve"> предимства</w:t>
      </w:r>
      <w:r w:rsidR="009A49B4" w:rsidRPr="00990777">
        <w:rPr>
          <w:rFonts w:cstheme="minorHAnsi"/>
          <w:sz w:val="24"/>
          <w:szCs w:val="24"/>
          <w:lang w:val="bg-BG"/>
        </w:rPr>
        <w:t>та</w:t>
      </w:r>
      <w:r w:rsidRPr="00990777">
        <w:rPr>
          <w:rFonts w:cstheme="minorHAnsi"/>
          <w:sz w:val="24"/>
          <w:szCs w:val="24"/>
          <w:lang w:val="bg-BG"/>
        </w:rPr>
        <w:t xml:space="preserve"> и недостатъци</w:t>
      </w:r>
      <w:r w:rsidR="009A49B4" w:rsidRPr="00990777">
        <w:rPr>
          <w:rFonts w:cstheme="minorHAnsi"/>
          <w:sz w:val="24"/>
          <w:szCs w:val="24"/>
          <w:lang w:val="bg-BG"/>
        </w:rPr>
        <w:t>те</w:t>
      </w:r>
      <w:r w:rsidRPr="00990777">
        <w:rPr>
          <w:rFonts w:cstheme="minorHAnsi"/>
          <w:sz w:val="24"/>
          <w:szCs w:val="24"/>
          <w:lang w:val="bg-BG"/>
        </w:rPr>
        <w:t xml:space="preserve">, които могат да възникнат </w:t>
      </w:r>
      <w:r w:rsidR="009A49B4" w:rsidRPr="00990777">
        <w:rPr>
          <w:rFonts w:cstheme="minorHAnsi"/>
          <w:sz w:val="24"/>
          <w:szCs w:val="24"/>
          <w:lang w:val="bg-BG"/>
        </w:rPr>
        <w:t>в</w:t>
      </w:r>
      <w:r w:rsidRPr="00990777">
        <w:rPr>
          <w:rFonts w:cstheme="minorHAnsi"/>
          <w:sz w:val="24"/>
          <w:szCs w:val="24"/>
          <w:lang w:val="bg-BG"/>
        </w:rPr>
        <w:t xml:space="preserve"> практика</w:t>
      </w:r>
      <w:r w:rsidR="009A49B4" w:rsidRPr="00990777">
        <w:rPr>
          <w:rFonts w:cstheme="minorHAnsi"/>
          <w:sz w:val="24"/>
          <w:szCs w:val="24"/>
          <w:lang w:val="bg-BG"/>
        </w:rPr>
        <w:t>та</w:t>
      </w:r>
      <w:r w:rsidRPr="00990777">
        <w:rPr>
          <w:rFonts w:cstheme="minorHAnsi"/>
          <w:sz w:val="24"/>
          <w:szCs w:val="24"/>
          <w:lang w:val="bg-BG"/>
        </w:rPr>
        <w:t xml:space="preserve">, </w:t>
      </w:r>
      <w:r w:rsidR="009A49B4" w:rsidRPr="00990777">
        <w:rPr>
          <w:rFonts w:cstheme="minorHAnsi"/>
          <w:sz w:val="24"/>
          <w:szCs w:val="24"/>
          <w:lang w:val="bg-BG"/>
        </w:rPr>
        <w:t>така че</w:t>
      </w:r>
      <w:r w:rsidRPr="00990777">
        <w:rPr>
          <w:rFonts w:cstheme="minorHAnsi"/>
          <w:sz w:val="24"/>
          <w:szCs w:val="24"/>
          <w:lang w:val="bg-BG"/>
        </w:rPr>
        <w:t xml:space="preserve"> да</w:t>
      </w:r>
      <w:r w:rsidR="009A49B4" w:rsidRPr="00990777">
        <w:rPr>
          <w:rFonts w:cstheme="minorHAnsi"/>
          <w:sz w:val="24"/>
          <w:szCs w:val="24"/>
          <w:lang w:val="bg-BG"/>
        </w:rPr>
        <w:t xml:space="preserve"> се постигне изборът на</w:t>
      </w:r>
      <w:r w:rsidRPr="00990777">
        <w:rPr>
          <w:rFonts w:cstheme="minorHAnsi"/>
          <w:sz w:val="24"/>
          <w:szCs w:val="24"/>
          <w:lang w:val="bg-BG"/>
        </w:rPr>
        <w:t xml:space="preserve"> най-подходящото </w:t>
      </w:r>
      <w:r w:rsidR="00E6783C" w:rsidRPr="00990777">
        <w:rPr>
          <w:rFonts w:cstheme="minorHAnsi"/>
          <w:sz w:val="24"/>
          <w:szCs w:val="24"/>
          <w:lang w:val="bg-BG"/>
        </w:rPr>
        <w:t>средство за сам</w:t>
      </w:r>
      <w:r w:rsidR="00033221" w:rsidRPr="00990777">
        <w:rPr>
          <w:rFonts w:cstheme="minorHAnsi"/>
          <w:sz w:val="24"/>
          <w:szCs w:val="24"/>
          <w:lang w:val="bg-BG"/>
        </w:rPr>
        <w:t>от</w:t>
      </w:r>
      <w:r w:rsidR="0051643A" w:rsidRPr="00990777">
        <w:rPr>
          <w:rFonts w:cstheme="minorHAnsi"/>
          <w:sz w:val="24"/>
          <w:szCs w:val="24"/>
          <w:lang w:val="bg-BG"/>
        </w:rPr>
        <w:t>о</w:t>
      </w:r>
      <w:r w:rsidR="00E6783C" w:rsidRPr="00990777">
        <w:rPr>
          <w:rFonts w:cstheme="minorHAnsi"/>
          <w:sz w:val="24"/>
          <w:szCs w:val="24"/>
          <w:lang w:val="bg-BG"/>
        </w:rPr>
        <w:t xml:space="preserve"> </w:t>
      </w:r>
      <w:r w:rsidR="00033221" w:rsidRPr="00990777">
        <w:rPr>
          <w:rFonts w:cstheme="minorHAnsi"/>
          <w:sz w:val="24"/>
          <w:szCs w:val="24"/>
          <w:lang w:val="bg-BG"/>
        </w:rPr>
        <w:t>предприятие</w:t>
      </w:r>
      <w:r w:rsidR="00E6783C" w:rsidRPr="00990777">
        <w:rPr>
          <w:rFonts w:cstheme="minorHAnsi"/>
          <w:sz w:val="24"/>
          <w:szCs w:val="24"/>
          <w:lang w:val="bg-BG"/>
        </w:rPr>
        <w:t xml:space="preserve"> </w:t>
      </w:r>
      <w:r w:rsidRPr="00990777">
        <w:rPr>
          <w:rFonts w:cstheme="minorHAnsi"/>
          <w:sz w:val="24"/>
          <w:szCs w:val="24"/>
          <w:lang w:val="bg-BG"/>
        </w:rPr>
        <w:t xml:space="preserve">и </w:t>
      </w:r>
      <w:r w:rsidR="00E6783C" w:rsidRPr="00990777">
        <w:rPr>
          <w:rFonts w:cstheme="minorHAnsi"/>
          <w:sz w:val="24"/>
          <w:szCs w:val="24"/>
          <w:lang w:val="bg-BG"/>
        </w:rPr>
        <w:t xml:space="preserve">за </w:t>
      </w:r>
      <w:r w:rsidRPr="00990777">
        <w:rPr>
          <w:rFonts w:cstheme="minorHAnsi"/>
          <w:sz w:val="24"/>
          <w:szCs w:val="24"/>
          <w:lang w:val="bg-BG"/>
        </w:rPr>
        <w:t>целите, които си е поставил</w:t>
      </w:r>
      <w:r w:rsidR="0051643A" w:rsidRPr="00990777">
        <w:rPr>
          <w:rFonts w:cstheme="minorHAnsi"/>
          <w:sz w:val="24"/>
          <w:szCs w:val="24"/>
          <w:lang w:val="bg-BG"/>
        </w:rPr>
        <w:t>о</w:t>
      </w:r>
      <w:r w:rsidRPr="00990777">
        <w:rPr>
          <w:rFonts w:cstheme="minorHAnsi"/>
          <w:sz w:val="24"/>
          <w:szCs w:val="24"/>
          <w:lang w:val="bg-BG"/>
        </w:rPr>
        <w:t xml:space="preserve">. По този начин се осигурява възможност за широко използване на потенциалните ползи, които ще възникнат, и по-ефективно </w:t>
      </w:r>
      <w:r w:rsidR="00E6783C" w:rsidRPr="00990777">
        <w:rPr>
          <w:rFonts w:cstheme="minorHAnsi"/>
          <w:sz w:val="24"/>
          <w:szCs w:val="24"/>
          <w:lang w:val="bg-BG"/>
        </w:rPr>
        <w:t xml:space="preserve">посрещане </w:t>
      </w:r>
      <w:r w:rsidR="00B472AA" w:rsidRPr="00990777">
        <w:rPr>
          <w:rFonts w:cstheme="minorHAnsi"/>
          <w:sz w:val="24"/>
          <w:szCs w:val="24"/>
          <w:lang w:val="bg-BG"/>
        </w:rPr>
        <w:t xml:space="preserve">и разрешаване </w:t>
      </w:r>
      <w:r w:rsidRPr="00990777">
        <w:rPr>
          <w:rFonts w:cstheme="minorHAnsi"/>
          <w:sz w:val="24"/>
          <w:szCs w:val="24"/>
          <w:lang w:val="bg-BG"/>
        </w:rPr>
        <w:t xml:space="preserve">на </w:t>
      </w:r>
      <w:r w:rsidR="00E6783C" w:rsidRPr="00990777">
        <w:rPr>
          <w:rFonts w:cstheme="minorHAnsi"/>
          <w:sz w:val="24"/>
          <w:szCs w:val="24"/>
          <w:lang w:val="bg-BG"/>
        </w:rPr>
        <w:t xml:space="preserve">евентуални </w:t>
      </w:r>
      <w:r w:rsidRPr="00990777">
        <w:rPr>
          <w:rFonts w:cstheme="minorHAnsi"/>
          <w:sz w:val="24"/>
          <w:szCs w:val="24"/>
          <w:lang w:val="bg-BG"/>
        </w:rPr>
        <w:t xml:space="preserve">бъдещи проблеми. </w:t>
      </w:r>
      <w:r w:rsidR="0075428D" w:rsidRPr="00990777">
        <w:rPr>
          <w:rFonts w:cstheme="minorHAnsi"/>
          <w:sz w:val="24"/>
          <w:szCs w:val="24"/>
          <w:lang w:val="bg-BG"/>
        </w:rPr>
        <w:t>Да започнем с</w:t>
      </w:r>
      <w:r w:rsidRPr="00990777">
        <w:rPr>
          <w:rFonts w:cstheme="minorHAnsi"/>
          <w:sz w:val="24"/>
          <w:szCs w:val="24"/>
          <w:lang w:val="bg-BG"/>
        </w:rPr>
        <w:t xml:space="preserve"> най-важните признати положителни ефекти на социалните медии върху работата на едн</w:t>
      </w:r>
      <w:r w:rsidR="00DF4683" w:rsidRPr="00990777">
        <w:rPr>
          <w:rFonts w:cstheme="minorHAnsi"/>
          <w:sz w:val="24"/>
          <w:szCs w:val="24"/>
          <w:lang w:val="bg-BG"/>
        </w:rPr>
        <w:t>о предприятие</w:t>
      </w:r>
      <w:r w:rsidR="0075428D" w:rsidRPr="00990777">
        <w:rPr>
          <w:rFonts w:cstheme="minorHAnsi"/>
          <w:sz w:val="24"/>
          <w:szCs w:val="24"/>
          <w:lang w:val="bg-BG"/>
        </w:rPr>
        <w:t>, които</w:t>
      </w:r>
      <w:r w:rsidRPr="00990777">
        <w:rPr>
          <w:rFonts w:cstheme="minorHAnsi"/>
          <w:sz w:val="24"/>
          <w:szCs w:val="24"/>
          <w:lang w:val="bg-BG"/>
        </w:rPr>
        <w:t xml:space="preserve"> са следните (Dube, 2007): а) Укрепване на корпоративния профил на </w:t>
      </w:r>
      <w:r w:rsidR="00DF4683" w:rsidRPr="00990777">
        <w:rPr>
          <w:rFonts w:cstheme="minorHAnsi"/>
          <w:sz w:val="24"/>
          <w:szCs w:val="24"/>
          <w:lang w:val="bg-BG"/>
        </w:rPr>
        <w:t>предприятието</w:t>
      </w:r>
      <w:r w:rsidRPr="00990777">
        <w:rPr>
          <w:rFonts w:cstheme="minorHAnsi"/>
          <w:sz w:val="24"/>
          <w:szCs w:val="24"/>
          <w:lang w:val="bg-BG"/>
        </w:rPr>
        <w:t xml:space="preserve"> чрез използването на социални медии</w:t>
      </w:r>
      <w:r w:rsidR="0075428D" w:rsidRPr="00990777">
        <w:rPr>
          <w:rFonts w:cstheme="minorHAnsi"/>
          <w:sz w:val="24"/>
          <w:szCs w:val="24"/>
          <w:lang w:val="bg-BG"/>
        </w:rPr>
        <w:t>;</w:t>
      </w:r>
      <w:r w:rsidRPr="00990777">
        <w:rPr>
          <w:rFonts w:cstheme="minorHAnsi"/>
          <w:sz w:val="24"/>
          <w:szCs w:val="24"/>
          <w:lang w:val="bg-BG"/>
        </w:rPr>
        <w:t xml:space="preserve"> б) Повишаване на разпознаваемостта на корпоративн</w:t>
      </w:r>
      <w:r w:rsidR="0075428D" w:rsidRPr="00990777">
        <w:rPr>
          <w:rFonts w:cstheme="minorHAnsi"/>
          <w:sz w:val="24"/>
          <w:szCs w:val="24"/>
          <w:lang w:val="bg-BG"/>
        </w:rPr>
        <w:t>ия</w:t>
      </w:r>
      <w:r w:rsidRPr="00990777">
        <w:rPr>
          <w:rFonts w:cstheme="minorHAnsi"/>
          <w:sz w:val="24"/>
          <w:szCs w:val="24"/>
          <w:lang w:val="bg-BG"/>
        </w:rPr>
        <w:t xml:space="preserve"> бранд</w:t>
      </w:r>
      <w:r w:rsidR="0075428D" w:rsidRPr="00990777">
        <w:rPr>
          <w:rFonts w:cstheme="minorHAnsi"/>
          <w:sz w:val="24"/>
          <w:szCs w:val="24"/>
          <w:lang w:val="bg-BG"/>
        </w:rPr>
        <w:t>;</w:t>
      </w:r>
      <w:r w:rsidRPr="00990777">
        <w:rPr>
          <w:rFonts w:cstheme="minorHAnsi"/>
          <w:sz w:val="24"/>
          <w:szCs w:val="24"/>
          <w:lang w:val="bg-BG"/>
        </w:rPr>
        <w:t xml:space="preserve"> в) Разви</w:t>
      </w:r>
      <w:r w:rsidR="00DF4683" w:rsidRPr="00990777">
        <w:rPr>
          <w:rFonts w:cstheme="minorHAnsi"/>
          <w:sz w:val="24"/>
          <w:szCs w:val="24"/>
          <w:lang w:val="bg-BG"/>
        </w:rPr>
        <w:t>ване</w:t>
      </w:r>
      <w:r w:rsidRPr="00990777">
        <w:rPr>
          <w:rFonts w:cstheme="minorHAnsi"/>
          <w:sz w:val="24"/>
          <w:szCs w:val="24"/>
          <w:lang w:val="bg-BG"/>
        </w:rPr>
        <w:t xml:space="preserve"> на непрекъсната комуникация с потребителите </w:t>
      </w:r>
      <w:r w:rsidR="00DF4683" w:rsidRPr="00990777">
        <w:rPr>
          <w:rFonts w:cstheme="minorHAnsi"/>
          <w:sz w:val="24"/>
          <w:szCs w:val="24"/>
          <w:lang w:val="bg-BG"/>
        </w:rPr>
        <w:t>–</w:t>
      </w:r>
      <w:r w:rsidRPr="00990777">
        <w:rPr>
          <w:rFonts w:cstheme="minorHAnsi"/>
          <w:sz w:val="24"/>
          <w:szCs w:val="24"/>
          <w:lang w:val="bg-BG"/>
        </w:rPr>
        <w:t xml:space="preserve"> ползватели</w:t>
      </w:r>
      <w:r w:rsidR="00DF4683" w:rsidRPr="00990777">
        <w:rPr>
          <w:rFonts w:cstheme="minorHAnsi"/>
          <w:sz w:val="24"/>
          <w:szCs w:val="24"/>
          <w:lang w:val="bg-BG"/>
        </w:rPr>
        <w:t xml:space="preserve"> </w:t>
      </w:r>
      <w:r w:rsidRPr="00990777">
        <w:rPr>
          <w:rFonts w:cstheme="minorHAnsi"/>
          <w:sz w:val="24"/>
          <w:szCs w:val="24"/>
          <w:lang w:val="bg-BG"/>
        </w:rPr>
        <w:t>на социални медии</w:t>
      </w:r>
      <w:r w:rsidR="0075428D" w:rsidRPr="00990777">
        <w:rPr>
          <w:rFonts w:cstheme="minorHAnsi"/>
          <w:sz w:val="24"/>
          <w:szCs w:val="24"/>
          <w:lang w:val="bg-BG"/>
        </w:rPr>
        <w:t>;</w:t>
      </w:r>
      <w:r w:rsidRPr="00990777">
        <w:rPr>
          <w:rFonts w:cstheme="minorHAnsi"/>
          <w:sz w:val="24"/>
          <w:szCs w:val="24"/>
          <w:lang w:val="bg-BG"/>
        </w:rPr>
        <w:t xml:space="preserve"> г) Ефективно възприемане и разбиране на отношението на потребителите към </w:t>
      </w:r>
      <w:r w:rsidR="00DF4683" w:rsidRPr="00990777">
        <w:rPr>
          <w:rFonts w:cstheme="minorHAnsi"/>
          <w:sz w:val="24"/>
          <w:szCs w:val="24"/>
          <w:lang w:val="bg-BG"/>
        </w:rPr>
        <w:t>предприятието</w:t>
      </w:r>
      <w:r w:rsidRPr="00990777">
        <w:rPr>
          <w:rFonts w:cstheme="minorHAnsi"/>
          <w:sz w:val="24"/>
          <w:szCs w:val="24"/>
          <w:lang w:val="bg-BG"/>
        </w:rPr>
        <w:t xml:space="preserve"> и не</w:t>
      </w:r>
      <w:r w:rsidR="00DF4683" w:rsidRPr="00990777">
        <w:rPr>
          <w:rFonts w:cstheme="minorHAnsi"/>
          <w:sz w:val="24"/>
          <w:szCs w:val="24"/>
          <w:lang w:val="bg-BG"/>
        </w:rPr>
        <w:t>говите</w:t>
      </w:r>
      <w:r w:rsidRPr="00990777">
        <w:rPr>
          <w:rFonts w:cstheme="minorHAnsi"/>
          <w:sz w:val="24"/>
          <w:szCs w:val="24"/>
          <w:lang w:val="bg-BG"/>
        </w:rPr>
        <w:t xml:space="preserve"> конкуренти, </w:t>
      </w:r>
      <w:r w:rsidR="0075428D" w:rsidRPr="00990777">
        <w:rPr>
          <w:rFonts w:cstheme="minorHAnsi"/>
          <w:sz w:val="24"/>
          <w:szCs w:val="24"/>
          <w:lang w:val="bg-BG"/>
        </w:rPr>
        <w:t>на базата на</w:t>
      </w:r>
      <w:r w:rsidRPr="00990777">
        <w:rPr>
          <w:rFonts w:cstheme="minorHAnsi"/>
          <w:sz w:val="24"/>
          <w:szCs w:val="24"/>
          <w:lang w:val="bg-BG"/>
        </w:rPr>
        <w:t xml:space="preserve"> </w:t>
      </w:r>
      <w:r w:rsidR="0075428D" w:rsidRPr="00990777">
        <w:rPr>
          <w:rFonts w:cstheme="minorHAnsi"/>
          <w:sz w:val="24"/>
          <w:szCs w:val="24"/>
          <w:lang w:val="bg-BG"/>
        </w:rPr>
        <w:t>п</w:t>
      </w:r>
      <w:r w:rsidRPr="00990777">
        <w:rPr>
          <w:rFonts w:cstheme="minorHAnsi"/>
          <w:sz w:val="24"/>
          <w:szCs w:val="24"/>
          <w:lang w:val="bg-BG"/>
        </w:rPr>
        <w:t>убликации</w:t>
      </w:r>
      <w:r w:rsidR="0075428D" w:rsidRPr="00990777">
        <w:rPr>
          <w:rFonts w:cstheme="minorHAnsi"/>
          <w:sz w:val="24"/>
          <w:szCs w:val="24"/>
          <w:lang w:val="bg-BG"/>
        </w:rPr>
        <w:t>те на самите потребители</w:t>
      </w:r>
      <w:r w:rsidRPr="00990777">
        <w:rPr>
          <w:rFonts w:cstheme="minorHAnsi"/>
          <w:sz w:val="24"/>
          <w:szCs w:val="24"/>
          <w:lang w:val="bg-BG"/>
        </w:rPr>
        <w:t xml:space="preserve"> в </w:t>
      </w:r>
      <w:r w:rsidR="0075428D" w:rsidRPr="00990777">
        <w:rPr>
          <w:rFonts w:cstheme="minorHAnsi"/>
          <w:sz w:val="24"/>
          <w:szCs w:val="24"/>
          <w:lang w:val="bg-BG"/>
        </w:rPr>
        <w:t>социалните медии;</w:t>
      </w:r>
      <w:r w:rsidRPr="00990777">
        <w:rPr>
          <w:rFonts w:cstheme="minorHAnsi"/>
          <w:sz w:val="24"/>
          <w:szCs w:val="24"/>
          <w:lang w:val="bg-BG"/>
        </w:rPr>
        <w:t xml:space="preserve"> д) Подобряване на видимостта и популяризиране на </w:t>
      </w:r>
      <w:r w:rsidR="00DF4683" w:rsidRPr="00990777">
        <w:rPr>
          <w:rFonts w:cstheme="minorHAnsi"/>
          <w:sz w:val="24"/>
          <w:szCs w:val="24"/>
          <w:lang w:val="bg-BG"/>
        </w:rPr>
        <w:t>предприятието</w:t>
      </w:r>
      <w:r w:rsidRPr="00990777">
        <w:rPr>
          <w:rFonts w:cstheme="minorHAnsi"/>
          <w:sz w:val="24"/>
          <w:szCs w:val="24"/>
          <w:lang w:val="bg-BG"/>
        </w:rPr>
        <w:t xml:space="preserve"> в Интернет</w:t>
      </w:r>
      <w:r w:rsidR="0075428D" w:rsidRPr="00990777">
        <w:rPr>
          <w:rFonts w:cstheme="minorHAnsi"/>
          <w:sz w:val="24"/>
          <w:szCs w:val="24"/>
          <w:lang w:val="bg-BG"/>
        </w:rPr>
        <w:t>;</w:t>
      </w:r>
      <w:r w:rsidRPr="00990777">
        <w:rPr>
          <w:rFonts w:cstheme="minorHAnsi"/>
          <w:sz w:val="24"/>
          <w:szCs w:val="24"/>
          <w:lang w:val="bg-BG"/>
        </w:rPr>
        <w:t xml:space="preserve"> е) Възможност за персонализиране на предлаганите продукти/ услуги, </w:t>
      </w:r>
      <w:r w:rsidR="00F054D2" w:rsidRPr="00990777">
        <w:rPr>
          <w:rFonts w:cstheme="minorHAnsi"/>
          <w:sz w:val="24"/>
          <w:szCs w:val="24"/>
          <w:lang w:val="bg-BG"/>
        </w:rPr>
        <w:t>на базата на</w:t>
      </w:r>
      <w:r w:rsidRPr="00990777">
        <w:rPr>
          <w:rFonts w:cstheme="minorHAnsi"/>
          <w:sz w:val="24"/>
          <w:szCs w:val="24"/>
          <w:lang w:val="bg-BG"/>
        </w:rPr>
        <w:t xml:space="preserve"> </w:t>
      </w:r>
      <w:r w:rsidR="00F054D2" w:rsidRPr="00990777">
        <w:rPr>
          <w:rFonts w:cstheme="minorHAnsi"/>
          <w:sz w:val="24"/>
          <w:szCs w:val="24"/>
          <w:lang w:val="bg-BG"/>
        </w:rPr>
        <w:t>бележките</w:t>
      </w:r>
      <w:r w:rsidRPr="00990777">
        <w:rPr>
          <w:rFonts w:cstheme="minorHAnsi"/>
          <w:sz w:val="24"/>
          <w:szCs w:val="24"/>
          <w:lang w:val="bg-BG"/>
        </w:rPr>
        <w:t xml:space="preserve"> и коментарите на потребителите в социалните медии</w:t>
      </w:r>
      <w:r w:rsidR="0075428D" w:rsidRPr="00990777">
        <w:rPr>
          <w:rFonts w:cstheme="minorHAnsi"/>
          <w:sz w:val="24"/>
          <w:szCs w:val="24"/>
          <w:lang w:val="bg-BG"/>
        </w:rPr>
        <w:t>;</w:t>
      </w:r>
      <w:r w:rsidRPr="00990777">
        <w:rPr>
          <w:rFonts w:cstheme="minorHAnsi"/>
          <w:sz w:val="24"/>
          <w:szCs w:val="24"/>
          <w:lang w:val="bg-BG"/>
        </w:rPr>
        <w:t xml:space="preserve"> и ж) </w:t>
      </w:r>
      <w:r w:rsidR="00F054D2" w:rsidRPr="00990777">
        <w:rPr>
          <w:rFonts w:cstheme="minorHAnsi"/>
          <w:sz w:val="24"/>
          <w:szCs w:val="24"/>
          <w:lang w:val="bg-BG"/>
        </w:rPr>
        <w:t>последващо с</w:t>
      </w:r>
      <w:r w:rsidRPr="00990777">
        <w:rPr>
          <w:rFonts w:cstheme="minorHAnsi"/>
          <w:sz w:val="24"/>
          <w:szCs w:val="24"/>
          <w:lang w:val="bg-BG"/>
        </w:rPr>
        <w:t xml:space="preserve">формиране на по-ориентиран към клиента </w:t>
      </w:r>
      <w:r w:rsidR="00F054D2" w:rsidRPr="00990777">
        <w:rPr>
          <w:rFonts w:cstheme="minorHAnsi"/>
          <w:sz w:val="24"/>
          <w:szCs w:val="24"/>
          <w:lang w:val="bg-BG"/>
        </w:rPr>
        <w:t xml:space="preserve">маркетингов </w:t>
      </w:r>
      <w:r w:rsidRPr="00990777">
        <w:rPr>
          <w:rFonts w:cstheme="minorHAnsi"/>
          <w:sz w:val="24"/>
          <w:szCs w:val="24"/>
          <w:lang w:val="bg-BG"/>
        </w:rPr>
        <w:t>подход.</w:t>
      </w:r>
    </w:p>
    <w:p w14:paraId="1E990149" w14:textId="28C77216" w:rsidR="00824A5E" w:rsidRPr="00990777" w:rsidRDefault="00824A5E" w:rsidP="00F41CAD">
      <w:pPr>
        <w:ind w:firstLine="567"/>
        <w:jc w:val="both"/>
        <w:rPr>
          <w:rFonts w:cstheme="minorHAnsi"/>
          <w:sz w:val="24"/>
          <w:szCs w:val="24"/>
          <w:lang w:val="bg-BG"/>
        </w:rPr>
      </w:pPr>
      <w:r w:rsidRPr="00990777">
        <w:rPr>
          <w:rFonts w:cstheme="minorHAnsi"/>
          <w:sz w:val="24"/>
          <w:szCs w:val="24"/>
          <w:lang w:val="bg-BG"/>
        </w:rPr>
        <w:t xml:space="preserve">Въпреки това, </w:t>
      </w:r>
      <w:r w:rsidR="00F054D2" w:rsidRPr="00990777">
        <w:rPr>
          <w:rFonts w:cstheme="minorHAnsi"/>
          <w:sz w:val="24"/>
          <w:szCs w:val="24"/>
          <w:lang w:val="bg-BG"/>
        </w:rPr>
        <w:t xml:space="preserve">освен </w:t>
      </w:r>
      <w:r w:rsidRPr="00990777">
        <w:rPr>
          <w:rFonts w:cstheme="minorHAnsi"/>
          <w:sz w:val="24"/>
          <w:szCs w:val="24"/>
          <w:lang w:val="bg-BG"/>
        </w:rPr>
        <w:t>наличието на р</w:t>
      </w:r>
      <w:r w:rsidR="005E6A86" w:rsidRPr="00990777">
        <w:rPr>
          <w:rFonts w:cstheme="minorHAnsi"/>
          <w:sz w:val="24"/>
          <w:szCs w:val="24"/>
          <w:lang w:val="bg-BG"/>
        </w:rPr>
        <w:t>едица</w:t>
      </w:r>
      <w:r w:rsidRPr="00990777">
        <w:rPr>
          <w:rFonts w:cstheme="minorHAnsi"/>
          <w:sz w:val="24"/>
          <w:szCs w:val="24"/>
          <w:lang w:val="bg-BG"/>
        </w:rPr>
        <w:t xml:space="preserve"> ползи </w:t>
      </w:r>
      <w:r w:rsidR="005E6A86" w:rsidRPr="00990777">
        <w:rPr>
          <w:rFonts w:cstheme="minorHAnsi"/>
          <w:sz w:val="24"/>
          <w:szCs w:val="24"/>
          <w:lang w:val="bg-BG"/>
        </w:rPr>
        <w:t>и предимства при</w:t>
      </w:r>
      <w:r w:rsidRPr="00990777">
        <w:rPr>
          <w:rFonts w:cstheme="minorHAnsi"/>
          <w:sz w:val="24"/>
          <w:szCs w:val="24"/>
          <w:lang w:val="bg-BG"/>
        </w:rPr>
        <w:t xml:space="preserve"> използването на маркетинг в социалните медии, има и важни пречки, които трябва да бъдат </w:t>
      </w:r>
      <w:r w:rsidRPr="00990777">
        <w:rPr>
          <w:rFonts w:cstheme="minorHAnsi"/>
          <w:sz w:val="24"/>
          <w:szCs w:val="24"/>
          <w:lang w:val="bg-BG"/>
        </w:rPr>
        <w:lastRenderedPageBreak/>
        <w:t>преодолени, за да може едн</w:t>
      </w:r>
      <w:r w:rsidR="00DF4683" w:rsidRPr="00990777">
        <w:rPr>
          <w:rFonts w:cstheme="minorHAnsi"/>
          <w:sz w:val="24"/>
          <w:szCs w:val="24"/>
          <w:lang w:val="bg-BG"/>
        </w:rPr>
        <w:t>о</w:t>
      </w:r>
      <w:r w:rsidRPr="00990777">
        <w:rPr>
          <w:rFonts w:cstheme="minorHAnsi"/>
          <w:sz w:val="24"/>
          <w:szCs w:val="24"/>
          <w:lang w:val="bg-BG"/>
        </w:rPr>
        <w:t xml:space="preserve"> </w:t>
      </w:r>
      <w:r w:rsidR="00DF4683" w:rsidRPr="00990777">
        <w:rPr>
          <w:rFonts w:cstheme="minorHAnsi"/>
          <w:sz w:val="24"/>
          <w:szCs w:val="24"/>
          <w:lang w:val="bg-BG"/>
        </w:rPr>
        <w:t>предприятие</w:t>
      </w:r>
      <w:r w:rsidRPr="00990777">
        <w:rPr>
          <w:rFonts w:cstheme="minorHAnsi"/>
          <w:sz w:val="24"/>
          <w:szCs w:val="24"/>
          <w:lang w:val="bg-BG"/>
        </w:rPr>
        <w:t xml:space="preserve"> да продължи ефективната си работа. Някои от най-важните идентифицирани </w:t>
      </w:r>
      <w:r w:rsidR="005E6A86" w:rsidRPr="00990777">
        <w:rPr>
          <w:rFonts w:cstheme="minorHAnsi"/>
          <w:sz w:val="24"/>
          <w:szCs w:val="24"/>
          <w:lang w:val="bg-BG"/>
        </w:rPr>
        <w:t>пречки</w:t>
      </w:r>
      <w:r w:rsidRPr="00990777">
        <w:rPr>
          <w:rFonts w:cstheme="minorHAnsi"/>
          <w:sz w:val="24"/>
          <w:szCs w:val="24"/>
          <w:lang w:val="bg-BG"/>
        </w:rPr>
        <w:t xml:space="preserve"> са следните (Mandrusiak, 2011): a) нужда от постоянно </w:t>
      </w:r>
      <w:r w:rsidR="005E6A86" w:rsidRPr="00990777">
        <w:rPr>
          <w:rFonts w:cstheme="minorHAnsi"/>
          <w:sz w:val="24"/>
          <w:szCs w:val="24"/>
          <w:lang w:val="bg-BG"/>
        </w:rPr>
        <w:t>следен</w:t>
      </w:r>
      <w:r w:rsidRPr="00990777">
        <w:rPr>
          <w:rFonts w:cstheme="minorHAnsi"/>
          <w:sz w:val="24"/>
          <w:szCs w:val="24"/>
          <w:lang w:val="bg-BG"/>
        </w:rPr>
        <w:t>е на публикации</w:t>
      </w:r>
      <w:r w:rsidR="005E6A86" w:rsidRPr="00990777">
        <w:rPr>
          <w:rFonts w:cstheme="minorHAnsi"/>
          <w:sz w:val="24"/>
          <w:szCs w:val="24"/>
          <w:lang w:val="bg-BG"/>
        </w:rPr>
        <w:t>те</w:t>
      </w:r>
      <w:r w:rsidRPr="00990777">
        <w:rPr>
          <w:rFonts w:cstheme="minorHAnsi"/>
          <w:sz w:val="24"/>
          <w:szCs w:val="24"/>
          <w:lang w:val="bg-BG"/>
        </w:rPr>
        <w:t xml:space="preserve"> </w:t>
      </w:r>
      <w:r w:rsidR="00DD42E9" w:rsidRPr="00990777">
        <w:rPr>
          <w:rFonts w:cstheme="minorHAnsi"/>
          <w:sz w:val="24"/>
          <w:szCs w:val="24"/>
          <w:lang w:val="bg-BG"/>
        </w:rPr>
        <w:t xml:space="preserve">свързани с </w:t>
      </w:r>
      <w:r w:rsidR="00DF4683" w:rsidRPr="00990777">
        <w:rPr>
          <w:rFonts w:cstheme="minorHAnsi"/>
          <w:sz w:val="24"/>
          <w:szCs w:val="24"/>
          <w:lang w:val="bg-BG"/>
        </w:rPr>
        <w:t>предприятието</w:t>
      </w:r>
      <w:r w:rsidR="00DD42E9" w:rsidRPr="00990777">
        <w:rPr>
          <w:rFonts w:cstheme="minorHAnsi"/>
          <w:sz w:val="24"/>
          <w:szCs w:val="24"/>
          <w:lang w:val="bg-BG"/>
        </w:rPr>
        <w:t xml:space="preserve"> </w:t>
      </w:r>
      <w:r w:rsidRPr="00990777">
        <w:rPr>
          <w:rFonts w:cstheme="minorHAnsi"/>
          <w:sz w:val="24"/>
          <w:szCs w:val="24"/>
          <w:lang w:val="bg-BG"/>
        </w:rPr>
        <w:t xml:space="preserve">в социалните медии, което отнема </w:t>
      </w:r>
      <w:r w:rsidR="00DD42E9" w:rsidRPr="00990777">
        <w:rPr>
          <w:rFonts w:cstheme="minorHAnsi"/>
          <w:sz w:val="24"/>
          <w:szCs w:val="24"/>
          <w:lang w:val="bg-BG"/>
        </w:rPr>
        <w:t>много</w:t>
      </w:r>
      <w:r w:rsidRPr="00990777">
        <w:rPr>
          <w:rFonts w:cstheme="minorHAnsi"/>
          <w:sz w:val="24"/>
          <w:szCs w:val="24"/>
          <w:lang w:val="bg-BG"/>
        </w:rPr>
        <w:t xml:space="preserve"> време</w:t>
      </w:r>
      <w:r w:rsidR="00DD42E9" w:rsidRPr="00990777">
        <w:rPr>
          <w:rFonts w:cstheme="minorHAnsi"/>
          <w:sz w:val="24"/>
          <w:szCs w:val="24"/>
          <w:lang w:val="bg-BG"/>
        </w:rPr>
        <w:t>;</w:t>
      </w:r>
      <w:r w:rsidRPr="00990777">
        <w:rPr>
          <w:rFonts w:cstheme="minorHAnsi"/>
          <w:sz w:val="24"/>
          <w:szCs w:val="24"/>
          <w:lang w:val="bg-BG"/>
        </w:rPr>
        <w:t xml:space="preserve"> </w:t>
      </w:r>
      <w:r w:rsidR="00DD42E9" w:rsidRPr="00990777">
        <w:rPr>
          <w:rFonts w:cstheme="minorHAnsi"/>
          <w:sz w:val="24"/>
          <w:szCs w:val="24"/>
          <w:lang w:val="bg-BG"/>
        </w:rPr>
        <w:t>б</w:t>
      </w:r>
      <w:r w:rsidRPr="00990777">
        <w:rPr>
          <w:rFonts w:cstheme="minorHAnsi"/>
          <w:sz w:val="24"/>
          <w:szCs w:val="24"/>
          <w:lang w:val="bg-BG"/>
        </w:rPr>
        <w:t xml:space="preserve">) Необходимо е да се създават и управляват много фирмени акаунти в социалните медии, за да се достигне </w:t>
      </w:r>
      <w:r w:rsidR="00DD42E9" w:rsidRPr="00990777">
        <w:rPr>
          <w:rFonts w:cstheme="minorHAnsi"/>
          <w:sz w:val="24"/>
          <w:szCs w:val="24"/>
          <w:lang w:val="bg-BG"/>
        </w:rPr>
        <w:t xml:space="preserve">по-ефективно </w:t>
      </w:r>
      <w:r w:rsidRPr="00990777">
        <w:rPr>
          <w:rFonts w:cstheme="minorHAnsi"/>
          <w:sz w:val="24"/>
          <w:szCs w:val="24"/>
          <w:lang w:val="bg-BG"/>
        </w:rPr>
        <w:t>до потребителската аудитория онлайн</w:t>
      </w:r>
      <w:r w:rsidR="00DD42E9" w:rsidRPr="00990777">
        <w:rPr>
          <w:rFonts w:cstheme="minorHAnsi"/>
          <w:sz w:val="24"/>
          <w:szCs w:val="24"/>
          <w:lang w:val="bg-BG"/>
        </w:rPr>
        <w:t>;</w:t>
      </w:r>
      <w:r w:rsidRPr="00990777">
        <w:rPr>
          <w:rFonts w:cstheme="minorHAnsi"/>
          <w:sz w:val="24"/>
          <w:szCs w:val="24"/>
          <w:lang w:val="bg-BG"/>
        </w:rPr>
        <w:t xml:space="preserve"> в) Въздействието на негативните коментари, които могат да бъдат публикувани в социалните медии, върху марката и присъствието на </w:t>
      </w:r>
      <w:r w:rsidR="00DF4683" w:rsidRPr="00990777">
        <w:rPr>
          <w:rFonts w:cstheme="minorHAnsi"/>
          <w:sz w:val="24"/>
          <w:szCs w:val="24"/>
          <w:lang w:val="bg-BG"/>
        </w:rPr>
        <w:t>предприятието</w:t>
      </w:r>
      <w:r w:rsidR="00DD42E9" w:rsidRPr="00990777">
        <w:rPr>
          <w:rFonts w:cstheme="minorHAnsi"/>
          <w:sz w:val="24"/>
          <w:szCs w:val="24"/>
          <w:lang w:val="bg-BG"/>
        </w:rPr>
        <w:t>;</w:t>
      </w:r>
      <w:r w:rsidRPr="00990777">
        <w:rPr>
          <w:rFonts w:cstheme="minorHAnsi"/>
          <w:sz w:val="24"/>
          <w:szCs w:val="24"/>
          <w:lang w:val="bg-BG"/>
        </w:rPr>
        <w:t xml:space="preserve"> г) Използването на социални медии в маркетин</w:t>
      </w:r>
      <w:r w:rsidR="00DD42E9" w:rsidRPr="00990777">
        <w:rPr>
          <w:rFonts w:cstheme="minorHAnsi"/>
          <w:sz w:val="24"/>
          <w:szCs w:val="24"/>
          <w:lang w:val="bg-BG"/>
        </w:rPr>
        <w:t>га</w:t>
      </w:r>
      <w:r w:rsidRPr="00990777">
        <w:rPr>
          <w:rFonts w:cstheme="minorHAnsi"/>
          <w:sz w:val="24"/>
          <w:szCs w:val="24"/>
          <w:lang w:val="bg-BG"/>
        </w:rPr>
        <w:t xml:space="preserve"> на едн</w:t>
      </w:r>
      <w:r w:rsidR="00DF4683" w:rsidRPr="00990777">
        <w:rPr>
          <w:rFonts w:cstheme="minorHAnsi"/>
          <w:sz w:val="24"/>
          <w:szCs w:val="24"/>
          <w:lang w:val="bg-BG"/>
        </w:rPr>
        <w:t>о</w:t>
      </w:r>
      <w:r w:rsidRPr="00990777">
        <w:rPr>
          <w:rFonts w:cstheme="minorHAnsi"/>
          <w:sz w:val="24"/>
          <w:szCs w:val="24"/>
          <w:lang w:val="bg-BG"/>
        </w:rPr>
        <w:t xml:space="preserve"> </w:t>
      </w:r>
      <w:r w:rsidR="00DF4683" w:rsidRPr="00990777">
        <w:rPr>
          <w:rFonts w:cstheme="minorHAnsi"/>
          <w:sz w:val="24"/>
          <w:szCs w:val="24"/>
          <w:lang w:val="bg-BG"/>
        </w:rPr>
        <w:t xml:space="preserve">предприятие </w:t>
      </w:r>
      <w:r w:rsidRPr="00990777">
        <w:rPr>
          <w:rFonts w:cstheme="minorHAnsi"/>
          <w:sz w:val="24"/>
          <w:szCs w:val="24"/>
          <w:lang w:val="bg-BG"/>
        </w:rPr>
        <w:t xml:space="preserve">може да бъде правилно измерен и оценен в относително дългосрочен </w:t>
      </w:r>
      <w:r w:rsidR="00DD42E9" w:rsidRPr="00990777">
        <w:rPr>
          <w:rFonts w:cstheme="minorHAnsi"/>
          <w:sz w:val="24"/>
          <w:szCs w:val="24"/>
          <w:lang w:val="bg-BG"/>
        </w:rPr>
        <w:t>план</w:t>
      </w:r>
      <w:r w:rsidRPr="00990777">
        <w:rPr>
          <w:rFonts w:cstheme="minorHAnsi"/>
          <w:sz w:val="24"/>
          <w:szCs w:val="24"/>
          <w:lang w:val="bg-BG"/>
        </w:rPr>
        <w:t xml:space="preserve">, т.е. не може да има незабавни положителни резултати от тях. </w:t>
      </w:r>
      <w:r w:rsidR="00DD42E9" w:rsidRPr="00990777">
        <w:rPr>
          <w:rFonts w:cstheme="minorHAnsi"/>
          <w:sz w:val="24"/>
          <w:szCs w:val="24"/>
          <w:lang w:val="bg-BG"/>
        </w:rPr>
        <w:t>П</w:t>
      </w:r>
      <w:r w:rsidRPr="00990777">
        <w:rPr>
          <w:rFonts w:cstheme="minorHAnsi"/>
          <w:sz w:val="24"/>
          <w:szCs w:val="24"/>
          <w:lang w:val="bg-BG"/>
        </w:rPr>
        <w:t>редвид</w:t>
      </w:r>
      <w:r w:rsidR="00DD42E9" w:rsidRPr="00990777">
        <w:rPr>
          <w:rFonts w:cstheme="minorHAnsi"/>
          <w:sz w:val="24"/>
          <w:szCs w:val="24"/>
          <w:lang w:val="bg-BG"/>
        </w:rPr>
        <w:t xml:space="preserve"> казаното до тук</w:t>
      </w:r>
      <w:r w:rsidRPr="00990777">
        <w:rPr>
          <w:rFonts w:cstheme="minorHAnsi"/>
          <w:sz w:val="24"/>
          <w:szCs w:val="24"/>
          <w:lang w:val="bg-BG"/>
        </w:rPr>
        <w:t xml:space="preserve">, </w:t>
      </w:r>
      <w:r w:rsidR="00DD42E9" w:rsidRPr="00990777">
        <w:rPr>
          <w:rFonts w:cstheme="minorHAnsi"/>
          <w:sz w:val="24"/>
          <w:szCs w:val="24"/>
          <w:lang w:val="bg-BG"/>
        </w:rPr>
        <w:t>става видно</w:t>
      </w:r>
      <w:r w:rsidRPr="00990777">
        <w:rPr>
          <w:rFonts w:cstheme="minorHAnsi"/>
          <w:sz w:val="24"/>
          <w:szCs w:val="24"/>
          <w:lang w:val="bg-BG"/>
        </w:rPr>
        <w:t xml:space="preserve"> че </w:t>
      </w:r>
      <w:r w:rsidR="00DD42E9" w:rsidRPr="00990777">
        <w:rPr>
          <w:rFonts w:cstheme="minorHAnsi"/>
          <w:sz w:val="24"/>
          <w:szCs w:val="24"/>
          <w:lang w:val="bg-BG"/>
        </w:rPr>
        <w:t>използването на социални медии от даден</w:t>
      </w:r>
      <w:r w:rsidR="005B2881" w:rsidRPr="00990777">
        <w:rPr>
          <w:rFonts w:cstheme="minorHAnsi"/>
          <w:sz w:val="24"/>
          <w:szCs w:val="24"/>
          <w:lang w:val="bg-BG"/>
        </w:rPr>
        <w:t>о</w:t>
      </w:r>
      <w:r w:rsidR="00DD42E9" w:rsidRPr="00990777">
        <w:rPr>
          <w:rFonts w:cstheme="minorHAnsi"/>
          <w:sz w:val="24"/>
          <w:szCs w:val="24"/>
          <w:lang w:val="bg-BG"/>
        </w:rPr>
        <w:t xml:space="preserve"> </w:t>
      </w:r>
      <w:r w:rsidR="005B2881" w:rsidRPr="00990777">
        <w:rPr>
          <w:rFonts w:cstheme="minorHAnsi"/>
          <w:sz w:val="24"/>
          <w:szCs w:val="24"/>
          <w:lang w:val="bg-BG"/>
        </w:rPr>
        <w:t>предприятие</w:t>
      </w:r>
      <w:r w:rsidR="00DD42E9" w:rsidRPr="00990777">
        <w:rPr>
          <w:rFonts w:cstheme="minorHAnsi"/>
          <w:sz w:val="24"/>
          <w:szCs w:val="24"/>
          <w:lang w:val="bg-BG"/>
        </w:rPr>
        <w:t xml:space="preserve"> </w:t>
      </w:r>
      <w:r w:rsidRPr="00990777">
        <w:rPr>
          <w:rFonts w:cstheme="minorHAnsi"/>
          <w:sz w:val="24"/>
          <w:szCs w:val="24"/>
          <w:lang w:val="bg-BG"/>
        </w:rPr>
        <w:t>има както значителни предимства, така и недостатъци. Следователно всяк</w:t>
      </w:r>
      <w:r w:rsidR="005B2881" w:rsidRPr="00990777">
        <w:rPr>
          <w:rFonts w:cstheme="minorHAnsi"/>
          <w:sz w:val="24"/>
          <w:szCs w:val="24"/>
          <w:lang w:val="bg-BG"/>
        </w:rPr>
        <w:t>о</w:t>
      </w:r>
      <w:r w:rsidRPr="00990777">
        <w:rPr>
          <w:rFonts w:cstheme="minorHAnsi"/>
          <w:sz w:val="24"/>
          <w:szCs w:val="24"/>
          <w:lang w:val="bg-BG"/>
        </w:rPr>
        <w:t xml:space="preserve"> </w:t>
      </w:r>
      <w:r w:rsidR="005B2881" w:rsidRPr="00990777">
        <w:rPr>
          <w:rFonts w:cstheme="minorHAnsi"/>
          <w:sz w:val="24"/>
          <w:szCs w:val="24"/>
          <w:lang w:val="bg-BG"/>
        </w:rPr>
        <w:t>предприятие</w:t>
      </w:r>
      <w:r w:rsidRPr="00990777">
        <w:rPr>
          <w:rFonts w:cstheme="minorHAnsi"/>
          <w:sz w:val="24"/>
          <w:szCs w:val="24"/>
          <w:lang w:val="bg-BG"/>
        </w:rPr>
        <w:t xml:space="preserve"> трябва да формулира подходящата комбинация от маркетингови </w:t>
      </w:r>
      <w:r w:rsidR="00B70E3E" w:rsidRPr="00990777">
        <w:rPr>
          <w:rFonts w:cstheme="minorHAnsi"/>
          <w:sz w:val="24"/>
          <w:szCs w:val="24"/>
          <w:lang w:val="bg-BG"/>
        </w:rPr>
        <w:t>стратегии</w:t>
      </w:r>
      <w:r w:rsidRPr="00990777">
        <w:rPr>
          <w:rFonts w:cstheme="minorHAnsi"/>
          <w:sz w:val="24"/>
          <w:szCs w:val="24"/>
          <w:lang w:val="bg-BG"/>
        </w:rPr>
        <w:t xml:space="preserve"> в социалните медии, за да извлече възможно най-много ползи от тях и да ограничи проблемите и </w:t>
      </w:r>
      <w:r w:rsidR="00B70E3E" w:rsidRPr="00990777">
        <w:rPr>
          <w:rFonts w:cstheme="minorHAnsi"/>
          <w:sz w:val="24"/>
          <w:szCs w:val="24"/>
          <w:lang w:val="bg-BG"/>
        </w:rPr>
        <w:t>зат</w:t>
      </w:r>
      <w:r w:rsidRPr="00990777">
        <w:rPr>
          <w:rFonts w:cstheme="minorHAnsi"/>
          <w:sz w:val="24"/>
          <w:szCs w:val="24"/>
          <w:lang w:val="bg-BG"/>
        </w:rPr>
        <w:t>рудн</w:t>
      </w:r>
      <w:r w:rsidR="00B70E3E" w:rsidRPr="00990777">
        <w:rPr>
          <w:rFonts w:cstheme="minorHAnsi"/>
          <w:sz w:val="24"/>
          <w:szCs w:val="24"/>
          <w:lang w:val="bg-BG"/>
        </w:rPr>
        <w:t>енията</w:t>
      </w:r>
      <w:r w:rsidRPr="00990777">
        <w:rPr>
          <w:rFonts w:cstheme="minorHAnsi"/>
          <w:sz w:val="24"/>
          <w:szCs w:val="24"/>
          <w:lang w:val="bg-BG"/>
        </w:rPr>
        <w:t>, които могат да възникнат.</w:t>
      </w:r>
    </w:p>
    <w:p w14:paraId="6ED317FF" w14:textId="77777777" w:rsidR="00824A5E" w:rsidRPr="00990777" w:rsidRDefault="00824A5E" w:rsidP="00F41CAD">
      <w:pPr>
        <w:ind w:firstLine="567"/>
        <w:jc w:val="both"/>
        <w:rPr>
          <w:rFonts w:cstheme="minorHAnsi"/>
          <w:sz w:val="24"/>
          <w:szCs w:val="24"/>
          <w:lang w:val="bg-BG"/>
        </w:rPr>
      </w:pPr>
    </w:p>
    <w:p w14:paraId="334C809B" w14:textId="0FB0BA01" w:rsidR="00824A5E" w:rsidRPr="004C7AFF" w:rsidRDefault="00824A5E" w:rsidP="004C7AFF">
      <w:pPr>
        <w:pStyle w:val="2"/>
      </w:pPr>
      <w:bookmarkStart w:id="20" w:name="_Toc112792025"/>
      <w:r w:rsidRPr="004C7AFF">
        <w:t>Ръководство за обслужване на клиенти в социалните медии</w:t>
      </w:r>
      <w:bookmarkEnd w:id="20"/>
    </w:p>
    <w:p w14:paraId="18EE949A" w14:textId="29CACFF5" w:rsidR="00824A5E" w:rsidRPr="00990777" w:rsidRDefault="00824A5E" w:rsidP="00F41CAD">
      <w:pPr>
        <w:ind w:firstLine="567"/>
        <w:jc w:val="both"/>
        <w:rPr>
          <w:rFonts w:cstheme="minorHAnsi"/>
          <w:sz w:val="24"/>
          <w:szCs w:val="24"/>
          <w:lang w:val="bg-BG"/>
        </w:rPr>
      </w:pPr>
      <w:r w:rsidRPr="00990777">
        <w:rPr>
          <w:rFonts w:cstheme="minorHAnsi"/>
          <w:sz w:val="24"/>
          <w:szCs w:val="24"/>
          <w:lang w:val="bg-BG"/>
        </w:rPr>
        <w:t xml:space="preserve">Социалните медии позволяват на </w:t>
      </w:r>
      <w:r w:rsidR="005B2881" w:rsidRPr="00990777">
        <w:rPr>
          <w:rFonts w:cstheme="minorHAnsi"/>
          <w:sz w:val="24"/>
          <w:szCs w:val="24"/>
          <w:lang w:val="bg-BG"/>
        </w:rPr>
        <w:t>предприятията</w:t>
      </w:r>
      <w:r w:rsidRPr="00990777">
        <w:rPr>
          <w:rFonts w:cstheme="minorHAnsi"/>
          <w:sz w:val="24"/>
          <w:szCs w:val="24"/>
          <w:lang w:val="bg-BG"/>
        </w:rPr>
        <w:t xml:space="preserve"> да предоставя</w:t>
      </w:r>
      <w:r w:rsidR="00B70E3E" w:rsidRPr="00990777">
        <w:rPr>
          <w:rFonts w:cstheme="minorHAnsi"/>
          <w:sz w:val="24"/>
          <w:szCs w:val="24"/>
          <w:lang w:val="bg-BG"/>
        </w:rPr>
        <w:t>т</w:t>
      </w:r>
      <w:r w:rsidRPr="00990777">
        <w:rPr>
          <w:rFonts w:cstheme="minorHAnsi"/>
          <w:sz w:val="24"/>
          <w:szCs w:val="24"/>
          <w:lang w:val="bg-BG"/>
        </w:rPr>
        <w:t xml:space="preserve"> отлично обслужване на клиентите денонощно. Чрез управление на оплакванията и опасенията на клиентите, изразени в социалните медии, фирмите могат да покажат на съществуващи и потенциални клиенти колко са ангажирани </w:t>
      </w:r>
      <w:r w:rsidR="00B70E3E" w:rsidRPr="00990777">
        <w:rPr>
          <w:rFonts w:cstheme="minorHAnsi"/>
          <w:sz w:val="24"/>
          <w:szCs w:val="24"/>
          <w:lang w:val="bg-BG"/>
        </w:rPr>
        <w:t xml:space="preserve">с това </w:t>
      </w:r>
      <w:r w:rsidRPr="00990777">
        <w:rPr>
          <w:rFonts w:cstheme="minorHAnsi"/>
          <w:sz w:val="24"/>
          <w:szCs w:val="24"/>
          <w:lang w:val="bg-BG"/>
        </w:rPr>
        <w:t xml:space="preserve">да </w:t>
      </w:r>
      <w:r w:rsidR="00F81175" w:rsidRPr="00990777">
        <w:rPr>
          <w:rFonts w:cstheme="minorHAnsi"/>
          <w:sz w:val="24"/>
          <w:szCs w:val="24"/>
          <w:lang w:val="bg-BG"/>
        </w:rPr>
        <w:t>удовлетворят своите</w:t>
      </w:r>
      <w:r w:rsidRPr="00990777">
        <w:rPr>
          <w:rFonts w:cstheme="minorHAnsi"/>
          <w:sz w:val="24"/>
          <w:szCs w:val="24"/>
          <w:lang w:val="bg-BG"/>
        </w:rPr>
        <w:t xml:space="preserve"> клиенти. Има много начини за използване на социални медии за обслужване на клиенти, като например стратегическо включване на хаштагове и създаване на персонализирано обслужване на клиенти (Caramela, 2021).</w:t>
      </w:r>
    </w:p>
    <w:p w14:paraId="1DD27A19" w14:textId="4C0375FC" w:rsidR="00824A5E" w:rsidRPr="00990777" w:rsidRDefault="00824A5E" w:rsidP="00F41CAD">
      <w:pPr>
        <w:ind w:firstLine="567"/>
        <w:jc w:val="both"/>
        <w:rPr>
          <w:rFonts w:cstheme="minorHAnsi"/>
          <w:sz w:val="24"/>
          <w:szCs w:val="24"/>
          <w:lang w:val="bg-BG"/>
        </w:rPr>
      </w:pPr>
      <w:r w:rsidRPr="00990777">
        <w:rPr>
          <w:rFonts w:cstheme="minorHAnsi"/>
          <w:sz w:val="24"/>
          <w:szCs w:val="24"/>
          <w:lang w:val="bg-BG"/>
        </w:rPr>
        <w:t xml:space="preserve">Социалните медии са основен маркетингов инструмент за съвременния бизнес, но могат също така да подобрят обслужването на клиентите на </w:t>
      </w:r>
      <w:r w:rsidR="005B2881" w:rsidRPr="00990777">
        <w:rPr>
          <w:rFonts w:cstheme="minorHAnsi"/>
          <w:sz w:val="24"/>
          <w:szCs w:val="24"/>
          <w:lang w:val="bg-BG"/>
        </w:rPr>
        <w:t>бизнеспредприятията</w:t>
      </w:r>
      <w:r w:rsidRPr="00990777">
        <w:rPr>
          <w:rFonts w:cstheme="minorHAnsi"/>
          <w:sz w:val="24"/>
          <w:szCs w:val="24"/>
          <w:lang w:val="bg-BG"/>
        </w:rPr>
        <w:t xml:space="preserve">. За да може </w:t>
      </w:r>
      <w:r w:rsidR="00F81175" w:rsidRPr="00990777">
        <w:rPr>
          <w:rFonts w:cstheme="minorHAnsi"/>
          <w:sz w:val="24"/>
          <w:szCs w:val="24"/>
          <w:lang w:val="bg-BG"/>
        </w:rPr>
        <w:t>обаче едн</w:t>
      </w:r>
      <w:r w:rsidR="005B2881" w:rsidRPr="00990777">
        <w:rPr>
          <w:rFonts w:cstheme="minorHAnsi"/>
          <w:sz w:val="24"/>
          <w:szCs w:val="24"/>
          <w:lang w:val="bg-BG"/>
        </w:rPr>
        <w:t>о</w:t>
      </w:r>
      <w:r w:rsidR="00F81175" w:rsidRPr="00990777">
        <w:rPr>
          <w:rFonts w:cstheme="minorHAnsi"/>
          <w:sz w:val="24"/>
          <w:szCs w:val="24"/>
          <w:lang w:val="bg-BG"/>
        </w:rPr>
        <w:t xml:space="preserve"> </w:t>
      </w:r>
      <w:r w:rsidR="005B2881" w:rsidRPr="00990777">
        <w:rPr>
          <w:rFonts w:cstheme="minorHAnsi"/>
          <w:sz w:val="24"/>
          <w:szCs w:val="24"/>
          <w:lang w:val="bg-BG"/>
        </w:rPr>
        <w:t>предприятие</w:t>
      </w:r>
      <w:r w:rsidRPr="00990777">
        <w:rPr>
          <w:rFonts w:cstheme="minorHAnsi"/>
          <w:sz w:val="24"/>
          <w:szCs w:val="24"/>
          <w:lang w:val="bg-BG"/>
        </w:rPr>
        <w:t xml:space="preserve"> да се възползва от тази стратегия, т</w:t>
      </w:r>
      <w:r w:rsidR="005B2881" w:rsidRPr="00990777">
        <w:rPr>
          <w:rFonts w:cstheme="minorHAnsi"/>
          <w:sz w:val="24"/>
          <w:szCs w:val="24"/>
          <w:lang w:val="bg-BG"/>
        </w:rPr>
        <w:t>о</w:t>
      </w:r>
      <w:r w:rsidRPr="00990777">
        <w:rPr>
          <w:rFonts w:cstheme="minorHAnsi"/>
          <w:sz w:val="24"/>
          <w:szCs w:val="24"/>
          <w:lang w:val="bg-BG"/>
        </w:rPr>
        <w:t xml:space="preserve"> трябва да я прилага ефективно. Ако не управлява внимателно присъствието си в социалните медии, това може да навреди на не</w:t>
      </w:r>
      <w:r w:rsidR="005B2881" w:rsidRPr="00990777">
        <w:rPr>
          <w:rFonts w:cstheme="minorHAnsi"/>
          <w:sz w:val="24"/>
          <w:szCs w:val="24"/>
          <w:lang w:val="bg-BG"/>
        </w:rPr>
        <w:t>говата търговска</w:t>
      </w:r>
      <w:r w:rsidRPr="00990777">
        <w:rPr>
          <w:rFonts w:cstheme="minorHAnsi"/>
          <w:sz w:val="24"/>
          <w:szCs w:val="24"/>
          <w:lang w:val="bg-BG"/>
        </w:rPr>
        <w:t xml:space="preserve"> марка и да доведе до </w:t>
      </w:r>
      <w:r w:rsidR="00F81175" w:rsidRPr="00990777">
        <w:rPr>
          <w:rFonts w:cstheme="minorHAnsi"/>
          <w:sz w:val="24"/>
          <w:szCs w:val="24"/>
          <w:lang w:val="bg-BG"/>
        </w:rPr>
        <w:t>загубата</w:t>
      </w:r>
      <w:r w:rsidRPr="00990777">
        <w:rPr>
          <w:rFonts w:cstheme="minorHAnsi"/>
          <w:sz w:val="24"/>
          <w:szCs w:val="24"/>
          <w:lang w:val="bg-BG"/>
        </w:rPr>
        <w:t xml:space="preserve"> на </w:t>
      </w:r>
      <w:r w:rsidR="00F81175" w:rsidRPr="00990777">
        <w:rPr>
          <w:rFonts w:cstheme="minorHAnsi"/>
          <w:sz w:val="24"/>
          <w:szCs w:val="24"/>
          <w:lang w:val="bg-BG"/>
        </w:rPr>
        <w:t>настоящи</w:t>
      </w:r>
      <w:r w:rsidRPr="00990777">
        <w:rPr>
          <w:rFonts w:cstheme="minorHAnsi"/>
          <w:sz w:val="24"/>
          <w:szCs w:val="24"/>
          <w:lang w:val="bg-BG"/>
        </w:rPr>
        <w:t xml:space="preserve"> добри клиенти. </w:t>
      </w:r>
      <w:r w:rsidR="005B2881" w:rsidRPr="00990777">
        <w:rPr>
          <w:rFonts w:cstheme="minorHAnsi"/>
          <w:sz w:val="24"/>
          <w:szCs w:val="24"/>
          <w:lang w:val="bg-BG"/>
        </w:rPr>
        <w:t xml:space="preserve">Предприятието </w:t>
      </w:r>
      <w:r w:rsidRPr="00990777">
        <w:rPr>
          <w:rFonts w:cstheme="minorHAnsi"/>
          <w:sz w:val="24"/>
          <w:szCs w:val="24"/>
          <w:lang w:val="bg-BG"/>
        </w:rPr>
        <w:t xml:space="preserve">трябва да има стратегии за управление на проблемите с обслужването на клиенти чрез социалните медии, тъй като те служат като друг, по-директен и удобен начин за </w:t>
      </w:r>
      <w:r w:rsidR="004F3A61" w:rsidRPr="00990777">
        <w:rPr>
          <w:rFonts w:cstheme="minorHAnsi"/>
          <w:sz w:val="24"/>
          <w:szCs w:val="24"/>
          <w:lang w:val="bg-BG"/>
        </w:rPr>
        <w:t xml:space="preserve">двупосочна </w:t>
      </w:r>
      <w:r w:rsidRPr="00990777">
        <w:rPr>
          <w:rFonts w:cstheme="minorHAnsi"/>
          <w:sz w:val="24"/>
          <w:szCs w:val="24"/>
          <w:lang w:val="bg-BG"/>
        </w:rPr>
        <w:t>комуникация с клиентите. Освен това</w:t>
      </w:r>
      <w:r w:rsidR="00A124E6" w:rsidRPr="00990777">
        <w:rPr>
          <w:rFonts w:cstheme="minorHAnsi"/>
          <w:sz w:val="24"/>
          <w:szCs w:val="24"/>
          <w:lang w:val="bg-BG"/>
        </w:rPr>
        <w:t>,</w:t>
      </w:r>
      <w:r w:rsidRPr="00990777">
        <w:rPr>
          <w:rFonts w:cstheme="minorHAnsi"/>
          <w:sz w:val="24"/>
          <w:szCs w:val="24"/>
          <w:lang w:val="bg-BG"/>
        </w:rPr>
        <w:t xml:space="preserve"> подобрява репутацията на марката на </w:t>
      </w:r>
      <w:r w:rsidR="005B2881" w:rsidRPr="00990777">
        <w:rPr>
          <w:rFonts w:cstheme="minorHAnsi"/>
          <w:sz w:val="24"/>
          <w:szCs w:val="24"/>
          <w:lang w:val="bg-BG"/>
        </w:rPr>
        <w:t>предприятието</w:t>
      </w:r>
      <w:r w:rsidRPr="00990777">
        <w:rPr>
          <w:rFonts w:cstheme="minorHAnsi"/>
          <w:sz w:val="24"/>
          <w:szCs w:val="24"/>
          <w:lang w:val="bg-BG"/>
        </w:rPr>
        <w:t xml:space="preserve"> и ако се при</w:t>
      </w:r>
      <w:r w:rsidR="00A124E6" w:rsidRPr="00990777">
        <w:rPr>
          <w:rFonts w:cstheme="minorHAnsi"/>
          <w:sz w:val="24"/>
          <w:szCs w:val="24"/>
          <w:lang w:val="bg-BG"/>
        </w:rPr>
        <w:t>ложи</w:t>
      </w:r>
      <w:r w:rsidRPr="00990777">
        <w:rPr>
          <w:rFonts w:cstheme="minorHAnsi"/>
          <w:sz w:val="24"/>
          <w:szCs w:val="24"/>
          <w:lang w:val="bg-BG"/>
        </w:rPr>
        <w:t xml:space="preserve"> </w:t>
      </w:r>
      <w:r w:rsidR="00A124E6" w:rsidRPr="00990777">
        <w:rPr>
          <w:rFonts w:cstheme="minorHAnsi"/>
          <w:sz w:val="24"/>
          <w:szCs w:val="24"/>
          <w:lang w:val="bg-BG"/>
        </w:rPr>
        <w:t xml:space="preserve">правилната </w:t>
      </w:r>
      <w:r w:rsidRPr="00990777">
        <w:rPr>
          <w:rFonts w:cstheme="minorHAnsi"/>
          <w:sz w:val="24"/>
          <w:szCs w:val="24"/>
          <w:lang w:val="bg-BG"/>
        </w:rPr>
        <w:t>стратеги</w:t>
      </w:r>
      <w:r w:rsidR="00A124E6" w:rsidRPr="00990777">
        <w:rPr>
          <w:rFonts w:cstheme="minorHAnsi"/>
          <w:sz w:val="24"/>
          <w:szCs w:val="24"/>
          <w:lang w:val="bg-BG"/>
        </w:rPr>
        <w:t>я, се</w:t>
      </w:r>
      <w:r w:rsidRPr="00990777">
        <w:rPr>
          <w:rFonts w:cstheme="minorHAnsi"/>
          <w:sz w:val="24"/>
          <w:szCs w:val="24"/>
          <w:lang w:val="bg-BG"/>
        </w:rPr>
        <w:t xml:space="preserve"> увеличава възможността за създаване на </w:t>
      </w:r>
      <w:r w:rsidR="00A124E6" w:rsidRPr="00990777">
        <w:rPr>
          <w:rFonts w:cstheme="minorHAnsi"/>
          <w:sz w:val="24"/>
          <w:szCs w:val="24"/>
          <w:lang w:val="bg-BG"/>
        </w:rPr>
        <w:t xml:space="preserve">не просто доволни, а на </w:t>
      </w:r>
      <w:r w:rsidRPr="00990777">
        <w:rPr>
          <w:rFonts w:cstheme="minorHAnsi"/>
          <w:sz w:val="24"/>
          <w:szCs w:val="24"/>
          <w:lang w:val="bg-BG"/>
        </w:rPr>
        <w:t xml:space="preserve">лоялни клиенти. </w:t>
      </w:r>
      <w:r w:rsidR="00E8544A" w:rsidRPr="00990777">
        <w:rPr>
          <w:rFonts w:cstheme="minorHAnsi"/>
          <w:sz w:val="24"/>
          <w:szCs w:val="24"/>
          <w:lang w:val="bg-BG"/>
        </w:rPr>
        <w:t>Е</w:t>
      </w:r>
      <w:r w:rsidRPr="00990777">
        <w:rPr>
          <w:rFonts w:cstheme="minorHAnsi"/>
          <w:sz w:val="24"/>
          <w:szCs w:val="24"/>
          <w:lang w:val="bg-BG"/>
        </w:rPr>
        <w:t>дна</w:t>
      </w:r>
      <w:r w:rsidR="00E8544A" w:rsidRPr="00990777">
        <w:rPr>
          <w:rFonts w:cstheme="minorHAnsi"/>
          <w:sz w:val="24"/>
          <w:szCs w:val="24"/>
          <w:lang w:val="bg-BG"/>
        </w:rPr>
        <w:t xml:space="preserve"> </w:t>
      </w:r>
      <w:r w:rsidRPr="00990777">
        <w:rPr>
          <w:rFonts w:cstheme="minorHAnsi"/>
          <w:sz w:val="24"/>
          <w:szCs w:val="24"/>
          <w:lang w:val="bg-BG"/>
        </w:rPr>
        <w:t>добре изработена стратегия за обслужване на клиенти чрез социалните медии може</w:t>
      </w:r>
      <w:r w:rsidR="004F3A61" w:rsidRPr="00990777">
        <w:rPr>
          <w:rFonts w:cstheme="minorHAnsi"/>
          <w:sz w:val="24"/>
          <w:szCs w:val="24"/>
          <w:lang w:val="bg-BG"/>
        </w:rPr>
        <w:t>,</w:t>
      </w:r>
      <w:r w:rsidRPr="00990777">
        <w:rPr>
          <w:rFonts w:cstheme="minorHAnsi"/>
          <w:sz w:val="24"/>
          <w:szCs w:val="24"/>
          <w:lang w:val="bg-BG"/>
        </w:rPr>
        <w:t xml:space="preserve"> </w:t>
      </w:r>
      <w:r w:rsidR="00E8544A" w:rsidRPr="00990777">
        <w:rPr>
          <w:rFonts w:cstheme="minorHAnsi"/>
          <w:sz w:val="24"/>
          <w:szCs w:val="24"/>
          <w:lang w:val="bg-BG"/>
        </w:rPr>
        <w:t xml:space="preserve">ако не друго, </w:t>
      </w:r>
      <w:r w:rsidRPr="00990777">
        <w:rPr>
          <w:rFonts w:cstheme="minorHAnsi"/>
          <w:sz w:val="24"/>
          <w:szCs w:val="24"/>
          <w:lang w:val="bg-BG"/>
        </w:rPr>
        <w:t xml:space="preserve">да бъде възможност за насърчаване на </w:t>
      </w:r>
      <w:r w:rsidR="005B2881" w:rsidRPr="00990777">
        <w:rPr>
          <w:rFonts w:cstheme="minorHAnsi"/>
          <w:sz w:val="24"/>
          <w:szCs w:val="24"/>
          <w:lang w:val="bg-BG"/>
        </w:rPr>
        <w:t xml:space="preserve">едно </w:t>
      </w:r>
      <w:r w:rsidRPr="00990777">
        <w:rPr>
          <w:rFonts w:cstheme="minorHAnsi"/>
          <w:sz w:val="24"/>
          <w:szCs w:val="24"/>
          <w:lang w:val="bg-BG"/>
        </w:rPr>
        <w:t xml:space="preserve">уникално, </w:t>
      </w:r>
      <w:r w:rsidR="005B2881" w:rsidRPr="00990777">
        <w:rPr>
          <w:rFonts w:cstheme="minorHAnsi"/>
          <w:sz w:val="24"/>
          <w:szCs w:val="24"/>
          <w:lang w:val="bg-BG"/>
        </w:rPr>
        <w:t>позитивно</w:t>
      </w:r>
      <w:r w:rsidRPr="00990777">
        <w:rPr>
          <w:rFonts w:cstheme="minorHAnsi"/>
          <w:sz w:val="24"/>
          <w:szCs w:val="24"/>
          <w:lang w:val="bg-BG"/>
        </w:rPr>
        <w:t xml:space="preserve"> изживяване, което допълнително ще укрепи бизнес марката. Линдзи Патън-Карсън</w:t>
      </w:r>
      <w:r w:rsidR="00E8544A" w:rsidRPr="00990777">
        <w:rPr>
          <w:rFonts w:cstheme="minorHAnsi"/>
          <w:sz w:val="24"/>
          <w:szCs w:val="24"/>
          <w:lang w:val="bg-BG"/>
        </w:rPr>
        <w:t xml:space="preserve"> (Lindsay Patton-Carson)</w:t>
      </w:r>
      <w:r w:rsidRPr="00990777">
        <w:rPr>
          <w:rFonts w:cstheme="minorHAnsi"/>
          <w:sz w:val="24"/>
          <w:szCs w:val="24"/>
          <w:lang w:val="bg-BG"/>
        </w:rPr>
        <w:t>, мениджър социални медии в Evoke KYNE, в интервю за</w:t>
      </w:r>
      <w:r w:rsidR="00A124E6" w:rsidRPr="00990777">
        <w:rPr>
          <w:rFonts w:cstheme="minorHAnsi"/>
          <w:sz w:val="24"/>
          <w:szCs w:val="24"/>
          <w:lang w:val="bg-BG"/>
        </w:rPr>
        <w:t xml:space="preserve"> «Business news daily» </w:t>
      </w:r>
      <w:r w:rsidRPr="00990777">
        <w:rPr>
          <w:rFonts w:cstheme="minorHAnsi"/>
          <w:sz w:val="24"/>
          <w:szCs w:val="24"/>
          <w:lang w:val="bg-BG"/>
        </w:rPr>
        <w:t xml:space="preserve">заявява, че </w:t>
      </w:r>
      <w:r w:rsidR="004F3A61" w:rsidRPr="00990777">
        <w:rPr>
          <w:rFonts w:cstheme="minorHAnsi"/>
          <w:sz w:val="24"/>
          <w:szCs w:val="24"/>
          <w:lang w:val="bg-BG"/>
        </w:rPr>
        <w:t>«</w:t>
      </w:r>
      <w:r w:rsidRPr="00990777">
        <w:rPr>
          <w:rFonts w:cstheme="minorHAnsi"/>
          <w:sz w:val="24"/>
          <w:szCs w:val="24"/>
          <w:lang w:val="bg-BG"/>
        </w:rPr>
        <w:t>Обслужването на клиентите и социалните медии се обединиха</w:t>
      </w:r>
      <w:r w:rsidR="004F3A61" w:rsidRPr="00990777">
        <w:rPr>
          <w:rFonts w:cstheme="minorHAnsi"/>
          <w:sz w:val="24"/>
          <w:szCs w:val="24"/>
          <w:lang w:val="bg-BG"/>
        </w:rPr>
        <w:t>»</w:t>
      </w:r>
      <w:r w:rsidRPr="00990777">
        <w:rPr>
          <w:rFonts w:cstheme="minorHAnsi"/>
          <w:sz w:val="24"/>
          <w:szCs w:val="24"/>
          <w:lang w:val="bg-BG"/>
        </w:rPr>
        <w:t xml:space="preserve"> и </w:t>
      </w:r>
      <w:r w:rsidR="004F3A61" w:rsidRPr="00990777">
        <w:rPr>
          <w:rFonts w:cstheme="minorHAnsi"/>
          <w:sz w:val="24"/>
          <w:szCs w:val="24"/>
          <w:lang w:val="bg-BG"/>
        </w:rPr>
        <w:t>«</w:t>
      </w:r>
      <w:r w:rsidRPr="00990777">
        <w:rPr>
          <w:rFonts w:cstheme="minorHAnsi"/>
          <w:sz w:val="24"/>
          <w:szCs w:val="24"/>
          <w:lang w:val="bg-BG"/>
        </w:rPr>
        <w:t>Ако вашата марка има профил в социални</w:t>
      </w:r>
      <w:r w:rsidR="004F3A61" w:rsidRPr="00990777">
        <w:rPr>
          <w:rFonts w:cstheme="minorHAnsi"/>
          <w:sz w:val="24"/>
          <w:szCs w:val="24"/>
          <w:lang w:val="bg-BG"/>
        </w:rPr>
        <w:t>те</w:t>
      </w:r>
      <w:r w:rsidRPr="00990777">
        <w:rPr>
          <w:rFonts w:cstheme="minorHAnsi"/>
          <w:sz w:val="24"/>
          <w:szCs w:val="24"/>
          <w:lang w:val="bg-BG"/>
        </w:rPr>
        <w:t xml:space="preserve"> медии, вие </w:t>
      </w:r>
      <w:r w:rsidR="00E8544A" w:rsidRPr="00990777">
        <w:rPr>
          <w:rFonts w:cstheme="minorHAnsi"/>
          <w:sz w:val="24"/>
          <w:szCs w:val="24"/>
          <w:lang w:val="bg-BG"/>
        </w:rPr>
        <w:t>задължително</w:t>
      </w:r>
      <w:r w:rsidRPr="00990777">
        <w:rPr>
          <w:rFonts w:cstheme="minorHAnsi"/>
          <w:sz w:val="24"/>
          <w:szCs w:val="24"/>
          <w:lang w:val="bg-BG"/>
        </w:rPr>
        <w:t xml:space="preserve"> трябва да в</w:t>
      </w:r>
      <w:r w:rsidR="00E8544A" w:rsidRPr="00990777">
        <w:rPr>
          <w:rFonts w:cstheme="minorHAnsi"/>
          <w:sz w:val="24"/>
          <w:szCs w:val="24"/>
          <w:lang w:val="bg-BG"/>
        </w:rPr>
        <w:t>ъведете</w:t>
      </w:r>
      <w:r w:rsidRPr="00990777">
        <w:rPr>
          <w:rFonts w:cstheme="minorHAnsi"/>
          <w:sz w:val="24"/>
          <w:szCs w:val="24"/>
          <w:lang w:val="bg-BG"/>
        </w:rPr>
        <w:t xml:space="preserve"> обслужване на клиенти в социалните медии. Няма начин да го </w:t>
      </w:r>
      <w:r w:rsidR="00E8544A" w:rsidRPr="00990777">
        <w:rPr>
          <w:rFonts w:cstheme="minorHAnsi"/>
          <w:sz w:val="24"/>
          <w:szCs w:val="24"/>
          <w:lang w:val="bg-BG"/>
        </w:rPr>
        <w:t>избегне</w:t>
      </w:r>
      <w:r w:rsidR="004F3A61" w:rsidRPr="00990777">
        <w:rPr>
          <w:rFonts w:cstheme="minorHAnsi"/>
          <w:sz w:val="24"/>
          <w:szCs w:val="24"/>
          <w:lang w:val="bg-BG"/>
        </w:rPr>
        <w:t>м»</w:t>
      </w:r>
      <w:r w:rsidRPr="00990777">
        <w:rPr>
          <w:rFonts w:cstheme="minorHAnsi"/>
          <w:sz w:val="24"/>
          <w:szCs w:val="24"/>
          <w:lang w:val="bg-BG"/>
        </w:rPr>
        <w:t xml:space="preserve"> В допълнение Патрик Кътика</w:t>
      </w:r>
      <w:r w:rsidR="004F3A61" w:rsidRPr="00990777">
        <w:rPr>
          <w:rFonts w:cstheme="minorHAnsi"/>
          <w:sz w:val="24"/>
          <w:szCs w:val="24"/>
          <w:lang w:val="bg-BG"/>
        </w:rPr>
        <w:t xml:space="preserve"> (Patrick Cuttica)</w:t>
      </w:r>
      <w:r w:rsidRPr="00990777">
        <w:rPr>
          <w:rFonts w:cstheme="minorHAnsi"/>
          <w:sz w:val="24"/>
          <w:szCs w:val="24"/>
          <w:lang w:val="bg-BG"/>
        </w:rPr>
        <w:t xml:space="preserve">, директор </w:t>
      </w:r>
      <w:r w:rsidR="004F3A61" w:rsidRPr="00990777">
        <w:rPr>
          <w:rFonts w:cstheme="minorHAnsi"/>
          <w:sz w:val="24"/>
          <w:szCs w:val="24"/>
          <w:lang w:val="bg-BG"/>
        </w:rPr>
        <w:t xml:space="preserve">по </w:t>
      </w:r>
      <w:r w:rsidRPr="00990777">
        <w:rPr>
          <w:rFonts w:cstheme="minorHAnsi"/>
          <w:sz w:val="24"/>
          <w:szCs w:val="24"/>
          <w:lang w:val="bg-BG"/>
        </w:rPr>
        <w:t xml:space="preserve">продуктов </w:t>
      </w:r>
      <w:r w:rsidRPr="00990777">
        <w:rPr>
          <w:rFonts w:cstheme="minorHAnsi"/>
          <w:sz w:val="24"/>
          <w:szCs w:val="24"/>
          <w:lang w:val="bg-BG"/>
        </w:rPr>
        <w:lastRenderedPageBreak/>
        <w:t>маркетинг</w:t>
      </w:r>
      <w:r w:rsidR="00E8544A" w:rsidRPr="00990777">
        <w:rPr>
          <w:rFonts w:cstheme="minorHAnsi"/>
          <w:sz w:val="24"/>
          <w:szCs w:val="24"/>
          <w:lang w:val="bg-BG"/>
        </w:rPr>
        <w:t xml:space="preserve"> в компанията за управление на социални медии </w:t>
      </w:r>
      <w:r w:rsidR="004F3A61" w:rsidRPr="00990777">
        <w:rPr>
          <w:rFonts w:cstheme="minorHAnsi"/>
          <w:sz w:val="24"/>
          <w:szCs w:val="24"/>
          <w:lang w:val="bg-BG"/>
        </w:rPr>
        <w:t>«</w:t>
      </w:r>
      <w:r w:rsidR="00E8544A" w:rsidRPr="00990777">
        <w:rPr>
          <w:rFonts w:cstheme="minorHAnsi"/>
          <w:sz w:val="24"/>
          <w:szCs w:val="24"/>
          <w:lang w:val="bg-BG"/>
        </w:rPr>
        <w:t>Sprout Social</w:t>
      </w:r>
      <w:r w:rsidR="004F3A61" w:rsidRPr="00990777">
        <w:rPr>
          <w:rFonts w:cstheme="minorHAnsi"/>
          <w:sz w:val="24"/>
          <w:szCs w:val="24"/>
          <w:lang w:val="bg-BG"/>
        </w:rPr>
        <w:t>»</w:t>
      </w:r>
      <w:r w:rsidR="00E8544A" w:rsidRPr="00990777">
        <w:rPr>
          <w:rFonts w:cstheme="minorHAnsi"/>
          <w:sz w:val="24"/>
          <w:szCs w:val="24"/>
          <w:lang w:val="bg-BG"/>
        </w:rPr>
        <w:t xml:space="preserve">, в интервю за </w:t>
      </w:r>
      <w:r w:rsidR="004F3A61" w:rsidRPr="00990777">
        <w:rPr>
          <w:rFonts w:cstheme="minorHAnsi"/>
          <w:sz w:val="24"/>
          <w:szCs w:val="24"/>
          <w:lang w:val="bg-BG"/>
        </w:rPr>
        <w:t xml:space="preserve">«Business news daily» </w:t>
      </w:r>
      <w:r w:rsidR="00E8544A" w:rsidRPr="00990777">
        <w:rPr>
          <w:rFonts w:cstheme="minorHAnsi"/>
          <w:sz w:val="24"/>
          <w:szCs w:val="24"/>
          <w:lang w:val="bg-BG"/>
        </w:rPr>
        <w:t>каз</w:t>
      </w:r>
      <w:r w:rsidR="004F3A61" w:rsidRPr="00990777">
        <w:rPr>
          <w:rFonts w:cstheme="minorHAnsi"/>
          <w:sz w:val="24"/>
          <w:szCs w:val="24"/>
          <w:lang w:val="bg-BG"/>
        </w:rPr>
        <w:t>ва</w:t>
      </w:r>
      <w:r w:rsidR="00E8544A" w:rsidRPr="00990777">
        <w:rPr>
          <w:rFonts w:cstheme="minorHAnsi"/>
          <w:sz w:val="24"/>
          <w:szCs w:val="24"/>
          <w:lang w:val="bg-BG"/>
        </w:rPr>
        <w:t xml:space="preserve">, че </w:t>
      </w:r>
      <w:r w:rsidR="004F3A61" w:rsidRPr="00990777">
        <w:rPr>
          <w:rFonts w:cstheme="minorHAnsi"/>
          <w:sz w:val="24"/>
          <w:szCs w:val="24"/>
          <w:lang w:val="bg-BG"/>
        </w:rPr>
        <w:t>«</w:t>
      </w:r>
      <w:r w:rsidR="00E8544A" w:rsidRPr="00990777">
        <w:rPr>
          <w:rFonts w:cstheme="minorHAnsi"/>
          <w:sz w:val="24"/>
          <w:szCs w:val="24"/>
          <w:lang w:val="bg-BG"/>
        </w:rPr>
        <w:t xml:space="preserve">когато клиентите идват при вас, трябва да докажете, че можете да бъдете полезен ресурс за тях. Не ги пренебрегвайте и не оставяйте въпросите им без отговор. </w:t>
      </w:r>
      <w:r w:rsidR="00810F3D" w:rsidRPr="00990777">
        <w:rPr>
          <w:rFonts w:cstheme="minorHAnsi"/>
          <w:sz w:val="24"/>
          <w:szCs w:val="24"/>
          <w:lang w:val="bg-BG"/>
        </w:rPr>
        <w:t>В</w:t>
      </w:r>
      <w:r w:rsidR="00E8544A" w:rsidRPr="00990777">
        <w:rPr>
          <w:rFonts w:cstheme="minorHAnsi"/>
          <w:sz w:val="24"/>
          <w:szCs w:val="24"/>
          <w:lang w:val="bg-BG"/>
        </w:rPr>
        <w:t>ашият отговор (или липсата на такъв) често определя дали клиентът ще се върне при вас</w:t>
      </w:r>
      <w:r w:rsidR="004F3A61" w:rsidRPr="00990777">
        <w:rPr>
          <w:rFonts w:cstheme="minorHAnsi"/>
          <w:sz w:val="24"/>
          <w:szCs w:val="24"/>
          <w:lang w:val="bg-BG"/>
        </w:rPr>
        <w:t>».</w:t>
      </w:r>
    </w:p>
    <w:p w14:paraId="42AB6F0D" w14:textId="721F85F9" w:rsidR="00446DCE" w:rsidRPr="00990777" w:rsidRDefault="00446DCE" w:rsidP="00F41CAD">
      <w:pPr>
        <w:ind w:firstLine="567"/>
        <w:jc w:val="both"/>
        <w:rPr>
          <w:rFonts w:cstheme="minorHAnsi"/>
          <w:sz w:val="24"/>
          <w:szCs w:val="24"/>
          <w:lang w:val="bg-BG"/>
        </w:rPr>
      </w:pPr>
      <w:r w:rsidRPr="00990777">
        <w:rPr>
          <w:rFonts w:cstheme="minorHAnsi"/>
          <w:sz w:val="24"/>
          <w:szCs w:val="24"/>
          <w:lang w:val="bg-BG"/>
        </w:rPr>
        <w:t xml:space="preserve">Предвид факта, че толкова много клиенти вече комуникират чрез социалните медии, всички видове </w:t>
      </w:r>
      <w:r w:rsidR="00810F3D" w:rsidRPr="00990777">
        <w:rPr>
          <w:rFonts w:cstheme="minorHAnsi"/>
          <w:sz w:val="24"/>
          <w:szCs w:val="24"/>
          <w:lang w:val="bg-BG"/>
        </w:rPr>
        <w:t>предприятия</w:t>
      </w:r>
      <w:r w:rsidRPr="00990777">
        <w:rPr>
          <w:rFonts w:cstheme="minorHAnsi"/>
          <w:sz w:val="24"/>
          <w:szCs w:val="24"/>
          <w:lang w:val="bg-BG"/>
        </w:rPr>
        <w:t xml:space="preserve"> трябва да инвестират в сформирането на тенденция за социална грижа за клиентите. Социалните медии могат да подобрят начина, по който </w:t>
      </w:r>
      <w:r w:rsidR="00156EE7" w:rsidRPr="00990777">
        <w:rPr>
          <w:rFonts w:cstheme="minorHAnsi"/>
          <w:sz w:val="24"/>
          <w:szCs w:val="24"/>
          <w:lang w:val="bg-BG"/>
        </w:rPr>
        <w:t xml:space="preserve">биват посрещани въпросите </w:t>
      </w:r>
      <w:r w:rsidR="008A4BBA" w:rsidRPr="00990777">
        <w:rPr>
          <w:rFonts w:cstheme="minorHAnsi"/>
          <w:sz w:val="24"/>
          <w:szCs w:val="24"/>
          <w:lang w:val="bg-BG"/>
        </w:rPr>
        <w:t>при</w:t>
      </w:r>
      <w:r w:rsidRPr="00990777">
        <w:rPr>
          <w:rFonts w:cstheme="minorHAnsi"/>
          <w:sz w:val="24"/>
          <w:szCs w:val="24"/>
          <w:lang w:val="bg-BG"/>
        </w:rPr>
        <w:t xml:space="preserve"> обслужването на клиентите. Ако даден</w:t>
      </w:r>
      <w:r w:rsidR="008A4BBA" w:rsidRPr="00990777">
        <w:rPr>
          <w:rFonts w:cstheme="minorHAnsi"/>
          <w:sz w:val="24"/>
          <w:szCs w:val="24"/>
          <w:lang w:val="bg-BG"/>
        </w:rPr>
        <w:t>а компания</w:t>
      </w:r>
      <w:r w:rsidRPr="00990777">
        <w:rPr>
          <w:rFonts w:cstheme="minorHAnsi"/>
          <w:sz w:val="24"/>
          <w:szCs w:val="24"/>
          <w:lang w:val="bg-BG"/>
        </w:rPr>
        <w:t xml:space="preserve"> раз</w:t>
      </w:r>
      <w:r w:rsidR="008A4BBA" w:rsidRPr="00990777">
        <w:rPr>
          <w:rFonts w:cstheme="minorHAnsi"/>
          <w:sz w:val="24"/>
          <w:szCs w:val="24"/>
          <w:lang w:val="bg-BG"/>
        </w:rPr>
        <w:t>сее</w:t>
      </w:r>
      <w:r w:rsidRPr="00990777">
        <w:rPr>
          <w:rFonts w:cstheme="minorHAnsi"/>
          <w:sz w:val="24"/>
          <w:szCs w:val="24"/>
          <w:lang w:val="bg-BG"/>
        </w:rPr>
        <w:t xml:space="preserve"> притесненията на клиентите, </w:t>
      </w:r>
      <w:r w:rsidR="008A4BBA" w:rsidRPr="00990777">
        <w:rPr>
          <w:rFonts w:cstheme="minorHAnsi"/>
          <w:sz w:val="24"/>
          <w:szCs w:val="24"/>
          <w:lang w:val="bg-BG"/>
        </w:rPr>
        <w:t>споделени</w:t>
      </w:r>
      <w:r w:rsidRPr="00990777">
        <w:rPr>
          <w:rFonts w:cstheme="minorHAnsi"/>
          <w:sz w:val="24"/>
          <w:szCs w:val="24"/>
          <w:lang w:val="bg-BG"/>
        </w:rPr>
        <w:t xml:space="preserve"> в социалните медии, достатъчно бързо, този положителен обмен може да им помогне да изградят лоялна клиентска база. За да може </w:t>
      </w:r>
      <w:r w:rsidR="008A4BBA" w:rsidRPr="00990777">
        <w:rPr>
          <w:rFonts w:cstheme="minorHAnsi"/>
          <w:sz w:val="24"/>
          <w:szCs w:val="24"/>
          <w:lang w:val="bg-BG"/>
        </w:rPr>
        <w:t>даден</w:t>
      </w:r>
      <w:r w:rsidR="00810F3D" w:rsidRPr="00990777">
        <w:rPr>
          <w:rFonts w:cstheme="minorHAnsi"/>
          <w:sz w:val="24"/>
          <w:szCs w:val="24"/>
          <w:lang w:val="bg-BG"/>
        </w:rPr>
        <w:t>о</w:t>
      </w:r>
      <w:r w:rsidR="008A4BBA" w:rsidRPr="00990777">
        <w:rPr>
          <w:rFonts w:cstheme="minorHAnsi"/>
          <w:sz w:val="24"/>
          <w:szCs w:val="24"/>
          <w:lang w:val="bg-BG"/>
        </w:rPr>
        <w:t xml:space="preserve"> </w:t>
      </w:r>
      <w:r w:rsidR="00810F3D" w:rsidRPr="00990777">
        <w:rPr>
          <w:rFonts w:cstheme="minorHAnsi"/>
          <w:sz w:val="24"/>
          <w:szCs w:val="24"/>
          <w:lang w:val="bg-BG"/>
        </w:rPr>
        <w:t>предприятие</w:t>
      </w:r>
      <w:r w:rsidRPr="00990777">
        <w:rPr>
          <w:rFonts w:cstheme="minorHAnsi"/>
          <w:sz w:val="24"/>
          <w:szCs w:val="24"/>
          <w:lang w:val="bg-BG"/>
        </w:rPr>
        <w:t xml:space="preserve"> да се свърже с</w:t>
      </w:r>
      <w:r w:rsidR="008A4BBA" w:rsidRPr="00990777">
        <w:rPr>
          <w:rFonts w:cstheme="minorHAnsi"/>
          <w:sz w:val="24"/>
          <w:szCs w:val="24"/>
          <w:lang w:val="bg-BG"/>
        </w:rPr>
        <w:t>ъс своите</w:t>
      </w:r>
      <w:r w:rsidRPr="00990777">
        <w:rPr>
          <w:rFonts w:cstheme="minorHAnsi"/>
          <w:sz w:val="24"/>
          <w:szCs w:val="24"/>
          <w:lang w:val="bg-BG"/>
        </w:rPr>
        <w:t xml:space="preserve"> клиенти, трябва да с</w:t>
      </w:r>
      <w:r w:rsidR="008A4BBA" w:rsidRPr="00990777">
        <w:rPr>
          <w:rFonts w:cstheme="minorHAnsi"/>
          <w:sz w:val="24"/>
          <w:szCs w:val="24"/>
          <w:lang w:val="bg-BG"/>
        </w:rPr>
        <w:t>е погрижи това да стане</w:t>
      </w:r>
      <w:r w:rsidRPr="00990777">
        <w:rPr>
          <w:rFonts w:cstheme="minorHAnsi"/>
          <w:sz w:val="24"/>
          <w:szCs w:val="24"/>
          <w:lang w:val="bg-BG"/>
        </w:rPr>
        <w:t xml:space="preserve"> на предпочитаните от </w:t>
      </w:r>
      <w:r w:rsidR="008A4BBA" w:rsidRPr="00990777">
        <w:rPr>
          <w:rFonts w:cstheme="minorHAnsi"/>
          <w:sz w:val="24"/>
          <w:szCs w:val="24"/>
          <w:lang w:val="bg-BG"/>
        </w:rPr>
        <w:t>клиентите</w:t>
      </w:r>
      <w:r w:rsidRPr="00990777">
        <w:rPr>
          <w:rFonts w:cstheme="minorHAnsi"/>
          <w:sz w:val="24"/>
          <w:szCs w:val="24"/>
          <w:lang w:val="bg-BG"/>
        </w:rPr>
        <w:t xml:space="preserve"> платформи. </w:t>
      </w:r>
      <w:r w:rsidR="00740CF8" w:rsidRPr="00990777">
        <w:rPr>
          <w:rFonts w:cstheme="minorHAnsi"/>
          <w:sz w:val="24"/>
          <w:szCs w:val="24"/>
          <w:lang w:val="bg-BG"/>
        </w:rPr>
        <w:t>«</w:t>
      </w:r>
      <w:r w:rsidR="008A4BBA" w:rsidRPr="00990777">
        <w:rPr>
          <w:rFonts w:cstheme="minorHAnsi"/>
          <w:sz w:val="24"/>
          <w:szCs w:val="24"/>
          <w:lang w:val="bg-BG"/>
        </w:rPr>
        <w:t>Фирмите</w:t>
      </w:r>
      <w:r w:rsidRPr="00990777">
        <w:rPr>
          <w:rFonts w:cstheme="minorHAnsi"/>
          <w:sz w:val="24"/>
          <w:szCs w:val="24"/>
          <w:lang w:val="bg-BG"/>
        </w:rPr>
        <w:t xml:space="preserve"> трябва да </w:t>
      </w:r>
      <w:r w:rsidR="008A4BBA" w:rsidRPr="00990777">
        <w:rPr>
          <w:rFonts w:cstheme="minorHAnsi"/>
          <w:sz w:val="24"/>
          <w:szCs w:val="24"/>
          <w:lang w:val="bg-BG"/>
        </w:rPr>
        <w:t>са осебено внимателни към</w:t>
      </w:r>
      <w:r w:rsidRPr="00990777">
        <w:rPr>
          <w:rFonts w:cstheme="minorHAnsi"/>
          <w:sz w:val="24"/>
          <w:szCs w:val="24"/>
          <w:lang w:val="bg-BG"/>
        </w:rPr>
        <w:t xml:space="preserve"> социалните платформи, които </w:t>
      </w:r>
      <w:r w:rsidR="00740CF8" w:rsidRPr="00990777">
        <w:rPr>
          <w:rFonts w:cstheme="minorHAnsi"/>
          <w:sz w:val="24"/>
          <w:szCs w:val="24"/>
          <w:lang w:val="bg-BG"/>
        </w:rPr>
        <w:t xml:space="preserve">използват </w:t>
      </w:r>
      <w:r w:rsidRPr="00990777">
        <w:rPr>
          <w:rFonts w:cstheme="minorHAnsi"/>
          <w:sz w:val="24"/>
          <w:szCs w:val="24"/>
          <w:lang w:val="bg-BG"/>
        </w:rPr>
        <w:t xml:space="preserve">техните клиенти [и] ... да съсредоточат усилията си за ангажиране </w:t>
      </w:r>
      <w:r w:rsidR="00740CF8" w:rsidRPr="00990777">
        <w:rPr>
          <w:rFonts w:cstheme="minorHAnsi"/>
          <w:sz w:val="24"/>
          <w:szCs w:val="24"/>
          <w:lang w:val="bg-BG"/>
        </w:rPr>
        <w:t>в тях»</w:t>
      </w:r>
      <w:r w:rsidRPr="00990777">
        <w:rPr>
          <w:rFonts w:cstheme="minorHAnsi"/>
          <w:sz w:val="24"/>
          <w:szCs w:val="24"/>
          <w:lang w:val="bg-BG"/>
        </w:rPr>
        <w:t>, каз</w:t>
      </w:r>
      <w:r w:rsidR="00740CF8" w:rsidRPr="00990777">
        <w:rPr>
          <w:rFonts w:cstheme="minorHAnsi"/>
          <w:sz w:val="24"/>
          <w:szCs w:val="24"/>
          <w:lang w:val="bg-BG"/>
        </w:rPr>
        <w:t>ва</w:t>
      </w:r>
      <w:r w:rsidRPr="00990777">
        <w:rPr>
          <w:rFonts w:cstheme="minorHAnsi"/>
          <w:sz w:val="24"/>
          <w:szCs w:val="24"/>
          <w:lang w:val="bg-BG"/>
        </w:rPr>
        <w:t xml:space="preserve"> </w:t>
      </w:r>
      <w:r w:rsidR="00740CF8" w:rsidRPr="00990777">
        <w:rPr>
          <w:rFonts w:cstheme="minorHAnsi"/>
          <w:sz w:val="24"/>
          <w:szCs w:val="24"/>
          <w:lang w:val="bg-BG"/>
        </w:rPr>
        <w:t>Кътика</w:t>
      </w:r>
      <w:r w:rsidRPr="00990777">
        <w:rPr>
          <w:rFonts w:cstheme="minorHAnsi"/>
          <w:sz w:val="24"/>
          <w:szCs w:val="24"/>
          <w:lang w:val="bg-BG"/>
        </w:rPr>
        <w:t xml:space="preserve">. </w:t>
      </w:r>
      <w:r w:rsidR="00740CF8" w:rsidRPr="00990777">
        <w:rPr>
          <w:rFonts w:cstheme="minorHAnsi"/>
          <w:sz w:val="24"/>
          <w:szCs w:val="24"/>
          <w:lang w:val="bg-BG"/>
        </w:rPr>
        <w:t>«</w:t>
      </w:r>
      <w:r w:rsidRPr="00990777">
        <w:rPr>
          <w:rFonts w:cstheme="minorHAnsi"/>
          <w:sz w:val="24"/>
          <w:szCs w:val="24"/>
          <w:lang w:val="bg-BG"/>
        </w:rPr>
        <w:t xml:space="preserve">Успешната стратегия за обслужване на клиенти изисква </w:t>
      </w:r>
      <w:r w:rsidR="00810F3D" w:rsidRPr="00990777">
        <w:rPr>
          <w:rFonts w:cstheme="minorHAnsi"/>
          <w:sz w:val="24"/>
          <w:szCs w:val="24"/>
          <w:lang w:val="bg-BG"/>
        </w:rPr>
        <w:t>предприятието</w:t>
      </w:r>
      <w:r w:rsidR="00740CF8" w:rsidRPr="00990777">
        <w:rPr>
          <w:rFonts w:cstheme="minorHAnsi"/>
          <w:sz w:val="24"/>
          <w:szCs w:val="24"/>
          <w:lang w:val="bg-BG"/>
        </w:rPr>
        <w:t xml:space="preserve">/ </w:t>
      </w:r>
      <w:r w:rsidRPr="00990777">
        <w:rPr>
          <w:rFonts w:cstheme="minorHAnsi"/>
          <w:sz w:val="24"/>
          <w:szCs w:val="24"/>
          <w:lang w:val="bg-BG"/>
        </w:rPr>
        <w:t>марката да присъства и да е наличн</w:t>
      </w:r>
      <w:r w:rsidR="00810F3D" w:rsidRPr="00990777">
        <w:rPr>
          <w:rFonts w:cstheme="minorHAnsi"/>
          <w:sz w:val="24"/>
          <w:szCs w:val="24"/>
          <w:lang w:val="bg-BG"/>
        </w:rPr>
        <w:t>о</w:t>
      </w:r>
      <w:r w:rsidRPr="00990777">
        <w:rPr>
          <w:rFonts w:cstheme="minorHAnsi"/>
          <w:sz w:val="24"/>
          <w:szCs w:val="24"/>
          <w:lang w:val="bg-BG"/>
        </w:rPr>
        <w:t xml:space="preserve"> във всички канали, </w:t>
      </w:r>
      <w:r w:rsidR="00740CF8" w:rsidRPr="00990777">
        <w:rPr>
          <w:rFonts w:cstheme="minorHAnsi"/>
          <w:sz w:val="24"/>
          <w:szCs w:val="24"/>
          <w:lang w:val="bg-BG"/>
        </w:rPr>
        <w:t>предпочитани от</w:t>
      </w:r>
      <w:r w:rsidRPr="00990777">
        <w:rPr>
          <w:rFonts w:cstheme="minorHAnsi"/>
          <w:sz w:val="24"/>
          <w:szCs w:val="24"/>
          <w:lang w:val="bg-BG"/>
        </w:rPr>
        <w:t xml:space="preserve"> клиентите</w:t>
      </w:r>
      <w:r w:rsidR="00810F3D" w:rsidRPr="00990777">
        <w:rPr>
          <w:rFonts w:cstheme="minorHAnsi"/>
          <w:sz w:val="24"/>
          <w:szCs w:val="24"/>
          <w:lang w:val="bg-BG"/>
        </w:rPr>
        <w:t xml:space="preserve"> му</w:t>
      </w:r>
      <w:r w:rsidRPr="00990777">
        <w:rPr>
          <w:rFonts w:cstheme="minorHAnsi"/>
          <w:sz w:val="24"/>
          <w:szCs w:val="24"/>
          <w:lang w:val="bg-BG"/>
        </w:rPr>
        <w:t>.</w:t>
      </w:r>
      <w:r w:rsidR="00740CF8" w:rsidRPr="00990777">
        <w:rPr>
          <w:rFonts w:cstheme="minorHAnsi"/>
          <w:sz w:val="24"/>
          <w:szCs w:val="24"/>
          <w:lang w:val="bg-BG"/>
        </w:rPr>
        <w:t>»</w:t>
      </w:r>
    </w:p>
    <w:p w14:paraId="3CA491AA" w14:textId="3BC956FD" w:rsidR="00740CF8" w:rsidRPr="004C7AFF" w:rsidRDefault="00740CF8" w:rsidP="004C7AFF">
      <w:pPr>
        <w:pStyle w:val="3"/>
        <w:rPr>
          <w:rFonts w:eastAsia="Times New Roman"/>
          <w:lang w:eastAsia="el-GR"/>
        </w:rPr>
      </w:pPr>
      <w:bookmarkStart w:id="21" w:name="_Toc112792026"/>
      <w:r w:rsidRPr="004C7AFF">
        <w:rPr>
          <w:rFonts w:eastAsia="Times New Roman"/>
          <w:lang w:eastAsia="el-GR"/>
        </w:rPr>
        <w:t>Стратегии за прилагане на инструменти за обслужване на клиенти чрез социални медии</w:t>
      </w:r>
      <w:bookmarkEnd w:id="21"/>
    </w:p>
    <w:p w14:paraId="107501CD" w14:textId="77777777" w:rsidR="00740CF8" w:rsidRPr="00990777" w:rsidRDefault="00740CF8" w:rsidP="00F41CAD">
      <w:pPr>
        <w:ind w:firstLine="567"/>
        <w:jc w:val="both"/>
        <w:rPr>
          <w:rFonts w:cstheme="minorHAnsi"/>
          <w:sz w:val="24"/>
          <w:szCs w:val="24"/>
          <w:lang w:val="bg-BG"/>
        </w:rPr>
      </w:pPr>
    </w:p>
    <w:p w14:paraId="73D2BD2F" w14:textId="35427863" w:rsidR="00740CF8" w:rsidRPr="00990777" w:rsidRDefault="007341C5" w:rsidP="00F41CAD">
      <w:pPr>
        <w:ind w:firstLine="567"/>
        <w:jc w:val="both"/>
        <w:rPr>
          <w:rFonts w:cstheme="minorHAnsi"/>
          <w:sz w:val="24"/>
          <w:szCs w:val="24"/>
          <w:lang w:val="bg-BG"/>
        </w:rPr>
      </w:pPr>
      <w:r w:rsidRPr="00990777">
        <w:rPr>
          <w:rFonts w:cstheme="minorHAnsi"/>
          <w:sz w:val="24"/>
          <w:szCs w:val="24"/>
          <w:lang w:val="bg-BG"/>
        </w:rPr>
        <w:t>Патън - Карсън</w:t>
      </w:r>
      <w:r w:rsidR="00740CF8" w:rsidRPr="00990777">
        <w:rPr>
          <w:rFonts w:cstheme="minorHAnsi"/>
          <w:sz w:val="24"/>
          <w:szCs w:val="24"/>
          <w:lang w:val="bg-BG"/>
        </w:rPr>
        <w:t xml:space="preserve"> и </w:t>
      </w:r>
      <w:r w:rsidRPr="00990777">
        <w:rPr>
          <w:rFonts w:cstheme="minorHAnsi"/>
          <w:sz w:val="24"/>
          <w:szCs w:val="24"/>
          <w:lang w:val="bg-BG"/>
        </w:rPr>
        <w:t>Кътика</w:t>
      </w:r>
      <w:r w:rsidR="00740CF8" w:rsidRPr="00990777">
        <w:rPr>
          <w:rFonts w:cstheme="minorHAnsi"/>
          <w:sz w:val="24"/>
          <w:szCs w:val="24"/>
          <w:lang w:val="bg-BG"/>
        </w:rPr>
        <w:t xml:space="preserve">, заедно с испанската основателка на </w:t>
      </w:r>
      <w:r w:rsidRPr="00990777">
        <w:rPr>
          <w:rFonts w:cstheme="minorHAnsi"/>
          <w:sz w:val="24"/>
          <w:szCs w:val="24"/>
          <w:lang w:val="bg-BG"/>
        </w:rPr>
        <w:t>«</w:t>
      </w:r>
      <w:r w:rsidR="00740CF8" w:rsidRPr="00990777">
        <w:rPr>
          <w:rFonts w:cstheme="minorHAnsi"/>
          <w:sz w:val="24"/>
          <w:szCs w:val="24"/>
          <w:lang w:val="bg-BG"/>
        </w:rPr>
        <w:t>Una Vaina Bien Mechi Annais Estevez Cruz</w:t>
      </w:r>
      <w:r w:rsidRPr="00990777">
        <w:rPr>
          <w:rFonts w:cstheme="minorHAnsi"/>
          <w:sz w:val="24"/>
          <w:szCs w:val="24"/>
          <w:lang w:val="bg-BG"/>
        </w:rPr>
        <w:t>»</w:t>
      </w:r>
      <w:r w:rsidR="00740CF8" w:rsidRPr="00990777">
        <w:rPr>
          <w:rFonts w:cstheme="minorHAnsi"/>
          <w:sz w:val="24"/>
          <w:szCs w:val="24"/>
          <w:lang w:val="bg-BG"/>
        </w:rPr>
        <w:t xml:space="preserve"> и експерта по социални медии </w:t>
      </w:r>
      <w:r w:rsidR="00810F3D" w:rsidRPr="00990777">
        <w:rPr>
          <w:rFonts w:cstheme="minorHAnsi"/>
          <w:sz w:val="24"/>
          <w:szCs w:val="24"/>
          <w:lang w:val="bg-BG"/>
        </w:rPr>
        <w:t>Джерил Росадо (</w:t>
      </w:r>
      <w:r w:rsidR="00740CF8" w:rsidRPr="00990777">
        <w:rPr>
          <w:rFonts w:cstheme="minorHAnsi"/>
          <w:sz w:val="24"/>
          <w:szCs w:val="24"/>
          <w:lang w:val="bg-BG"/>
        </w:rPr>
        <w:t>Gerille Rosado</w:t>
      </w:r>
      <w:r w:rsidR="005F5FD8" w:rsidRPr="00990777">
        <w:rPr>
          <w:rFonts w:cstheme="minorHAnsi"/>
          <w:sz w:val="24"/>
          <w:szCs w:val="24"/>
          <w:lang w:val="bg-BG"/>
        </w:rPr>
        <w:t>)</w:t>
      </w:r>
      <w:r w:rsidR="00740CF8" w:rsidRPr="00990777">
        <w:rPr>
          <w:rFonts w:cstheme="minorHAnsi"/>
          <w:sz w:val="24"/>
          <w:szCs w:val="24"/>
          <w:lang w:val="bg-BG"/>
        </w:rPr>
        <w:t>, споделят някои стратегии за собствениците на малък бизнес, които искат да използват социалните медии като инструмент за обслужване на клиентите (Business news daily, 2021):</w:t>
      </w:r>
    </w:p>
    <w:p w14:paraId="76B09840" w14:textId="5FEB6314" w:rsidR="00740CF8" w:rsidRPr="00990777" w:rsidRDefault="00740CF8" w:rsidP="00F41CAD">
      <w:pPr>
        <w:ind w:firstLine="567"/>
        <w:jc w:val="both"/>
        <w:rPr>
          <w:rFonts w:cstheme="minorHAnsi"/>
          <w:sz w:val="24"/>
          <w:szCs w:val="24"/>
          <w:lang w:val="bg-BG"/>
        </w:rPr>
      </w:pPr>
      <w:r w:rsidRPr="00990777">
        <w:rPr>
          <w:rFonts w:cstheme="minorHAnsi"/>
          <w:sz w:val="24"/>
          <w:szCs w:val="24"/>
          <w:lang w:val="bg-BG"/>
        </w:rPr>
        <w:t xml:space="preserve"> 1. </w:t>
      </w:r>
      <w:r w:rsidR="00012327" w:rsidRPr="00990777">
        <w:rPr>
          <w:rFonts w:cstheme="minorHAnsi"/>
          <w:sz w:val="24"/>
          <w:szCs w:val="24"/>
          <w:lang w:val="bg-BG"/>
        </w:rPr>
        <w:t>Искрените</w:t>
      </w:r>
      <w:r w:rsidRPr="00990777">
        <w:rPr>
          <w:rFonts w:cstheme="minorHAnsi"/>
          <w:sz w:val="24"/>
          <w:szCs w:val="24"/>
          <w:lang w:val="bg-BG"/>
        </w:rPr>
        <w:t xml:space="preserve"> взаимоотношения с клиентите трябва да бъдат установени своевременно. Много </w:t>
      </w:r>
      <w:r w:rsidR="00810F3D" w:rsidRPr="00990777">
        <w:rPr>
          <w:rFonts w:cstheme="minorHAnsi"/>
          <w:sz w:val="24"/>
          <w:szCs w:val="24"/>
          <w:lang w:val="bg-BG"/>
        </w:rPr>
        <w:t>предприятия</w:t>
      </w:r>
      <w:r w:rsidRPr="00990777">
        <w:rPr>
          <w:rFonts w:cstheme="minorHAnsi"/>
          <w:sz w:val="24"/>
          <w:szCs w:val="24"/>
          <w:lang w:val="bg-BG"/>
        </w:rPr>
        <w:t xml:space="preserve"> подхождат към социалните медии като към друг канал за самореклама и не винаги реагират, когато клиентите коментират техните публикации или ги туитват. Бизнесът трябва да използва своите акаунти във Facebook и Twitter, за да изгради иск</w:t>
      </w:r>
      <w:r w:rsidR="009A4804" w:rsidRPr="00990777">
        <w:rPr>
          <w:rFonts w:cstheme="minorHAnsi"/>
          <w:sz w:val="24"/>
          <w:szCs w:val="24"/>
          <w:lang w:val="bg-BG"/>
        </w:rPr>
        <w:t>рен</w:t>
      </w:r>
      <w:r w:rsidRPr="00990777">
        <w:rPr>
          <w:rFonts w:cstheme="minorHAnsi"/>
          <w:sz w:val="24"/>
          <w:szCs w:val="24"/>
          <w:lang w:val="bg-BG"/>
        </w:rPr>
        <w:t xml:space="preserve">и взаимоотношения, като участва в подходящи разговори. Важно е </w:t>
      </w:r>
      <w:r w:rsidR="00810F3D" w:rsidRPr="00990777">
        <w:rPr>
          <w:rFonts w:cstheme="minorHAnsi"/>
          <w:sz w:val="24"/>
          <w:szCs w:val="24"/>
          <w:lang w:val="bg-BG"/>
        </w:rPr>
        <w:t>предприятието</w:t>
      </w:r>
      <w:r w:rsidR="004963D7" w:rsidRPr="00990777">
        <w:rPr>
          <w:rFonts w:cstheme="minorHAnsi"/>
          <w:sz w:val="24"/>
          <w:szCs w:val="24"/>
          <w:lang w:val="bg-BG"/>
        </w:rPr>
        <w:t xml:space="preserve"> </w:t>
      </w:r>
      <w:r w:rsidRPr="00990777">
        <w:rPr>
          <w:rFonts w:cstheme="minorHAnsi"/>
          <w:sz w:val="24"/>
          <w:szCs w:val="24"/>
          <w:lang w:val="bg-BG"/>
        </w:rPr>
        <w:t xml:space="preserve">да е наясно, че липсата на отговор очевидно може да има отрицателно въздействие върху </w:t>
      </w:r>
      <w:r w:rsidR="004963D7" w:rsidRPr="00990777">
        <w:rPr>
          <w:rFonts w:cstheme="minorHAnsi"/>
          <w:sz w:val="24"/>
          <w:szCs w:val="24"/>
          <w:lang w:val="bg-BG"/>
        </w:rPr>
        <w:t>не</w:t>
      </w:r>
      <w:r w:rsidR="00810F3D" w:rsidRPr="00990777">
        <w:rPr>
          <w:rFonts w:cstheme="minorHAnsi"/>
          <w:sz w:val="24"/>
          <w:szCs w:val="24"/>
          <w:lang w:val="bg-BG"/>
        </w:rPr>
        <w:t>го</w:t>
      </w:r>
      <w:r w:rsidRPr="00990777">
        <w:rPr>
          <w:rFonts w:cstheme="minorHAnsi"/>
          <w:sz w:val="24"/>
          <w:szCs w:val="24"/>
          <w:lang w:val="bg-BG"/>
        </w:rPr>
        <w:t xml:space="preserve">, </w:t>
      </w:r>
      <w:r w:rsidR="004963D7" w:rsidRPr="00990777">
        <w:rPr>
          <w:rFonts w:cstheme="minorHAnsi"/>
          <w:sz w:val="24"/>
          <w:szCs w:val="24"/>
          <w:lang w:val="bg-BG"/>
        </w:rPr>
        <w:t>като т</w:t>
      </w:r>
      <w:r w:rsidR="00810F3D" w:rsidRPr="00990777">
        <w:rPr>
          <w:rFonts w:cstheme="minorHAnsi"/>
          <w:sz w:val="24"/>
          <w:szCs w:val="24"/>
          <w:lang w:val="bg-BG"/>
        </w:rPr>
        <w:t>о</w:t>
      </w:r>
      <w:r w:rsidRPr="00990777">
        <w:rPr>
          <w:rFonts w:cstheme="minorHAnsi"/>
          <w:sz w:val="24"/>
          <w:szCs w:val="24"/>
          <w:lang w:val="bg-BG"/>
        </w:rPr>
        <w:t xml:space="preserve"> трябва да отговори в рамките на разумен период от време, за да може ефективно да обслужва своите последователи в социалните медии. По-конкретно, според проучване на Convince &amp; Convert, 42% от потребителите очакват отговор на съобщение в социални медии в рамките на 60 минути, а почти една трета очакват отговор в рамките на половин час.</w:t>
      </w:r>
    </w:p>
    <w:p w14:paraId="6FCDC9E8" w14:textId="70322981" w:rsidR="00740CF8" w:rsidRPr="00990777" w:rsidRDefault="00740CF8" w:rsidP="00F41CAD">
      <w:pPr>
        <w:ind w:firstLine="567"/>
        <w:jc w:val="both"/>
        <w:rPr>
          <w:rFonts w:cstheme="minorHAnsi"/>
          <w:sz w:val="24"/>
          <w:szCs w:val="24"/>
          <w:lang w:val="bg-BG"/>
        </w:rPr>
      </w:pPr>
      <w:r w:rsidRPr="00990777">
        <w:rPr>
          <w:rFonts w:cstheme="minorHAnsi"/>
          <w:sz w:val="24"/>
          <w:szCs w:val="24"/>
          <w:lang w:val="bg-BG"/>
        </w:rPr>
        <w:t xml:space="preserve">2. Хаштаговете трябва да се използват стратегически. Росадо </w:t>
      </w:r>
      <w:r w:rsidR="00750F3E" w:rsidRPr="00990777">
        <w:rPr>
          <w:rFonts w:cstheme="minorHAnsi"/>
          <w:sz w:val="24"/>
          <w:szCs w:val="24"/>
          <w:lang w:val="bg-BG"/>
        </w:rPr>
        <w:t>твърди</w:t>
      </w:r>
      <w:r w:rsidRPr="00990777">
        <w:rPr>
          <w:rFonts w:cstheme="minorHAnsi"/>
          <w:sz w:val="24"/>
          <w:szCs w:val="24"/>
          <w:lang w:val="bg-BG"/>
        </w:rPr>
        <w:t xml:space="preserve">, че използването на конкретен хаштаг помага на потребителите да търсят </w:t>
      </w:r>
      <w:r w:rsidR="00750F3E" w:rsidRPr="00990777">
        <w:rPr>
          <w:rFonts w:cstheme="minorHAnsi"/>
          <w:sz w:val="24"/>
          <w:szCs w:val="24"/>
          <w:lang w:val="bg-BG"/>
        </w:rPr>
        <w:t xml:space="preserve">вълнуващите ги неща </w:t>
      </w:r>
      <w:r w:rsidRPr="00990777">
        <w:rPr>
          <w:rFonts w:cstheme="minorHAnsi"/>
          <w:sz w:val="24"/>
          <w:szCs w:val="24"/>
          <w:lang w:val="bg-BG"/>
        </w:rPr>
        <w:t xml:space="preserve">под този хаштаг. Хаштаговете помагат да поддържате нещата организирани и лесни за навигация, особено на платформи като Twitter. </w:t>
      </w:r>
      <w:r w:rsidR="005F5FD8" w:rsidRPr="00990777">
        <w:rPr>
          <w:rFonts w:cstheme="minorHAnsi"/>
          <w:sz w:val="24"/>
          <w:szCs w:val="24"/>
          <w:lang w:val="bg-BG"/>
        </w:rPr>
        <w:t xml:space="preserve">Предприятието </w:t>
      </w:r>
      <w:r w:rsidRPr="00990777">
        <w:rPr>
          <w:rFonts w:cstheme="minorHAnsi"/>
          <w:sz w:val="24"/>
          <w:szCs w:val="24"/>
          <w:lang w:val="bg-BG"/>
        </w:rPr>
        <w:t xml:space="preserve">може също да добави повече информация и да подреди съдържанието на хаштага. По-специално </w:t>
      </w:r>
      <w:r w:rsidRPr="00990777">
        <w:rPr>
          <w:rFonts w:cstheme="minorHAnsi"/>
          <w:sz w:val="24"/>
          <w:szCs w:val="24"/>
          <w:lang w:val="bg-BG"/>
        </w:rPr>
        <w:lastRenderedPageBreak/>
        <w:t xml:space="preserve">трябва да се наблегне върху изграждането на клиентска база от „застъпници“. Ако клиент има </w:t>
      </w:r>
      <w:r w:rsidR="00750F3E" w:rsidRPr="00990777">
        <w:rPr>
          <w:rFonts w:cstheme="minorHAnsi"/>
          <w:sz w:val="24"/>
          <w:szCs w:val="24"/>
          <w:lang w:val="bg-BG"/>
        </w:rPr>
        <w:t>негативно преживяване</w:t>
      </w:r>
      <w:r w:rsidRPr="00990777">
        <w:rPr>
          <w:rFonts w:cstheme="minorHAnsi"/>
          <w:sz w:val="24"/>
          <w:szCs w:val="24"/>
          <w:lang w:val="bg-BG"/>
        </w:rPr>
        <w:t xml:space="preserve"> с </w:t>
      </w:r>
      <w:r w:rsidR="005F5FD8" w:rsidRPr="00990777">
        <w:rPr>
          <w:rFonts w:cstheme="minorHAnsi"/>
          <w:sz w:val="24"/>
          <w:szCs w:val="24"/>
          <w:lang w:val="bg-BG"/>
        </w:rPr>
        <w:t>предприятието</w:t>
      </w:r>
      <w:r w:rsidRPr="00990777">
        <w:rPr>
          <w:rFonts w:cstheme="minorHAnsi"/>
          <w:sz w:val="24"/>
          <w:szCs w:val="24"/>
          <w:lang w:val="bg-BG"/>
        </w:rPr>
        <w:t xml:space="preserve">, едно от първите неща, които вероятно ще направи, е да напише отрицателна </w:t>
      </w:r>
      <w:r w:rsidR="00750F3E" w:rsidRPr="00990777">
        <w:rPr>
          <w:rFonts w:cstheme="minorHAnsi"/>
          <w:sz w:val="24"/>
          <w:szCs w:val="24"/>
          <w:lang w:val="bg-BG"/>
        </w:rPr>
        <w:t>критика в интернет</w:t>
      </w:r>
      <w:r w:rsidRPr="00990777">
        <w:rPr>
          <w:rFonts w:cstheme="minorHAnsi"/>
          <w:sz w:val="24"/>
          <w:szCs w:val="24"/>
          <w:lang w:val="bg-BG"/>
        </w:rPr>
        <w:t xml:space="preserve">. Вместо </w:t>
      </w:r>
      <w:r w:rsidR="005F5FD8" w:rsidRPr="00990777">
        <w:rPr>
          <w:rFonts w:cstheme="minorHAnsi"/>
          <w:sz w:val="24"/>
          <w:szCs w:val="24"/>
          <w:lang w:val="bg-BG"/>
        </w:rPr>
        <w:t>предприятието</w:t>
      </w:r>
      <w:r w:rsidRPr="00990777">
        <w:rPr>
          <w:rFonts w:cstheme="minorHAnsi"/>
          <w:sz w:val="24"/>
          <w:szCs w:val="24"/>
          <w:lang w:val="bg-BG"/>
        </w:rPr>
        <w:t xml:space="preserve"> да отговаря на отрицателн</w:t>
      </w:r>
      <w:r w:rsidR="00750F3E" w:rsidRPr="00990777">
        <w:rPr>
          <w:rFonts w:cstheme="minorHAnsi"/>
          <w:sz w:val="24"/>
          <w:szCs w:val="24"/>
          <w:lang w:val="bg-BG"/>
        </w:rPr>
        <w:t>ите коментари</w:t>
      </w:r>
      <w:r w:rsidRPr="00990777">
        <w:rPr>
          <w:rFonts w:cstheme="minorHAnsi"/>
          <w:sz w:val="24"/>
          <w:szCs w:val="24"/>
          <w:lang w:val="bg-BG"/>
        </w:rPr>
        <w:t>, не</w:t>
      </w:r>
      <w:r w:rsidR="005F5FD8" w:rsidRPr="00990777">
        <w:rPr>
          <w:rFonts w:cstheme="minorHAnsi"/>
          <w:sz w:val="24"/>
          <w:szCs w:val="24"/>
          <w:lang w:val="bg-BG"/>
        </w:rPr>
        <w:t>говата</w:t>
      </w:r>
      <w:r w:rsidRPr="00990777">
        <w:rPr>
          <w:rFonts w:cstheme="minorHAnsi"/>
          <w:sz w:val="24"/>
          <w:szCs w:val="24"/>
          <w:lang w:val="bg-BG"/>
        </w:rPr>
        <w:t xml:space="preserve"> стратегия трябва да включва предоставяне на толкова добро обслужване на клиентите, че да създаде силна, лоялна клиентска база, която </w:t>
      </w:r>
      <w:r w:rsidR="00750F3E" w:rsidRPr="00990777">
        <w:rPr>
          <w:rFonts w:cstheme="minorHAnsi"/>
          <w:sz w:val="24"/>
          <w:szCs w:val="24"/>
          <w:lang w:val="bg-BG"/>
        </w:rPr>
        <w:t xml:space="preserve">в отговор </w:t>
      </w:r>
      <w:r w:rsidRPr="00990777">
        <w:rPr>
          <w:rFonts w:cstheme="minorHAnsi"/>
          <w:sz w:val="24"/>
          <w:szCs w:val="24"/>
          <w:lang w:val="bg-BG"/>
        </w:rPr>
        <w:t xml:space="preserve">ще подкрепи </w:t>
      </w:r>
      <w:r w:rsidR="005F5FD8" w:rsidRPr="00990777">
        <w:rPr>
          <w:rFonts w:cstheme="minorHAnsi"/>
          <w:sz w:val="24"/>
          <w:szCs w:val="24"/>
          <w:lang w:val="bg-BG"/>
        </w:rPr>
        <w:t>бизнес предприятието</w:t>
      </w:r>
      <w:r w:rsidRPr="00990777">
        <w:rPr>
          <w:rFonts w:cstheme="minorHAnsi"/>
          <w:sz w:val="24"/>
          <w:szCs w:val="24"/>
          <w:lang w:val="bg-BG"/>
        </w:rPr>
        <w:t>, ако някой каже нещо лошо</w:t>
      </w:r>
      <w:r w:rsidR="00750F3E" w:rsidRPr="00990777">
        <w:rPr>
          <w:rFonts w:cstheme="minorHAnsi"/>
          <w:sz w:val="24"/>
          <w:szCs w:val="24"/>
          <w:lang w:val="bg-BG"/>
        </w:rPr>
        <w:t xml:space="preserve"> по не</w:t>
      </w:r>
      <w:r w:rsidR="005F5FD8" w:rsidRPr="00990777">
        <w:rPr>
          <w:rFonts w:cstheme="minorHAnsi"/>
          <w:sz w:val="24"/>
          <w:szCs w:val="24"/>
          <w:lang w:val="bg-BG"/>
        </w:rPr>
        <w:t>гов</w:t>
      </w:r>
      <w:r w:rsidR="00750F3E" w:rsidRPr="00990777">
        <w:rPr>
          <w:rFonts w:cstheme="minorHAnsi"/>
          <w:sz w:val="24"/>
          <w:szCs w:val="24"/>
          <w:lang w:val="bg-BG"/>
        </w:rPr>
        <w:t xml:space="preserve"> адрес</w:t>
      </w:r>
      <w:r w:rsidR="00012327" w:rsidRPr="00990777">
        <w:rPr>
          <w:rFonts w:cstheme="minorHAnsi"/>
          <w:sz w:val="24"/>
          <w:szCs w:val="24"/>
          <w:lang w:val="bg-BG"/>
        </w:rPr>
        <w:t>;</w:t>
      </w:r>
    </w:p>
    <w:p w14:paraId="58DDAE3F" w14:textId="53D15335" w:rsidR="00740CF8" w:rsidRPr="00990777" w:rsidRDefault="00201367" w:rsidP="00F41CAD">
      <w:pPr>
        <w:ind w:firstLine="567"/>
        <w:jc w:val="both"/>
        <w:rPr>
          <w:rFonts w:cstheme="minorHAnsi"/>
          <w:sz w:val="24"/>
          <w:szCs w:val="24"/>
          <w:lang w:val="bg-BG"/>
        </w:rPr>
      </w:pPr>
      <w:r w:rsidRPr="00990777">
        <w:rPr>
          <w:rFonts w:cstheme="minorHAnsi"/>
          <w:sz w:val="24"/>
          <w:szCs w:val="24"/>
          <w:lang w:val="bg-BG"/>
        </w:rPr>
        <w:t>3</w:t>
      </w:r>
      <w:r w:rsidR="00740CF8" w:rsidRPr="00990777">
        <w:rPr>
          <w:rFonts w:cstheme="minorHAnsi"/>
          <w:sz w:val="24"/>
          <w:szCs w:val="24"/>
          <w:lang w:val="bg-BG"/>
        </w:rPr>
        <w:t xml:space="preserve">. </w:t>
      </w:r>
      <w:r w:rsidR="005F5FD8" w:rsidRPr="00990777">
        <w:rPr>
          <w:rFonts w:cstheme="minorHAnsi"/>
          <w:sz w:val="24"/>
          <w:szCs w:val="24"/>
          <w:lang w:val="bg-BG"/>
        </w:rPr>
        <w:t>Предприятията т</w:t>
      </w:r>
      <w:r w:rsidR="00740CF8" w:rsidRPr="00990777">
        <w:rPr>
          <w:rFonts w:cstheme="minorHAnsi"/>
          <w:sz w:val="24"/>
          <w:szCs w:val="24"/>
          <w:lang w:val="bg-BG"/>
        </w:rPr>
        <w:t>рябва да реагира</w:t>
      </w:r>
      <w:r w:rsidR="00750F3E" w:rsidRPr="00990777">
        <w:rPr>
          <w:rFonts w:cstheme="minorHAnsi"/>
          <w:sz w:val="24"/>
          <w:szCs w:val="24"/>
          <w:lang w:val="bg-BG"/>
        </w:rPr>
        <w:t>т</w:t>
      </w:r>
      <w:r w:rsidR="00740CF8" w:rsidRPr="00990777">
        <w:rPr>
          <w:rFonts w:cstheme="minorHAnsi"/>
          <w:sz w:val="24"/>
          <w:szCs w:val="24"/>
          <w:lang w:val="bg-BG"/>
        </w:rPr>
        <w:t xml:space="preserve">. Когато </w:t>
      </w:r>
      <w:r w:rsidR="009A4804" w:rsidRPr="00990777">
        <w:rPr>
          <w:rFonts w:cstheme="minorHAnsi"/>
          <w:sz w:val="24"/>
          <w:szCs w:val="24"/>
          <w:lang w:val="bg-BG"/>
        </w:rPr>
        <w:t xml:space="preserve">една фирма </w:t>
      </w:r>
      <w:r w:rsidR="00740CF8" w:rsidRPr="00990777">
        <w:rPr>
          <w:rFonts w:cstheme="minorHAnsi"/>
          <w:sz w:val="24"/>
          <w:szCs w:val="24"/>
          <w:lang w:val="bg-BG"/>
        </w:rPr>
        <w:t>отгов</w:t>
      </w:r>
      <w:r w:rsidR="00750F3E" w:rsidRPr="00990777">
        <w:rPr>
          <w:rFonts w:cstheme="minorHAnsi"/>
          <w:sz w:val="24"/>
          <w:szCs w:val="24"/>
          <w:lang w:val="bg-BG"/>
        </w:rPr>
        <w:t>аря</w:t>
      </w:r>
      <w:r w:rsidR="00740CF8" w:rsidRPr="00990777">
        <w:rPr>
          <w:rFonts w:cstheme="minorHAnsi"/>
          <w:sz w:val="24"/>
          <w:szCs w:val="24"/>
          <w:lang w:val="bg-BG"/>
        </w:rPr>
        <w:t xml:space="preserve"> на </w:t>
      </w:r>
      <w:r w:rsidR="00750F3E" w:rsidRPr="00990777">
        <w:rPr>
          <w:rFonts w:cstheme="minorHAnsi"/>
          <w:sz w:val="24"/>
          <w:szCs w:val="24"/>
          <w:lang w:val="bg-BG"/>
        </w:rPr>
        <w:t xml:space="preserve">конкретно </w:t>
      </w:r>
      <w:r w:rsidR="00740CF8" w:rsidRPr="00990777">
        <w:rPr>
          <w:rFonts w:cstheme="minorHAnsi"/>
          <w:sz w:val="24"/>
          <w:szCs w:val="24"/>
          <w:lang w:val="bg-BG"/>
        </w:rPr>
        <w:t>оплакване на клиент, първо трябва да „изслуша“ внимателно този клиент, съветва Патън-Карсън. Жизненоважно е да обърнете внимание на клиента</w:t>
      </w:r>
      <w:r w:rsidR="00012327" w:rsidRPr="00990777">
        <w:rPr>
          <w:rFonts w:cstheme="minorHAnsi"/>
          <w:sz w:val="24"/>
          <w:szCs w:val="24"/>
          <w:lang w:val="bg-BG"/>
        </w:rPr>
        <w:t xml:space="preserve">, </w:t>
      </w:r>
      <w:r w:rsidR="009A4804" w:rsidRPr="00990777">
        <w:rPr>
          <w:rFonts w:cstheme="minorHAnsi"/>
          <w:sz w:val="24"/>
          <w:szCs w:val="24"/>
          <w:lang w:val="bg-BG"/>
        </w:rPr>
        <w:t>така че</w:t>
      </w:r>
      <w:r w:rsidR="00740CF8" w:rsidRPr="00990777">
        <w:rPr>
          <w:rFonts w:cstheme="minorHAnsi"/>
          <w:sz w:val="24"/>
          <w:szCs w:val="24"/>
          <w:lang w:val="bg-BG"/>
        </w:rPr>
        <w:t xml:space="preserve"> </w:t>
      </w:r>
      <w:r w:rsidR="00012327" w:rsidRPr="00990777">
        <w:rPr>
          <w:rFonts w:cstheme="minorHAnsi"/>
          <w:sz w:val="24"/>
          <w:szCs w:val="24"/>
          <w:lang w:val="bg-BG"/>
        </w:rPr>
        <w:t xml:space="preserve">той </w:t>
      </w:r>
      <w:r w:rsidR="00740CF8" w:rsidRPr="00990777">
        <w:rPr>
          <w:rFonts w:cstheme="minorHAnsi"/>
          <w:sz w:val="24"/>
          <w:szCs w:val="24"/>
          <w:lang w:val="bg-BG"/>
        </w:rPr>
        <w:t xml:space="preserve">да разбере, че е </w:t>
      </w:r>
      <w:r w:rsidR="009A4804" w:rsidRPr="00990777">
        <w:rPr>
          <w:rFonts w:cstheme="minorHAnsi"/>
          <w:sz w:val="24"/>
          <w:szCs w:val="24"/>
          <w:lang w:val="bg-BG"/>
        </w:rPr>
        <w:t>изслушан</w:t>
      </w:r>
      <w:r w:rsidR="00740CF8" w:rsidRPr="00990777">
        <w:rPr>
          <w:rFonts w:cstheme="minorHAnsi"/>
          <w:sz w:val="24"/>
          <w:szCs w:val="24"/>
          <w:lang w:val="bg-BG"/>
        </w:rPr>
        <w:t>. Липсата на внимание допринася за лош</w:t>
      </w:r>
      <w:r w:rsidR="00012327" w:rsidRPr="00990777">
        <w:rPr>
          <w:rFonts w:cstheme="minorHAnsi"/>
          <w:sz w:val="24"/>
          <w:szCs w:val="24"/>
          <w:lang w:val="bg-BG"/>
        </w:rPr>
        <w:t>ата обратна връзка</w:t>
      </w:r>
      <w:r w:rsidR="00740CF8" w:rsidRPr="00990777">
        <w:rPr>
          <w:rFonts w:cstheme="minorHAnsi"/>
          <w:sz w:val="24"/>
          <w:szCs w:val="24"/>
          <w:lang w:val="bg-BG"/>
        </w:rPr>
        <w:t>, ко</w:t>
      </w:r>
      <w:r w:rsidR="00012327" w:rsidRPr="00990777">
        <w:rPr>
          <w:rFonts w:cstheme="minorHAnsi"/>
          <w:sz w:val="24"/>
          <w:szCs w:val="24"/>
          <w:lang w:val="bg-BG"/>
        </w:rPr>
        <w:t>ято</w:t>
      </w:r>
      <w:r w:rsidR="00740CF8" w:rsidRPr="00990777">
        <w:rPr>
          <w:rFonts w:cstheme="minorHAnsi"/>
          <w:sz w:val="24"/>
          <w:szCs w:val="24"/>
          <w:lang w:val="bg-BG"/>
        </w:rPr>
        <w:t xml:space="preserve"> </w:t>
      </w:r>
      <w:r w:rsidR="00012327" w:rsidRPr="00990777">
        <w:rPr>
          <w:rFonts w:cstheme="minorHAnsi"/>
          <w:sz w:val="24"/>
          <w:szCs w:val="24"/>
          <w:lang w:val="bg-BG"/>
        </w:rPr>
        <w:t>рефлектира в</w:t>
      </w:r>
      <w:r w:rsidR="00740CF8" w:rsidRPr="00990777">
        <w:rPr>
          <w:rFonts w:cstheme="minorHAnsi"/>
          <w:sz w:val="24"/>
          <w:szCs w:val="24"/>
          <w:lang w:val="bg-BG"/>
        </w:rPr>
        <w:t xml:space="preserve"> отрицателн</w:t>
      </w:r>
      <w:r w:rsidR="00012327" w:rsidRPr="00990777">
        <w:rPr>
          <w:rFonts w:cstheme="minorHAnsi"/>
          <w:sz w:val="24"/>
          <w:szCs w:val="24"/>
          <w:lang w:val="bg-BG"/>
        </w:rPr>
        <w:t>и коментари</w:t>
      </w:r>
      <w:r w:rsidR="00740CF8" w:rsidRPr="00990777">
        <w:rPr>
          <w:rFonts w:cstheme="minorHAnsi"/>
          <w:sz w:val="24"/>
          <w:szCs w:val="24"/>
          <w:lang w:val="bg-BG"/>
        </w:rPr>
        <w:t xml:space="preserve"> и </w:t>
      </w:r>
      <w:r w:rsidR="00012327" w:rsidRPr="00990777">
        <w:rPr>
          <w:rFonts w:cstheme="minorHAnsi"/>
          <w:sz w:val="24"/>
          <w:szCs w:val="24"/>
          <w:lang w:val="bg-BG"/>
        </w:rPr>
        <w:t xml:space="preserve">влошаване на </w:t>
      </w:r>
      <w:r w:rsidR="00740CF8" w:rsidRPr="00990777">
        <w:rPr>
          <w:rFonts w:cstheme="minorHAnsi"/>
          <w:sz w:val="24"/>
          <w:szCs w:val="24"/>
          <w:lang w:val="bg-BG"/>
        </w:rPr>
        <w:t>имиджа</w:t>
      </w:r>
      <w:r w:rsidR="00012327" w:rsidRPr="00990777">
        <w:rPr>
          <w:rFonts w:cstheme="minorHAnsi"/>
          <w:sz w:val="24"/>
          <w:szCs w:val="24"/>
          <w:lang w:val="bg-BG"/>
        </w:rPr>
        <w:t>;</w:t>
      </w:r>
    </w:p>
    <w:p w14:paraId="6435E513" w14:textId="255D39B1" w:rsidR="00012327" w:rsidRPr="00990777" w:rsidRDefault="00012327" w:rsidP="00F41CAD">
      <w:pPr>
        <w:ind w:firstLine="567"/>
        <w:jc w:val="both"/>
        <w:rPr>
          <w:rFonts w:cstheme="minorHAnsi"/>
          <w:sz w:val="24"/>
          <w:szCs w:val="24"/>
          <w:lang w:val="bg-BG"/>
        </w:rPr>
      </w:pPr>
      <w:r w:rsidRPr="00990777">
        <w:rPr>
          <w:rFonts w:cstheme="minorHAnsi"/>
          <w:sz w:val="24"/>
          <w:szCs w:val="24"/>
          <w:lang w:val="bg-BG"/>
        </w:rPr>
        <w:t xml:space="preserve">4. </w:t>
      </w:r>
      <w:r w:rsidR="000845DA" w:rsidRPr="00990777">
        <w:rPr>
          <w:rFonts w:cstheme="minorHAnsi"/>
          <w:sz w:val="24"/>
          <w:szCs w:val="24"/>
          <w:lang w:val="bg-BG"/>
        </w:rPr>
        <w:t>Предприятието</w:t>
      </w:r>
      <w:r w:rsidRPr="00990777">
        <w:rPr>
          <w:rFonts w:cstheme="minorHAnsi"/>
          <w:sz w:val="24"/>
          <w:szCs w:val="24"/>
          <w:lang w:val="bg-BG"/>
        </w:rPr>
        <w:t xml:space="preserve"> трябва да е достъпн</w:t>
      </w:r>
      <w:r w:rsidR="000845DA" w:rsidRPr="00990777">
        <w:rPr>
          <w:rFonts w:cstheme="minorHAnsi"/>
          <w:sz w:val="24"/>
          <w:szCs w:val="24"/>
          <w:lang w:val="bg-BG"/>
        </w:rPr>
        <w:t>о</w:t>
      </w:r>
      <w:r w:rsidRPr="00990777">
        <w:rPr>
          <w:rFonts w:cstheme="minorHAnsi"/>
          <w:sz w:val="24"/>
          <w:szCs w:val="24"/>
          <w:lang w:val="bg-BG"/>
        </w:rPr>
        <w:t>. За да отговори ефективно на изискванията на своите клиенти, едн</w:t>
      </w:r>
      <w:r w:rsidR="000845DA" w:rsidRPr="00990777">
        <w:rPr>
          <w:rFonts w:cstheme="minorHAnsi"/>
          <w:sz w:val="24"/>
          <w:szCs w:val="24"/>
          <w:lang w:val="bg-BG"/>
        </w:rPr>
        <w:t>о</w:t>
      </w:r>
      <w:r w:rsidRPr="00990777">
        <w:rPr>
          <w:rFonts w:cstheme="minorHAnsi"/>
          <w:sz w:val="24"/>
          <w:szCs w:val="24"/>
          <w:lang w:val="bg-BG"/>
        </w:rPr>
        <w:t xml:space="preserve"> </w:t>
      </w:r>
      <w:r w:rsidR="000845DA" w:rsidRPr="00990777">
        <w:rPr>
          <w:rFonts w:cstheme="minorHAnsi"/>
          <w:sz w:val="24"/>
          <w:szCs w:val="24"/>
          <w:lang w:val="bg-BG"/>
        </w:rPr>
        <w:t>предприятие</w:t>
      </w:r>
      <w:r w:rsidRPr="00990777">
        <w:rPr>
          <w:rFonts w:cstheme="minorHAnsi"/>
          <w:sz w:val="24"/>
          <w:szCs w:val="24"/>
          <w:lang w:val="bg-BG"/>
        </w:rPr>
        <w:t xml:space="preserve"> трябва да може да комуникира с тях. Предприятията често пропускат социалното обслужване на клиентите, защото не „изслушват“ активно и не се ангажират с клиентите, каз</w:t>
      </w:r>
      <w:r w:rsidR="009A4804" w:rsidRPr="00990777">
        <w:rPr>
          <w:rFonts w:cstheme="minorHAnsi"/>
          <w:sz w:val="24"/>
          <w:szCs w:val="24"/>
          <w:lang w:val="bg-BG"/>
        </w:rPr>
        <w:t>ва Кътика</w:t>
      </w:r>
      <w:r w:rsidRPr="00990777">
        <w:rPr>
          <w:rFonts w:cstheme="minorHAnsi"/>
          <w:sz w:val="24"/>
          <w:szCs w:val="24"/>
          <w:lang w:val="bg-BG"/>
        </w:rPr>
        <w:t xml:space="preserve">. </w:t>
      </w:r>
      <w:r w:rsidR="000845DA" w:rsidRPr="00990777">
        <w:rPr>
          <w:rFonts w:cstheme="minorHAnsi"/>
          <w:sz w:val="24"/>
          <w:szCs w:val="24"/>
          <w:lang w:val="bg-BG"/>
        </w:rPr>
        <w:t>Предприятията</w:t>
      </w:r>
      <w:r w:rsidRPr="00990777">
        <w:rPr>
          <w:rFonts w:cstheme="minorHAnsi"/>
          <w:sz w:val="24"/>
          <w:szCs w:val="24"/>
          <w:lang w:val="bg-BG"/>
        </w:rPr>
        <w:t xml:space="preserve">, които искат да осигурят ефективно обслужване на клиенти в социалните медии, трябва да </w:t>
      </w:r>
      <w:r w:rsidR="007E0254" w:rsidRPr="00990777">
        <w:rPr>
          <w:rFonts w:cstheme="minorHAnsi"/>
          <w:sz w:val="24"/>
          <w:szCs w:val="24"/>
          <w:lang w:val="bg-BG"/>
        </w:rPr>
        <w:t>следят</w:t>
      </w:r>
      <w:r w:rsidRPr="00990777">
        <w:rPr>
          <w:rFonts w:cstheme="minorHAnsi"/>
          <w:sz w:val="24"/>
          <w:szCs w:val="24"/>
          <w:lang w:val="bg-BG"/>
        </w:rPr>
        <w:t xml:space="preserve"> социалните медии, за да </w:t>
      </w:r>
      <w:r w:rsidR="007E0254" w:rsidRPr="00990777">
        <w:rPr>
          <w:rFonts w:cstheme="minorHAnsi"/>
          <w:sz w:val="24"/>
          <w:szCs w:val="24"/>
          <w:lang w:val="bg-BG"/>
        </w:rPr>
        <w:t>изтъкват</w:t>
      </w:r>
      <w:r w:rsidRPr="00990777">
        <w:rPr>
          <w:rFonts w:cstheme="minorHAnsi"/>
          <w:sz w:val="24"/>
          <w:szCs w:val="24"/>
          <w:lang w:val="bg-BG"/>
        </w:rPr>
        <w:t xml:space="preserve"> всички съобщения, свързани с тяхн</w:t>
      </w:r>
      <w:r w:rsidR="000845DA" w:rsidRPr="00990777">
        <w:rPr>
          <w:rFonts w:cstheme="minorHAnsi"/>
          <w:sz w:val="24"/>
          <w:szCs w:val="24"/>
          <w:lang w:val="bg-BG"/>
        </w:rPr>
        <w:t>о</w:t>
      </w:r>
      <w:r w:rsidRPr="00990777">
        <w:rPr>
          <w:rFonts w:cstheme="minorHAnsi"/>
          <w:sz w:val="24"/>
          <w:szCs w:val="24"/>
          <w:lang w:val="bg-BG"/>
        </w:rPr>
        <w:t>т</w:t>
      </w:r>
      <w:r w:rsidR="000845DA" w:rsidRPr="00990777">
        <w:rPr>
          <w:rFonts w:cstheme="minorHAnsi"/>
          <w:sz w:val="24"/>
          <w:szCs w:val="24"/>
          <w:lang w:val="bg-BG"/>
        </w:rPr>
        <w:t>о</w:t>
      </w:r>
      <w:r w:rsidRPr="00990777">
        <w:rPr>
          <w:rFonts w:cstheme="minorHAnsi"/>
          <w:sz w:val="24"/>
          <w:szCs w:val="24"/>
          <w:lang w:val="bg-BG"/>
        </w:rPr>
        <w:t xml:space="preserve"> </w:t>
      </w:r>
      <w:r w:rsidR="000845DA" w:rsidRPr="00990777">
        <w:rPr>
          <w:rFonts w:cstheme="minorHAnsi"/>
          <w:sz w:val="24"/>
          <w:szCs w:val="24"/>
          <w:lang w:val="bg-BG"/>
        </w:rPr>
        <w:t>предприятие</w:t>
      </w:r>
      <w:r w:rsidRPr="00990777">
        <w:rPr>
          <w:rFonts w:cstheme="minorHAnsi"/>
          <w:sz w:val="24"/>
          <w:szCs w:val="24"/>
          <w:lang w:val="bg-BG"/>
        </w:rPr>
        <w:t xml:space="preserve"> или продукти. </w:t>
      </w:r>
      <w:r w:rsidR="000845DA" w:rsidRPr="00990777">
        <w:rPr>
          <w:rFonts w:cstheme="minorHAnsi"/>
          <w:sz w:val="24"/>
          <w:szCs w:val="24"/>
          <w:lang w:val="bg-BG"/>
        </w:rPr>
        <w:t>«</w:t>
      </w:r>
      <w:r w:rsidRPr="00990777">
        <w:rPr>
          <w:rFonts w:cstheme="minorHAnsi"/>
          <w:sz w:val="24"/>
          <w:szCs w:val="24"/>
          <w:lang w:val="bg-BG"/>
        </w:rPr>
        <w:t xml:space="preserve">Въвеждането на автоматизация чрез chatbots може да помогне </w:t>
      </w:r>
      <w:r w:rsidR="007E0254" w:rsidRPr="00990777">
        <w:rPr>
          <w:rFonts w:cstheme="minorHAnsi"/>
          <w:sz w:val="24"/>
          <w:szCs w:val="24"/>
          <w:lang w:val="bg-BG"/>
        </w:rPr>
        <w:t>при</w:t>
      </w:r>
      <w:r w:rsidRPr="00990777">
        <w:rPr>
          <w:rFonts w:cstheme="minorHAnsi"/>
          <w:sz w:val="24"/>
          <w:szCs w:val="24"/>
          <w:lang w:val="bg-BG"/>
        </w:rPr>
        <w:t xml:space="preserve"> облекчаване на тежестта върху служителите </w:t>
      </w:r>
      <w:r w:rsidR="007E0254" w:rsidRPr="00990777">
        <w:rPr>
          <w:rFonts w:cstheme="minorHAnsi"/>
          <w:sz w:val="24"/>
          <w:szCs w:val="24"/>
          <w:lang w:val="bg-BG"/>
        </w:rPr>
        <w:t xml:space="preserve">в отдел </w:t>
      </w:r>
      <w:r w:rsidRPr="00990777">
        <w:rPr>
          <w:rFonts w:cstheme="minorHAnsi"/>
          <w:sz w:val="24"/>
          <w:szCs w:val="24"/>
          <w:lang w:val="bg-BG"/>
        </w:rPr>
        <w:t>обслужване на клиенти</w:t>
      </w:r>
      <w:r w:rsidR="000845DA" w:rsidRPr="00990777">
        <w:rPr>
          <w:rFonts w:cstheme="minorHAnsi"/>
          <w:sz w:val="24"/>
          <w:szCs w:val="24"/>
          <w:lang w:val="bg-BG"/>
        </w:rPr>
        <w:t>»</w:t>
      </w:r>
      <w:r w:rsidRPr="00990777">
        <w:rPr>
          <w:rFonts w:cstheme="minorHAnsi"/>
          <w:sz w:val="24"/>
          <w:szCs w:val="24"/>
          <w:lang w:val="bg-BG"/>
        </w:rPr>
        <w:t>, каз</w:t>
      </w:r>
      <w:r w:rsidR="007E0254" w:rsidRPr="00990777">
        <w:rPr>
          <w:rFonts w:cstheme="minorHAnsi"/>
          <w:sz w:val="24"/>
          <w:szCs w:val="24"/>
          <w:lang w:val="bg-BG"/>
        </w:rPr>
        <w:t>ва Кътика</w:t>
      </w:r>
      <w:r w:rsidRPr="00990777">
        <w:rPr>
          <w:rFonts w:cstheme="minorHAnsi"/>
          <w:sz w:val="24"/>
          <w:szCs w:val="24"/>
          <w:lang w:val="bg-BG"/>
        </w:rPr>
        <w:t xml:space="preserve">. </w:t>
      </w:r>
      <w:r w:rsidR="000845DA" w:rsidRPr="00990777">
        <w:rPr>
          <w:rFonts w:cstheme="minorHAnsi"/>
          <w:sz w:val="24"/>
          <w:szCs w:val="24"/>
          <w:lang w:val="bg-BG"/>
        </w:rPr>
        <w:t>«</w:t>
      </w:r>
      <w:r w:rsidRPr="00990777">
        <w:rPr>
          <w:rFonts w:cstheme="minorHAnsi"/>
          <w:sz w:val="24"/>
          <w:szCs w:val="24"/>
          <w:lang w:val="bg-BG"/>
        </w:rPr>
        <w:t xml:space="preserve">Постигането на правилния баланс [между] автоматизацията и наличните служители за обслужване на клиенти, работещи заедно, ще помогне на </w:t>
      </w:r>
      <w:r w:rsidR="000845DA" w:rsidRPr="00990777">
        <w:rPr>
          <w:rFonts w:cstheme="minorHAnsi"/>
          <w:sz w:val="24"/>
          <w:szCs w:val="24"/>
          <w:lang w:val="bg-BG"/>
        </w:rPr>
        <w:t>предприятието</w:t>
      </w:r>
      <w:r w:rsidRPr="00990777">
        <w:rPr>
          <w:rFonts w:cstheme="minorHAnsi"/>
          <w:sz w:val="24"/>
          <w:szCs w:val="24"/>
          <w:lang w:val="bg-BG"/>
        </w:rPr>
        <w:t xml:space="preserve"> да реагира по-ефективно и ефикасно на всеки </w:t>
      </w:r>
      <w:r w:rsidR="007E0254" w:rsidRPr="00990777">
        <w:rPr>
          <w:rFonts w:cstheme="minorHAnsi"/>
          <w:sz w:val="24"/>
          <w:szCs w:val="24"/>
          <w:lang w:val="bg-BG"/>
        </w:rPr>
        <w:t xml:space="preserve">съществен </w:t>
      </w:r>
      <w:r w:rsidRPr="00990777">
        <w:rPr>
          <w:rFonts w:cstheme="minorHAnsi"/>
          <w:sz w:val="24"/>
          <w:szCs w:val="24"/>
          <w:lang w:val="bg-BG"/>
        </w:rPr>
        <w:t>разговор.</w:t>
      </w:r>
      <w:r w:rsidR="000845DA" w:rsidRPr="00990777">
        <w:rPr>
          <w:rFonts w:cstheme="minorHAnsi"/>
          <w:sz w:val="24"/>
          <w:szCs w:val="24"/>
          <w:lang w:val="bg-BG"/>
        </w:rPr>
        <w:t>»</w:t>
      </w:r>
      <w:r w:rsidRPr="00990777">
        <w:rPr>
          <w:rFonts w:cstheme="minorHAnsi"/>
          <w:sz w:val="24"/>
          <w:szCs w:val="24"/>
          <w:lang w:val="bg-BG"/>
        </w:rPr>
        <w:t xml:space="preserve"> </w:t>
      </w:r>
      <w:r w:rsidR="007E0254" w:rsidRPr="00990777">
        <w:rPr>
          <w:rFonts w:cstheme="minorHAnsi"/>
          <w:sz w:val="24"/>
          <w:szCs w:val="24"/>
          <w:lang w:val="bg-BG"/>
        </w:rPr>
        <w:t>Важно е да се спомене</w:t>
      </w:r>
      <w:r w:rsidRPr="00990777">
        <w:rPr>
          <w:rFonts w:cstheme="minorHAnsi"/>
          <w:sz w:val="24"/>
          <w:szCs w:val="24"/>
          <w:lang w:val="bg-BG"/>
        </w:rPr>
        <w:t>, че бездействието означава пропуснати възможности не само за положителни взаимодействия, но и за лесн</w:t>
      </w:r>
      <w:r w:rsidR="00306777" w:rsidRPr="00990777">
        <w:rPr>
          <w:rFonts w:cstheme="minorHAnsi"/>
          <w:sz w:val="24"/>
          <w:szCs w:val="24"/>
          <w:lang w:val="bg-BG"/>
        </w:rPr>
        <w:t>а</w:t>
      </w:r>
      <w:r w:rsidRPr="00990777">
        <w:rPr>
          <w:rFonts w:cstheme="minorHAnsi"/>
          <w:sz w:val="24"/>
          <w:szCs w:val="24"/>
          <w:lang w:val="bg-BG"/>
        </w:rPr>
        <w:t xml:space="preserve"> печалб</w:t>
      </w:r>
      <w:r w:rsidR="00306777" w:rsidRPr="00990777">
        <w:rPr>
          <w:rFonts w:cstheme="minorHAnsi"/>
          <w:sz w:val="24"/>
          <w:szCs w:val="24"/>
          <w:lang w:val="bg-BG"/>
        </w:rPr>
        <w:t>а</w:t>
      </w:r>
      <w:r w:rsidRPr="00990777">
        <w:rPr>
          <w:rFonts w:cstheme="minorHAnsi"/>
          <w:sz w:val="24"/>
          <w:szCs w:val="24"/>
          <w:lang w:val="bg-BG"/>
        </w:rPr>
        <w:t>. С</w:t>
      </w:r>
      <w:r w:rsidR="00306777" w:rsidRPr="00990777">
        <w:rPr>
          <w:rFonts w:cstheme="minorHAnsi"/>
          <w:sz w:val="24"/>
          <w:szCs w:val="24"/>
          <w:lang w:val="bg-BG"/>
        </w:rPr>
        <w:t>ъгласно резултатите</w:t>
      </w:r>
      <w:r w:rsidRPr="00990777">
        <w:rPr>
          <w:rFonts w:cstheme="minorHAnsi"/>
          <w:sz w:val="24"/>
          <w:szCs w:val="24"/>
          <w:lang w:val="bg-BG"/>
        </w:rPr>
        <w:t>, публикувани през 2016 г. в списанието Business Research, фирмите, които се ангажират с клиенти в социалните медии като цяло са по-печеливши. (Twitter публикува подобни заключения за своите потребители същата година.) Освен това взаимодействието на социалните медии с клиенти има потенциала да генерира висока възвръщаемост на инвестициите, особено ако управлението на социалните медии е възложено на трета компания или ако има служител</w:t>
      </w:r>
      <w:r w:rsidR="000845DA" w:rsidRPr="00990777">
        <w:rPr>
          <w:rFonts w:cstheme="minorHAnsi"/>
          <w:sz w:val="24"/>
          <w:szCs w:val="24"/>
          <w:lang w:val="bg-BG"/>
        </w:rPr>
        <w:t>,</w:t>
      </w:r>
      <w:r w:rsidRPr="00990777">
        <w:rPr>
          <w:rFonts w:cstheme="minorHAnsi"/>
          <w:sz w:val="24"/>
          <w:szCs w:val="24"/>
          <w:lang w:val="bg-BG"/>
        </w:rPr>
        <w:t xml:space="preserve"> който ще </w:t>
      </w:r>
      <w:r w:rsidR="00306777" w:rsidRPr="00990777">
        <w:rPr>
          <w:rFonts w:cstheme="minorHAnsi"/>
          <w:sz w:val="24"/>
          <w:szCs w:val="24"/>
          <w:lang w:val="bg-BG"/>
        </w:rPr>
        <w:t>се занимава изключително със</w:t>
      </w:r>
      <w:r w:rsidRPr="00990777">
        <w:rPr>
          <w:rFonts w:cstheme="minorHAnsi"/>
          <w:sz w:val="24"/>
          <w:szCs w:val="24"/>
          <w:lang w:val="bg-BG"/>
        </w:rPr>
        <w:t xml:space="preserve"> създаването на съдържание и управлението на акаунта на </w:t>
      </w:r>
      <w:r w:rsidR="000845DA" w:rsidRPr="00990777">
        <w:rPr>
          <w:rFonts w:cstheme="minorHAnsi"/>
          <w:sz w:val="24"/>
          <w:szCs w:val="24"/>
          <w:lang w:val="bg-BG"/>
        </w:rPr>
        <w:t>предприятието</w:t>
      </w:r>
      <w:r w:rsidRPr="00990777">
        <w:rPr>
          <w:rFonts w:cstheme="minorHAnsi"/>
          <w:sz w:val="24"/>
          <w:szCs w:val="24"/>
          <w:lang w:val="bg-BG"/>
        </w:rPr>
        <w:t xml:space="preserve"> в социалните медии.</w:t>
      </w:r>
    </w:p>
    <w:p w14:paraId="02A1FA13" w14:textId="4968A9C0" w:rsidR="00012327" w:rsidRPr="00990777" w:rsidRDefault="009A4804" w:rsidP="00F41CAD">
      <w:pPr>
        <w:ind w:firstLine="567"/>
        <w:jc w:val="both"/>
        <w:rPr>
          <w:rFonts w:cstheme="minorHAnsi"/>
          <w:sz w:val="24"/>
          <w:szCs w:val="24"/>
          <w:lang w:val="bg-BG"/>
        </w:rPr>
      </w:pPr>
      <w:r w:rsidRPr="00990777">
        <w:rPr>
          <w:rFonts w:cstheme="minorHAnsi"/>
          <w:sz w:val="24"/>
          <w:szCs w:val="24"/>
          <w:lang w:val="bg-BG"/>
        </w:rPr>
        <w:t>5</w:t>
      </w:r>
      <w:r w:rsidR="00012327" w:rsidRPr="00990777">
        <w:rPr>
          <w:rFonts w:cstheme="minorHAnsi"/>
          <w:sz w:val="24"/>
          <w:szCs w:val="24"/>
          <w:lang w:val="bg-BG"/>
        </w:rPr>
        <w:t xml:space="preserve">. Трябва да направите публичните чатове частни. Много ядосани или разочаровани клиенти оставят публични коментари на бизнес страницата в Instagram и Facebook или туитват на бизнес страницата. Това може да създаде лош имидж за </w:t>
      </w:r>
      <w:r w:rsidR="000845DA" w:rsidRPr="00990777">
        <w:rPr>
          <w:rFonts w:cstheme="minorHAnsi"/>
          <w:sz w:val="24"/>
          <w:szCs w:val="24"/>
          <w:lang w:val="bg-BG"/>
        </w:rPr>
        <w:t>предприятието</w:t>
      </w:r>
      <w:r w:rsidR="00012327" w:rsidRPr="00990777">
        <w:rPr>
          <w:rFonts w:cstheme="minorHAnsi"/>
          <w:sz w:val="24"/>
          <w:szCs w:val="24"/>
          <w:lang w:val="bg-BG"/>
        </w:rPr>
        <w:t xml:space="preserve">, особено ако хората </w:t>
      </w:r>
      <w:r w:rsidR="00306777" w:rsidRPr="00990777">
        <w:rPr>
          <w:rFonts w:cstheme="minorHAnsi"/>
          <w:sz w:val="24"/>
          <w:szCs w:val="24"/>
          <w:lang w:val="bg-BG"/>
        </w:rPr>
        <w:t>пре</w:t>
      </w:r>
      <w:r w:rsidR="00012327" w:rsidRPr="00990777">
        <w:rPr>
          <w:rFonts w:cstheme="minorHAnsi"/>
          <w:sz w:val="24"/>
          <w:szCs w:val="24"/>
          <w:lang w:val="bg-BG"/>
        </w:rPr>
        <w:t xml:space="preserve">публикуват или споделят тези коментари. Въпреки че тези съобщения със сигурност не трябва да </w:t>
      </w:r>
      <w:r w:rsidR="00306777" w:rsidRPr="00990777">
        <w:rPr>
          <w:rFonts w:cstheme="minorHAnsi"/>
          <w:sz w:val="24"/>
          <w:szCs w:val="24"/>
          <w:lang w:val="bg-BG"/>
        </w:rPr>
        <w:t>бъдат</w:t>
      </w:r>
      <w:r w:rsidR="00012327" w:rsidRPr="00990777">
        <w:rPr>
          <w:rFonts w:cstheme="minorHAnsi"/>
          <w:sz w:val="24"/>
          <w:szCs w:val="24"/>
          <w:lang w:val="bg-BG"/>
        </w:rPr>
        <w:t xml:space="preserve"> игнорира</w:t>
      </w:r>
      <w:r w:rsidR="00306777" w:rsidRPr="00990777">
        <w:rPr>
          <w:rFonts w:cstheme="minorHAnsi"/>
          <w:sz w:val="24"/>
          <w:szCs w:val="24"/>
          <w:lang w:val="bg-BG"/>
        </w:rPr>
        <w:t>ни</w:t>
      </w:r>
      <w:r w:rsidR="00012327" w:rsidRPr="00990777">
        <w:rPr>
          <w:rFonts w:cstheme="minorHAnsi"/>
          <w:sz w:val="24"/>
          <w:szCs w:val="24"/>
          <w:lang w:val="bg-BG"/>
        </w:rPr>
        <w:t xml:space="preserve">, </w:t>
      </w:r>
      <w:r w:rsidR="00F7386A" w:rsidRPr="00990777">
        <w:rPr>
          <w:rFonts w:cstheme="minorHAnsi"/>
          <w:sz w:val="24"/>
          <w:szCs w:val="24"/>
          <w:lang w:val="bg-BG"/>
        </w:rPr>
        <w:t>не е н</w:t>
      </w:r>
      <w:r w:rsidR="000845DA" w:rsidRPr="00990777">
        <w:rPr>
          <w:rFonts w:cstheme="minorHAnsi"/>
          <w:sz w:val="24"/>
          <w:szCs w:val="24"/>
          <w:lang w:val="bg-BG"/>
        </w:rPr>
        <w:t>у</w:t>
      </w:r>
      <w:r w:rsidR="00F7386A" w:rsidRPr="00990777">
        <w:rPr>
          <w:rFonts w:cstheme="minorHAnsi"/>
          <w:sz w:val="24"/>
          <w:szCs w:val="24"/>
          <w:lang w:val="bg-BG"/>
        </w:rPr>
        <w:t xml:space="preserve">жно </w:t>
      </w:r>
      <w:r w:rsidR="000845DA" w:rsidRPr="00990777">
        <w:rPr>
          <w:rFonts w:cstheme="minorHAnsi"/>
          <w:sz w:val="24"/>
          <w:szCs w:val="24"/>
          <w:lang w:val="bg-BG"/>
        </w:rPr>
        <w:t>предприятието</w:t>
      </w:r>
      <w:r w:rsidR="00012327" w:rsidRPr="00990777">
        <w:rPr>
          <w:rFonts w:cstheme="minorHAnsi"/>
          <w:sz w:val="24"/>
          <w:szCs w:val="24"/>
          <w:lang w:val="bg-BG"/>
        </w:rPr>
        <w:t xml:space="preserve"> да управлява целия </w:t>
      </w:r>
      <w:r w:rsidR="00F7386A" w:rsidRPr="00990777">
        <w:rPr>
          <w:rFonts w:cstheme="minorHAnsi"/>
          <w:sz w:val="24"/>
          <w:szCs w:val="24"/>
          <w:lang w:val="bg-BG"/>
        </w:rPr>
        <w:t xml:space="preserve">този </w:t>
      </w:r>
      <w:r w:rsidR="00012327" w:rsidRPr="00990777">
        <w:rPr>
          <w:rFonts w:cstheme="minorHAnsi"/>
          <w:sz w:val="24"/>
          <w:szCs w:val="24"/>
          <w:lang w:val="bg-BG"/>
        </w:rPr>
        <w:t xml:space="preserve">процес на </w:t>
      </w:r>
      <w:r w:rsidR="00306777" w:rsidRPr="00990777">
        <w:rPr>
          <w:rFonts w:cstheme="minorHAnsi"/>
          <w:sz w:val="24"/>
          <w:szCs w:val="24"/>
          <w:lang w:val="bg-BG"/>
        </w:rPr>
        <w:t xml:space="preserve">обмен </w:t>
      </w:r>
      <w:r w:rsidR="00012327" w:rsidRPr="00990777">
        <w:rPr>
          <w:rFonts w:cstheme="minorHAnsi"/>
          <w:sz w:val="24"/>
          <w:szCs w:val="24"/>
          <w:lang w:val="bg-BG"/>
        </w:rPr>
        <w:t xml:space="preserve">на съобщения публично. </w:t>
      </w:r>
      <w:r w:rsidR="000845DA" w:rsidRPr="00990777">
        <w:rPr>
          <w:rFonts w:cstheme="minorHAnsi"/>
          <w:sz w:val="24"/>
          <w:szCs w:val="24"/>
          <w:lang w:val="bg-BG"/>
        </w:rPr>
        <w:t xml:space="preserve">Предприятието </w:t>
      </w:r>
      <w:r w:rsidR="00012327" w:rsidRPr="00990777">
        <w:rPr>
          <w:rFonts w:cstheme="minorHAnsi"/>
          <w:sz w:val="24"/>
          <w:szCs w:val="24"/>
          <w:lang w:val="bg-BG"/>
        </w:rPr>
        <w:t xml:space="preserve">може да изпрати публично първоначален отговор, като поиска разговорът да продължи </w:t>
      </w:r>
      <w:r w:rsidR="00F7386A" w:rsidRPr="00990777">
        <w:rPr>
          <w:rFonts w:cstheme="minorHAnsi"/>
          <w:sz w:val="24"/>
          <w:szCs w:val="24"/>
          <w:lang w:val="bg-BG"/>
        </w:rPr>
        <w:t>в режим «лични съобщения»</w:t>
      </w:r>
      <w:r w:rsidR="00012327" w:rsidRPr="00990777">
        <w:rPr>
          <w:rFonts w:cstheme="minorHAnsi"/>
          <w:sz w:val="24"/>
          <w:szCs w:val="24"/>
          <w:lang w:val="bg-BG"/>
        </w:rPr>
        <w:t>. Например, ако някой туитва</w:t>
      </w:r>
      <w:r w:rsidR="00F7386A" w:rsidRPr="00990777">
        <w:rPr>
          <w:rFonts w:cstheme="minorHAnsi"/>
          <w:sz w:val="24"/>
          <w:szCs w:val="24"/>
          <w:lang w:val="bg-BG"/>
        </w:rPr>
        <w:t xml:space="preserve">, че </w:t>
      </w:r>
      <w:r w:rsidR="00012327" w:rsidRPr="00990777">
        <w:rPr>
          <w:rFonts w:cstheme="minorHAnsi"/>
          <w:sz w:val="24"/>
          <w:szCs w:val="24"/>
          <w:lang w:val="bg-BG"/>
        </w:rPr>
        <w:t xml:space="preserve">продуктът му е пристигнал повреден, </w:t>
      </w:r>
      <w:r w:rsidR="00F7386A" w:rsidRPr="00990777">
        <w:rPr>
          <w:rFonts w:cstheme="minorHAnsi"/>
          <w:sz w:val="24"/>
          <w:szCs w:val="24"/>
          <w:lang w:val="bg-BG"/>
        </w:rPr>
        <w:t>компанията</w:t>
      </w:r>
      <w:r w:rsidR="00012327" w:rsidRPr="00990777">
        <w:rPr>
          <w:rFonts w:cstheme="minorHAnsi"/>
          <w:sz w:val="24"/>
          <w:szCs w:val="24"/>
          <w:lang w:val="bg-BG"/>
        </w:rPr>
        <w:t xml:space="preserve"> трябва да му отговори с туит, за да се извини и да </w:t>
      </w:r>
      <w:r w:rsidR="00F7386A" w:rsidRPr="00990777">
        <w:rPr>
          <w:rFonts w:cstheme="minorHAnsi"/>
          <w:sz w:val="24"/>
          <w:szCs w:val="24"/>
          <w:lang w:val="bg-BG"/>
        </w:rPr>
        <w:t>го информира</w:t>
      </w:r>
      <w:r w:rsidR="00012327" w:rsidRPr="00990777">
        <w:rPr>
          <w:rFonts w:cstheme="minorHAnsi"/>
          <w:sz w:val="24"/>
          <w:szCs w:val="24"/>
          <w:lang w:val="bg-BG"/>
        </w:rPr>
        <w:t xml:space="preserve">, че </w:t>
      </w:r>
      <w:r w:rsidR="00F7386A" w:rsidRPr="00990777">
        <w:rPr>
          <w:rFonts w:cstheme="minorHAnsi"/>
          <w:sz w:val="24"/>
          <w:szCs w:val="24"/>
          <w:lang w:val="bg-BG"/>
        </w:rPr>
        <w:t>сл</w:t>
      </w:r>
      <w:r w:rsidR="000845DA" w:rsidRPr="00990777">
        <w:rPr>
          <w:rFonts w:cstheme="minorHAnsi"/>
          <w:sz w:val="24"/>
          <w:szCs w:val="24"/>
          <w:lang w:val="bg-BG"/>
        </w:rPr>
        <w:t>у</w:t>
      </w:r>
      <w:r w:rsidR="00F7386A" w:rsidRPr="00990777">
        <w:rPr>
          <w:rFonts w:cstheme="minorHAnsi"/>
          <w:sz w:val="24"/>
          <w:szCs w:val="24"/>
          <w:lang w:val="bg-BG"/>
        </w:rPr>
        <w:t xml:space="preserve">жител от отдела </w:t>
      </w:r>
      <w:r w:rsidR="00012327" w:rsidRPr="00990777">
        <w:rPr>
          <w:rFonts w:cstheme="minorHAnsi"/>
          <w:sz w:val="24"/>
          <w:szCs w:val="24"/>
          <w:lang w:val="bg-BG"/>
        </w:rPr>
        <w:t xml:space="preserve">за обслужване на клиенти ще се </w:t>
      </w:r>
      <w:r w:rsidR="00012327" w:rsidRPr="00990777">
        <w:rPr>
          <w:rFonts w:cstheme="minorHAnsi"/>
          <w:sz w:val="24"/>
          <w:szCs w:val="24"/>
          <w:lang w:val="bg-BG"/>
        </w:rPr>
        <w:lastRenderedPageBreak/>
        <w:t xml:space="preserve">свърже с него в личните му съобщения. Дори </w:t>
      </w:r>
      <w:r w:rsidR="00F7386A" w:rsidRPr="00990777">
        <w:rPr>
          <w:rFonts w:cstheme="minorHAnsi"/>
          <w:sz w:val="24"/>
          <w:szCs w:val="24"/>
          <w:lang w:val="bg-BG"/>
        </w:rPr>
        <w:t xml:space="preserve">и </w:t>
      </w:r>
      <w:r w:rsidR="00012327" w:rsidRPr="00990777">
        <w:rPr>
          <w:rFonts w:cstheme="minorHAnsi"/>
          <w:sz w:val="24"/>
          <w:szCs w:val="24"/>
          <w:lang w:val="bg-BG"/>
        </w:rPr>
        <w:t xml:space="preserve">положителните въпроси трябва да се обсъждат </w:t>
      </w:r>
      <w:r w:rsidR="00F7386A" w:rsidRPr="00990777">
        <w:rPr>
          <w:rFonts w:cstheme="minorHAnsi"/>
          <w:sz w:val="24"/>
          <w:szCs w:val="24"/>
          <w:lang w:val="bg-BG"/>
        </w:rPr>
        <w:t>в «лични»</w:t>
      </w:r>
      <w:r w:rsidR="00012327" w:rsidRPr="00990777">
        <w:rPr>
          <w:rFonts w:cstheme="minorHAnsi"/>
          <w:sz w:val="24"/>
          <w:szCs w:val="24"/>
          <w:lang w:val="bg-BG"/>
        </w:rPr>
        <w:t xml:space="preserve">, тъй като те ще покажат на клиентите, че </w:t>
      </w:r>
      <w:r w:rsidR="00F7386A" w:rsidRPr="00990777">
        <w:rPr>
          <w:rFonts w:cstheme="minorHAnsi"/>
          <w:sz w:val="24"/>
          <w:szCs w:val="24"/>
          <w:lang w:val="bg-BG"/>
        </w:rPr>
        <w:t>компанията</w:t>
      </w:r>
      <w:r w:rsidR="00012327" w:rsidRPr="00990777">
        <w:rPr>
          <w:rFonts w:cstheme="minorHAnsi"/>
          <w:sz w:val="24"/>
          <w:szCs w:val="24"/>
          <w:lang w:val="bg-BG"/>
        </w:rPr>
        <w:t xml:space="preserve"> цени техните </w:t>
      </w:r>
      <w:r w:rsidR="00F7386A" w:rsidRPr="00990777">
        <w:rPr>
          <w:rFonts w:cstheme="minorHAnsi"/>
          <w:sz w:val="24"/>
          <w:szCs w:val="24"/>
          <w:lang w:val="bg-BG"/>
        </w:rPr>
        <w:t>притеснения</w:t>
      </w:r>
      <w:r w:rsidR="00012327" w:rsidRPr="00990777">
        <w:rPr>
          <w:rFonts w:cstheme="minorHAnsi"/>
          <w:sz w:val="24"/>
          <w:szCs w:val="24"/>
          <w:lang w:val="bg-BG"/>
        </w:rPr>
        <w:t xml:space="preserve"> или критики и не търси само обществена похвала. </w:t>
      </w:r>
      <w:r w:rsidR="000845DA" w:rsidRPr="00990777">
        <w:rPr>
          <w:rFonts w:cstheme="minorHAnsi"/>
          <w:sz w:val="24"/>
          <w:szCs w:val="24"/>
          <w:lang w:val="bg-BG"/>
        </w:rPr>
        <w:t xml:space="preserve">Предприятието </w:t>
      </w:r>
      <w:r w:rsidR="00012327" w:rsidRPr="00990777">
        <w:rPr>
          <w:rFonts w:cstheme="minorHAnsi"/>
          <w:sz w:val="24"/>
          <w:szCs w:val="24"/>
          <w:lang w:val="bg-BG"/>
        </w:rPr>
        <w:t xml:space="preserve">трябва да отдели време, за да насърчи по-персонализирано обслужване на клиентите, като разговаря с </w:t>
      </w:r>
      <w:r w:rsidR="00F7386A" w:rsidRPr="00990777">
        <w:rPr>
          <w:rFonts w:cstheme="minorHAnsi"/>
          <w:sz w:val="24"/>
          <w:szCs w:val="24"/>
          <w:lang w:val="bg-BG"/>
        </w:rPr>
        <w:t xml:space="preserve">тях </w:t>
      </w:r>
      <w:r w:rsidR="00AB0FBD" w:rsidRPr="00990777">
        <w:rPr>
          <w:rFonts w:cstheme="minorHAnsi"/>
          <w:sz w:val="24"/>
          <w:szCs w:val="24"/>
          <w:lang w:val="bg-BG"/>
        </w:rPr>
        <w:t>насаме</w:t>
      </w:r>
      <w:r w:rsidR="00012327" w:rsidRPr="00990777">
        <w:rPr>
          <w:rFonts w:cstheme="minorHAnsi"/>
          <w:sz w:val="24"/>
          <w:szCs w:val="24"/>
          <w:lang w:val="bg-BG"/>
        </w:rPr>
        <w:t>.</w:t>
      </w:r>
    </w:p>
    <w:p w14:paraId="286548D1" w14:textId="502C3BF8" w:rsidR="00012327" w:rsidRPr="00990777" w:rsidRDefault="009A4804" w:rsidP="00F41CAD">
      <w:pPr>
        <w:ind w:firstLine="567"/>
        <w:jc w:val="both"/>
        <w:rPr>
          <w:rFonts w:cstheme="minorHAnsi"/>
          <w:sz w:val="24"/>
          <w:szCs w:val="24"/>
          <w:lang w:val="bg-BG"/>
        </w:rPr>
      </w:pPr>
      <w:r w:rsidRPr="00990777">
        <w:rPr>
          <w:rFonts w:cstheme="minorHAnsi"/>
          <w:sz w:val="24"/>
          <w:szCs w:val="24"/>
          <w:lang w:val="bg-BG"/>
        </w:rPr>
        <w:t>6</w:t>
      </w:r>
      <w:r w:rsidR="00012327" w:rsidRPr="00990777">
        <w:rPr>
          <w:rFonts w:cstheme="minorHAnsi"/>
          <w:sz w:val="24"/>
          <w:szCs w:val="24"/>
          <w:lang w:val="bg-BG"/>
        </w:rPr>
        <w:t xml:space="preserve">. Трябва да се създаде отделен акаунт за </w:t>
      </w:r>
      <w:r w:rsidR="00AB0FBD" w:rsidRPr="00990777">
        <w:rPr>
          <w:rFonts w:cstheme="minorHAnsi"/>
          <w:sz w:val="24"/>
          <w:szCs w:val="24"/>
          <w:lang w:val="bg-BG"/>
        </w:rPr>
        <w:t xml:space="preserve">поддръжка на </w:t>
      </w:r>
      <w:r w:rsidR="00012327" w:rsidRPr="00990777">
        <w:rPr>
          <w:rFonts w:cstheme="minorHAnsi"/>
          <w:sz w:val="24"/>
          <w:szCs w:val="24"/>
          <w:lang w:val="bg-BG"/>
        </w:rPr>
        <w:t>обслужване</w:t>
      </w:r>
      <w:r w:rsidR="00AB0FBD" w:rsidRPr="00990777">
        <w:rPr>
          <w:rFonts w:cstheme="minorHAnsi"/>
          <w:sz w:val="24"/>
          <w:szCs w:val="24"/>
          <w:lang w:val="bg-BG"/>
        </w:rPr>
        <w:t>то</w:t>
      </w:r>
      <w:r w:rsidR="00012327" w:rsidRPr="00990777">
        <w:rPr>
          <w:rFonts w:cstheme="minorHAnsi"/>
          <w:sz w:val="24"/>
          <w:szCs w:val="24"/>
          <w:lang w:val="bg-BG"/>
        </w:rPr>
        <w:t xml:space="preserve"> на клиенти</w:t>
      </w:r>
      <w:r w:rsidR="00AB0FBD" w:rsidRPr="00990777">
        <w:rPr>
          <w:rFonts w:cstheme="minorHAnsi"/>
          <w:sz w:val="24"/>
          <w:szCs w:val="24"/>
          <w:lang w:val="bg-BG"/>
        </w:rPr>
        <w:t>те</w:t>
      </w:r>
      <w:r w:rsidR="00012327" w:rsidRPr="00990777">
        <w:rPr>
          <w:rFonts w:cstheme="minorHAnsi"/>
          <w:sz w:val="24"/>
          <w:szCs w:val="24"/>
          <w:lang w:val="bg-BG"/>
        </w:rPr>
        <w:t xml:space="preserve">. Много фирми имат отделен акаунт в социалните медии, за да обслужват своите клиенти. Например вашият обикновен акаунт може да е @yourbusiness, докато вашият акаунт за обслужване на клиенти може да е @yourbusiness_help. По този начин изискванията или </w:t>
      </w:r>
      <w:r w:rsidR="00AB0FBD" w:rsidRPr="00990777">
        <w:rPr>
          <w:rFonts w:cstheme="minorHAnsi"/>
          <w:sz w:val="24"/>
          <w:szCs w:val="24"/>
          <w:lang w:val="bg-BG"/>
        </w:rPr>
        <w:t>въпросите</w:t>
      </w:r>
      <w:r w:rsidR="00012327" w:rsidRPr="00990777">
        <w:rPr>
          <w:rFonts w:cstheme="minorHAnsi"/>
          <w:sz w:val="24"/>
          <w:szCs w:val="24"/>
          <w:lang w:val="bg-BG"/>
        </w:rPr>
        <w:t xml:space="preserve"> на клиентите могат да бъдат организирани и </w:t>
      </w:r>
      <w:r w:rsidR="00AB0FBD" w:rsidRPr="00990777">
        <w:rPr>
          <w:rFonts w:cstheme="minorHAnsi"/>
          <w:sz w:val="24"/>
          <w:szCs w:val="24"/>
          <w:lang w:val="bg-BG"/>
        </w:rPr>
        <w:t>удовлетворени</w:t>
      </w:r>
      <w:r w:rsidR="00012327" w:rsidRPr="00990777">
        <w:rPr>
          <w:rFonts w:cstheme="minorHAnsi"/>
          <w:sz w:val="24"/>
          <w:szCs w:val="24"/>
          <w:lang w:val="bg-BG"/>
        </w:rPr>
        <w:t xml:space="preserve"> по-лесно. Освен това екипът за обслужване на клиенти на </w:t>
      </w:r>
      <w:r w:rsidR="00AB0FBD" w:rsidRPr="00990777">
        <w:rPr>
          <w:rFonts w:cstheme="minorHAnsi"/>
          <w:sz w:val="24"/>
          <w:szCs w:val="24"/>
          <w:lang w:val="bg-BG"/>
        </w:rPr>
        <w:t>компанията</w:t>
      </w:r>
      <w:r w:rsidR="00012327" w:rsidRPr="00990777">
        <w:rPr>
          <w:rFonts w:cstheme="minorHAnsi"/>
          <w:sz w:val="24"/>
          <w:szCs w:val="24"/>
          <w:lang w:val="bg-BG"/>
        </w:rPr>
        <w:t xml:space="preserve"> може бързо да се справи с възникнали проблеми, като се съсредоточи върху един акаунт. За да се увеличи </w:t>
      </w:r>
      <w:r w:rsidR="00AB0FBD" w:rsidRPr="00990777">
        <w:rPr>
          <w:rFonts w:cstheme="minorHAnsi"/>
          <w:sz w:val="24"/>
          <w:szCs w:val="24"/>
          <w:lang w:val="bg-BG"/>
        </w:rPr>
        <w:t>популярността</w:t>
      </w:r>
      <w:r w:rsidR="00012327" w:rsidRPr="00990777">
        <w:rPr>
          <w:rFonts w:cstheme="minorHAnsi"/>
          <w:sz w:val="24"/>
          <w:szCs w:val="24"/>
          <w:lang w:val="bg-BG"/>
        </w:rPr>
        <w:t xml:space="preserve"> на този специален акаунт, трябва да се гарантира, че съответната връзка към профила е включена в основната информация за фирмения акаунт, за да </w:t>
      </w:r>
      <w:r w:rsidR="007D7AAB" w:rsidRPr="00990777">
        <w:rPr>
          <w:rFonts w:cstheme="minorHAnsi"/>
          <w:sz w:val="24"/>
          <w:szCs w:val="24"/>
          <w:lang w:val="bg-BG"/>
        </w:rPr>
        <w:t xml:space="preserve">бъдат </w:t>
      </w:r>
      <w:r w:rsidR="00012327" w:rsidRPr="00990777">
        <w:rPr>
          <w:rFonts w:cstheme="minorHAnsi"/>
          <w:sz w:val="24"/>
          <w:szCs w:val="24"/>
          <w:lang w:val="bg-BG"/>
        </w:rPr>
        <w:t>насочва</w:t>
      </w:r>
      <w:r w:rsidR="007D7AAB" w:rsidRPr="00990777">
        <w:rPr>
          <w:rFonts w:cstheme="minorHAnsi"/>
          <w:sz w:val="24"/>
          <w:szCs w:val="24"/>
          <w:lang w:val="bg-BG"/>
        </w:rPr>
        <w:t>ни</w:t>
      </w:r>
      <w:r w:rsidR="00012327" w:rsidRPr="00990777">
        <w:rPr>
          <w:rFonts w:cstheme="minorHAnsi"/>
          <w:sz w:val="24"/>
          <w:szCs w:val="24"/>
          <w:lang w:val="bg-BG"/>
        </w:rPr>
        <w:t xml:space="preserve"> </w:t>
      </w:r>
      <w:r w:rsidR="007D7AAB" w:rsidRPr="00990777">
        <w:rPr>
          <w:rFonts w:cstheme="minorHAnsi"/>
          <w:sz w:val="24"/>
          <w:szCs w:val="24"/>
          <w:lang w:val="bg-BG"/>
        </w:rPr>
        <w:t>клиентите нуждаещи се в поддръжка към него, въпреки че</w:t>
      </w:r>
      <w:r w:rsidR="00012327" w:rsidRPr="00990777">
        <w:rPr>
          <w:rFonts w:cstheme="minorHAnsi"/>
          <w:sz w:val="24"/>
          <w:szCs w:val="24"/>
          <w:lang w:val="bg-BG"/>
        </w:rPr>
        <w:t xml:space="preserve"> заявките за услуги мо</w:t>
      </w:r>
      <w:r w:rsidR="007D7AAB" w:rsidRPr="00990777">
        <w:rPr>
          <w:rFonts w:cstheme="minorHAnsi"/>
          <w:sz w:val="24"/>
          <w:szCs w:val="24"/>
          <w:lang w:val="bg-BG"/>
        </w:rPr>
        <w:t xml:space="preserve">гат </w:t>
      </w:r>
      <w:r w:rsidR="00012327" w:rsidRPr="00990777">
        <w:rPr>
          <w:rFonts w:cstheme="minorHAnsi"/>
          <w:sz w:val="24"/>
          <w:szCs w:val="24"/>
          <w:lang w:val="bg-BG"/>
        </w:rPr>
        <w:t xml:space="preserve">да продължат да </w:t>
      </w:r>
      <w:r w:rsidR="007D7AAB" w:rsidRPr="00990777">
        <w:rPr>
          <w:rFonts w:cstheme="minorHAnsi"/>
          <w:sz w:val="24"/>
          <w:szCs w:val="24"/>
          <w:lang w:val="bg-BG"/>
        </w:rPr>
        <w:t>бъдат</w:t>
      </w:r>
      <w:r w:rsidR="00012327" w:rsidRPr="00990777">
        <w:rPr>
          <w:rFonts w:cstheme="minorHAnsi"/>
          <w:sz w:val="24"/>
          <w:szCs w:val="24"/>
          <w:lang w:val="bg-BG"/>
        </w:rPr>
        <w:t xml:space="preserve"> получава</w:t>
      </w:r>
      <w:r w:rsidR="007D7AAB" w:rsidRPr="00990777">
        <w:rPr>
          <w:rFonts w:cstheme="minorHAnsi"/>
          <w:sz w:val="24"/>
          <w:szCs w:val="24"/>
          <w:lang w:val="bg-BG"/>
        </w:rPr>
        <w:t>ни</w:t>
      </w:r>
      <w:r w:rsidR="00012327" w:rsidRPr="00990777">
        <w:rPr>
          <w:rFonts w:cstheme="minorHAnsi"/>
          <w:sz w:val="24"/>
          <w:szCs w:val="24"/>
          <w:lang w:val="bg-BG"/>
        </w:rPr>
        <w:t xml:space="preserve"> </w:t>
      </w:r>
      <w:r w:rsidR="007D7AAB" w:rsidRPr="00990777">
        <w:rPr>
          <w:rFonts w:cstheme="minorHAnsi"/>
          <w:sz w:val="24"/>
          <w:szCs w:val="24"/>
          <w:lang w:val="bg-BG"/>
        </w:rPr>
        <w:t xml:space="preserve">автоматично </w:t>
      </w:r>
      <w:r w:rsidR="00012327" w:rsidRPr="00990777">
        <w:rPr>
          <w:rFonts w:cstheme="minorHAnsi"/>
          <w:sz w:val="24"/>
          <w:szCs w:val="24"/>
          <w:lang w:val="bg-BG"/>
        </w:rPr>
        <w:t xml:space="preserve">в основния акаунт, </w:t>
      </w:r>
      <w:r w:rsidR="00B37091" w:rsidRPr="00990777">
        <w:rPr>
          <w:rFonts w:cstheme="minorHAnsi"/>
          <w:sz w:val="24"/>
          <w:szCs w:val="24"/>
          <w:lang w:val="bg-BG"/>
        </w:rPr>
        <w:t>предприятието</w:t>
      </w:r>
      <w:r w:rsidR="00012327" w:rsidRPr="00990777">
        <w:rPr>
          <w:rFonts w:cstheme="minorHAnsi"/>
          <w:sz w:val="24"/>
          <w:szCs w:val="24"/>
          <w:lang w:val="bg-BG"/>
        </w:rPr>
        <w:t xml:space="preserve"> може да ги </w:t>
      </w:r>
      <w:r w:rsidR="007D7AAB" w:rsidRPr="00990777">
        <w:rPr>
          <w:rFonts w:cstheme="minorHAnsi"/>
          <w:sz w:val="24"/>
          <w:szCs w:val="24"/>
          <w:lang w:val="bg-BG"/>
        </w:rPr>
        <w:t>пре</w:t>
      </w:r>
      <w:r w:rsidR="00012327" w:rsidRPr="00990777">
        <w:rPr>
          <w:rFonts w:cstheme="minorHAnsi"/>
          <w:sz w:val="24"/>
          <w:szCs w:val="24"/>
          <w:lang w:val="bg-BG"/>
        </w:rPr>
        <w:t>насоч</w:t>
      </w:r>
      <w:r w:rsidR="007D7AAB" w:rsidRPr="00990777">
        <w:rPr>
          <w:rFonts w:cstheme="minorHAnsi"/>
          <w:sz w:val="24"/>
          <w:szCs w:val="24"/>
          <w:lang w:val="bg-BG"/>
        </w:rPr>
        <w:t>ва</w:t>
      </w:r>
      <w:r w:rsidR="00012327" w:rsidRPr="00990777">
        <w:rPr>
          <w:rFonts w:cstheme="minorHAnsi"/>
          <w:sz w:val="24"/>
          <w:szCs w:val="24"/>
          <w:lang w:val="bg-BG"/>
        </w:rPr>
        <w:t xml:space="preserve"> към правилния екип, за да гарантира, че всеки клиент </w:t>
      </w:r>
      <w:r w:rsidR="007D7AAB" w:rsidRPr="00990777">
        <w:rPr>
          <w:rFonts w:cstheme="minorHAnsi"/>
          <w:sz w:val="24"/>
          <w:szCs w:val="24"/>
          <w:lang w:val="bg-BG"/>
        </w:rPr>
        <w:t xml:space="preserve">ще </w:t>
      </w:r>
      <w:r w:rsidR="00012327" w:rsidRPr="00990777">
        <w:rPr>
          <w:rFonts w:cstheme="minorHAnsi"/>
          <w:sz w:val="24"/>
          <w:szCs w:val="24"/>
          <w:lang w:val="bg-BG"/>
        </w:rPr>
        <w:t>получ</w:t>
      </w:r>
      <w:r w:rsidR="007D7AAB" w:rsidRPr="00990777">
        <w:rPr>
          <w:rFonts w:cstheme="minorHAnsi"/>
          <w:sz w:val="24"/>
          <w:szCs w:val="24"/>
          <w:lang w:val="bg-BG"/>
        </w:rPr>
        <w:t>и</w:t>
      </w:r>
      <w:r w:rsidR="00012327" w:rsidRPr="00990777">
        <w:rPr>
          <w:rFonts w:cstheme="minorHAnsi"/>
          <w:sz w:val="24"/>
          <w:szCs w:val="24"/>
          <w:lang w:val="bg-BG"/>
        </w:rPr>
        <w:t xml:space="preserve"> подходящата помощ. Освен това </w:t>
      </w:r>
      <w:r w:rsidR="00B37091" w:rsidRPr="00990777">
        <w:rPr>
          <w:rFonts w:cstheme="minorHAnsi"/>
          <w:sz w:val="24"/>
          <w:szCs w:val="24"/>
          <w:lang w:val="bg-BG"/>
        </w:rPr>
        <w:t>предприятието</w:t>
      </w:r>
      <w:r w:rsidR="00012327" w:rsidRPr="00990777">
        <w:rPr>
          <w:rFonts w:cstheme="minorHAnsi"/>
          <w:sz w:val="24"/>
          <w:szCs w:val="24"/>
          <w:lang w:val="bg-BG"/>
        </w:rPr>
        <w:t xml:space="preserve"> </w:t>
      </w:r>
      <w:r w:rsidR="007D7AAB" w:rsidRPr="00990777">
        <w:rPr>
          <w:rFonts w:cstheme="minorHAnsi"/>
          <w:sz w:val="24"/>
          <w:szCs w:val="24"/>
          <w:lang w:val="bg-BG"/>
        </w:rPr>
        <w:t xml:space="preserve">ще </w:t>
      </w:r>
      <w:r w:rsidR="00012327" w:rsidRPr="00990777">
        <w:rPr>
          <w:rFonts w:cstheme="minorHAnsi"/>
          <w:sz w:val="24"/>
          <w:szCs w:val="24"/>
          <w:lang w:val="bg-BG"/>
        </w:rPr>
        <w:t>трябва да отговаря на всяк</w:t>
      </w:r>
      <w:r w:rsidR="007D7AAB" w:rsidRPr="00990777">
        <w:rPr>
          <w:rFonts w:cstheme="minorHAnsi"/>
          <w:sz w:val="24"/>
          <w:szCs w:val="24"/>
          <w:lang w:val="bg-BG"/>
        </w:rPr>
        <w:t xml:space="preserve">о оплакване </w:t>
      </w:r>
      <w:r w:rsidR="00012327" w:rsidRPr="00990777">
        <w:rPr>
          <w:rFonts w:cstheme="minorHAnsi"/>
          <w:sz w:val="24"/>
          <w:szCs w:val="24"/>
          <w:lang w:val="bg-BG"/>
        </w:rPr>
        <w:t xml:space="preserve">или съобщение за обслужване на клиенти със своя </w:t>
      </w:r>
      <w:r w:rsidR="007D7AAB" w:rsidRPr="00990777">
        <w:rPr>
          <w:rFonts w:cstheme="minorHAnsi"/>
          <w:sz w:val="24"/>
          <w:szCs w:val="24"/>
          <w:lang w:val="bg-BG"/>
        </w:rPr>
        <w:t xml:space="preserve">наличен </w:t>
      </w:r>
      <w:r w:rsidR="00012327" w:rsidRPr="00990777">
        <w:rPr>
          <w:rFonts w:cstheme="minorHAnsi"/>
          <w:sz w:val="24"/>
          <w:szCs w:val="24"/>
          <w:lang w:val="bg-BG"/>
        </w:rPr>
        <w:t xml:space="preserve">акаунт за обслужване на клиенти, дори </w:t>
      </w:r>
      <w:r w:rsidR="007D7AAB" w:rsidRPr="00990777">
        <w:rPr>
          <w:rFonts w:cstheme="minorHAnsi"/>
          <w:sz w:val="24"/>
          <w:szCs w:val="24"/>
          <w:lang w:val="bg-BG"/>
        </w:rPr>
        <w:t xml:space="preserve">и </w:t>
      </w:r>
      <w:r w:rsidR="00012327" w:rsidRPr="00990777">
        <w:rPr>
          <w:rFonts w:cstheme="minorHAnsi"/>
          <w:sz w:val="24"/>
          <w:szCs w:val="24"/>
          <w:lang w:val="bg-BG"/>
        </w:rPr>
        <w:t xml:space="preserve">клиентът </w:t>
      </w:r>
      <w:r w:rsidR="007D7AAB" w:rsidRPr="00990777">
        <w:rPr>
          <w:rFonts w:cstheme="minorHAnsi"/>
          <w:sz w:val="24"/>
          <w:szCs w:val="24"/>
          <w:lang w:val="bg-BG"/>
        </w:rPr>
        <w:t xml:space="preserve">да е изпратил съобщението </w:t>
      </w:r>
      <w:r w:rsidR="006F0AF2" w:rsidRPr="00990777">
        <w:rPr>
          <w:rFonts w:cstheme="minorHAnsi"/>
          <w:sz w:val="24"/>
          <w:szCs w:val="24"/>
          <w:lang w:val="bg-BG"/>
        </w:rPr>
        <w:t xml:space="preserve">на друг </w:t>
      </w:r>
      <w:r w:rsidR="00012327" w:rsidRPr="00990777">
        <w:rPr>
          <w:rFonts w:cstheme="minorHAnsi"/>
          <w:sz w:val="24"/>
          <w:szCs w:val="24"/>
          <w:lang w:val="bg-BG"/>
        </w:rPr>
        <w:t xml:space="preserve">контакт, така че в крайна сметка да насочи клиента </w:t>
      </w:r>
      <w:r w:rsidR="006F0AF2" w:rsidRPr="00990777">
        <w:rPr>
          <w:rFonts w:cstheme="minorHAnsi"/>
          <w:sz w:val="24"/>
          <w:szCs w:val="24"/>
          <w:lang w:val="bg-BG"/>
        </w:rPr>
        <w:t xml:space="preserve">към правилния акаунт </w:t>
      </w:r>
      <w:r w:rsidR="00012327" w:rsidRPr="00990777">
        <w:rPr>
          <w:rFonts w:cstheme="minorHAnsi"/>
          <w:sz w:val="24"/>
          <w:szCs w:val="24"/>
          <w:lang w:val="bg-BG"/>
        </w:rPr>
        <w:t>при последващ контакт.</w:t>
      </w:r>
    </w:p>
    <w:p w14:paraId="45214F4E" w14:textId="71863B9B" w:rsidR="00A57EBB" w:rsidRPr="004C7AFF" w:rsidRDefault="00A57EBB" w:rsidP="004C7AFF">
      <w:pPr>
        <w:pStyle w:val="3"/>
        <w:rPr>
          <w:rFonts w:eastAsia="Times New Roman"/>
          <w:lang w:eastAsia="el-GR"/>
        </w:rPr>
      </w:pPr>
      <w:bookmarkStart w:id="22" w:name="_Toc112792027"/>
      <w:r w:rsidRPr="004C7AFF">
        <w:rPr>
          <w:rFonts w:eastAsia="Times New Roman"/>
          <w:lang w:eastAsia="el-GR"/>
        </w:rPr>
        <w:t>Социални инструменти за поддръжка на обслужването на клиенти</w:t>
      </w:r>
      <w:bookmarkEnd w:id="22"/>
    </w:p>
    <w:p w14:paraId="29EC3DC7" w14:textId="0A81ADBB" w:rsidR="00A57EBB" w:rsidRPr="00990777" w:rsidRDefault="00A57EBB" w:rsidP="00F41CAD">
      <w:pPr>
        <w:ind w:firstLine="567"/>
        <w:jc w:val="both"/>
        <w:rPr>
          <w:rFonts w:cstheme="minorHAnsi"/>
          <w:sz w:val="24"/>
          <w:szCs w:val="24"/>
          <w:lang w:val="bg-BG"/>
        </w:rPr>
      </w:pPr>
      <w:r w:rsidRPr="00990777">
        <w:rPr>
          <w:rFonts w:cstheme="minorHAnsi"/>
          <w:sz w:val="24"/>
          <w:szCs w:val="24"/>
          <w:lang w:val="bg-BG"/>
        </w:rPr>
        <w:t xml:space="preserve">Съществуват различни социални инструменти, които могат да бъдат приложени в подпомагането на нуждите на </w:t>
      </w:r>
      <w:r w:rsidR="00B37091" w:rsidRPr="00990777">
        <w:rPr>
          <w:rFonts w:cstheme="minorHAnsi"/>
          <w:sz w:val="24"/>
          <w:szCs w:val="24"/>
          <w:lang w:val="bg-BG"/>
        </w:rPr>
        <w:t>предприятията</w:t>
      </w:r>
      <w:r w:rsidRPr="00990777">
        <w:rPr>
          <w:rFonts w:cstheme="minorHAnsi"/>
          <w:sz w:val="24"/>
          <w:szCs w:val="24"/>
          <w:lang w:val="bg-BG"/>
        </w:rPr>
        <w:t xml:space="preserve"> при обслужването на клиенти (Business news daily, 2021):</w:t>
      </w:r>
    </w:p>
    <w:p w14:paraId="670AB7FC" w14:textId="1A220E88" w:rsidR="00A57EBB" w:rsidRPr="00990777" w:rsidRDefault="00A57EBB" w:rsidP="00F41CAD">
      <w:pPr>
        <w:ind w:firstLine="567"/>
        <w:jc w:val="both"/>
        <w:rPr>
          <w:rFonts w:cstheme="minorHAnsi"/>
          <w:sz w:val="24"/>
          <w:szCs w:val="24"/>
          <w:lang w:val="bg-BG"/>
        </w:rPr>
      </w:pPr>
      <w:r w:rsidRPr="00990777">
        <w:rPr>
          <w:rFonts w:cstheme="minorHAnsi"/>
          <w:sz w:val="24"/>
          <w:szCs w:val="24"/>
          <w:lang w:val="bg-BG"/>
        </w:rPr>
        <w:t>Приложения за съобщения: Приложенията за съобщения като Facebook</w:t>
      </w:r>
      <w:r w:rsidR="00EF271E" w:rsidRPr="00990777">
        <w:rPr>
          <w:rFonts w:cstheme="minorHAnsi"/>
          <w:sz w:val="24"/>
          <w:szCs w:val="24"/>
          <w:lang w:val="bg-BG"/>
        </w:rPr>
        <w:t>,</w:t>
      </w:r>
      <w:r w:rsidRPr="00990777">
        <w:rPr>
          <w:rFonts w:cstheme="minorHAnsi"/>
          <w:sz w:val="24"/>
          <w:szCs w:val="24"/>
          <w:lang w:val="bg-BG"/>
        </w:rPr>
        <w:t xml:space="preserve"> Messenger и ClickDesk са </w:t>
      </w:r>
      <w:r w:rsidR="00EF271E" w:rsidRPr="00990777">
        <w:rPr>
          <w:rFonts w:cstheme="minorHAnsi"/>
          <w:sz w:val="24"/>
          <w:szCs w:val="24"/>
          <w:lang w:val="bg-BG"/>
        </w:rPr>
        <w:t>отлични способи</w:t>
      </w:r>
      <w:r w:rsidRPr="00990777">
        <w:rPr>
          <w:rFonts w:cstheme="minorHAnsi"/>
          <w:sz w:val="24"/>
          <w:szCs w:val="24"/>
          <w:lang w:val="bg-BG"/>
        </w:rPr>
        <w:t xml:space="preserve"> за директна комуникация с вашите клиенти. Накарайте ги да се свържат лично с вас (или се свържете с тях, ако са оставили коментар на страницата ви), за да можете да </w:t>
      </w:r>
      <w:r w:rsidR="00EF271E" w:rsidRPr="00990777">
        <w:rPr>
          <w:rFonts w:cstheme="minorHAnsi"/>
          <w:sz w:val="24"/>
          <w:szCs w:val="24"/>
          <w:lang w:val="bg-BG"/>
        </w:rPr>
        <w:t>овладеете ситуацията</w:t>
      </w:r>
      <w:r w:rsidRPr="00990777">
        <w:rPr>
          <w:rFonts w:cstheme="minorHAnsi"/>
          <w:sz w:val="24"/>
          <w:szCs w:val="24"/>
          <w:lang w:val="bg-BG"/>
        </w:rPr>
        <w:t xml:space="preserve"> </w:t>
      </w:r>
      <w:r w:rsidR="00EF271E" w:rsidRPr="00990777">
        <w:rPr>
          <w:rFonts w:cstheme="minorHAnsi"/>
          <w:sz w:val="24"/>
          <w:szCs w:val="24"/>
          <w:lang w:val="bg-BG"/>
        </w:rPr>
        <w:t>лично</w:t>
      </w:r>
      <w:r w:rsidRPr="00990777">
        <w:rPr>
          <w:rFonts w:cstheme="minorHAnsi"/>
          <w:sz w:val="24"/>
          <w:szCs w:val="24"/>
          <w:lang w:val="bg-BG"/>
        </w:rPr>
        <w:t>.</w:t>
      </w:r>
    </w:p>
    <w:p w14:paraId="21411D55" w14:textId="150776DD" w:rsidR="00A57EBB" w:rsidRPr="00990777" w:rsidRDefault="00EF271E" w:rsidP="00F41CAD">
      <w:pPr>
        <w:ind w:firstLine="567"/>
        <w:jc w:val="both"/>
        <w:rPr>
          <w:rFonts w:cstheme="minorHAnsi"/>
          <w:sz w:val="24"/>
          <w:szCs w:val="24"/>
          <w:lang w:val="bg-BG"/>
        </w:rPr>
      </w:pPr>
      <w:r w:rsidRPr="00990777">
        <w:rPr>
          <w:rFonts w:cstheme="minorHAnsi"/>
          <w:sz w:val="24"/>
          <w:szCs w:val="24"/>
          <w:lang w:val="bg-BG"/>
        </w:rPr>
        <w:t>Разговор в реално време</w:t>
      </w:r>
      <w:r w:rsidR="00A57EBB" w:rsidRPr="00990777">
        <w:rPr>
          <w:rFonts w:cstheme="minorHAnsi"/>
          <w:sz w:val="24"/>
          <w:szCs w:val="24"/>
          <w:lang w:val="bg-BG"/>
        </w:rPr>
        <w:t xml:space="preserve">: Чатът на живо е страхотна опция за обслужване на клиенти, защото осигурява бързи отговори от реални </w:t>
      </w:r>
      <w:r w:rsidRPr="00990777">
        <w:rPr>
          <w:rFonts w:cstheme="minorHAnsi"/>
          <w:sz w:val="24"/>
          <w:szCs w:val="24"/>
          <w:lang w:val="bg-BG"/>
        </w:rPr>
        <w:t>хора</w:t>
      </w:r>
      <w:r w:rsidR="00A57EBB" w:rsidRPr="00990777">
        <w:rPr>
          <w:rFonts w:cstheme="minorHAnsi"/>
          <w:sz w:val="24"/>
          <w:szCs w:val="24"/>
          <w:lang w:val="bg-BG"/>
        </w:rPr>
        <w:t xml:space="preserve"> </w:t>
      </w:r>
      <w:r w:rsidRPr="00990777">
        <w:rPr>
          <w:rFonts w:cstheme="minorHAnsi"/>
          <w:sz w:val="24"/>
          <w:szCs w:val="24"/>
          <w:lang w:val="bg-BG"/>
        </w:rPr>
        <w:t>в</w:t>
      </w:r>
      <w:r w:rsidR="00A57EBB" w:rsidRPr="00990777">
        <w:rPr>
          <w:rFonts w:cstheme="minorHAnsi"/>
          <w:sz w:val="24"/>
          <w:szCs w:val="24"/>
          <w:lang w:val="bg-BG"/>
        </w:rPr>
        <w:t xml:space="preserve"> </w:t>
      </w:r>
      <w:r w:rsidRPr="00990777">
        <w:rPr>
          <w:rFonts w:cstheme="minorHAnsi"/>
          <w:sz w:val="24"/>
          <w:szCs w:val="24"/>
          <w:lang w:val="bg-BG"/>
        </w:rPr>
        <w:t>разговор в реално време</w:t>
      </w:r>
      <w:r w:rsidR="00A57EBB" w:rsidRPr="00990777">
        <w:rPr>
          <w:rFonts w:cstheme="minorHAnsi"/>
          <w:sz w:val="24"/>
          <w:szCs w:val="24"/>
          <w:lang w:val="bg-BG"/>
        </w:rPr>
        <w:t>.</w:t>
      </w:r>
    </w:p>
    <w:p w14:paraId="5A0F171A" w14:textId="13BF59A1" w:rsidR="00A57EBB" w:rsidRPr="00990777" w:rsidRDefault="00A57EBB" w:rsidP="00F41CAD">
      <w:pPr>
        <w:ind w:firstLine="567"/>
        <w:jc w:val="both"/>
        <w:rPr>
          <w:rFonts w:cstheme="minorHAnsi"/>
          <w:sz w:val="24"/>
          <w:szCs w:val="24"/>
          <w:lang w:val="bg-BG"/>
        </w:rPr>
      </w:pPr>
      <w:r w:rsidRPr="00990777">
        <w:rPr>
          <w:rFonts w:cstheme="minorHAnsi"/>
          <w:sz w:val="24"/>
          <w:szCs w:val="24"/>
          <w:lang w:val="bg-BG"/>
        </w:rPr>
        <w:t xml:space="preserve">Чатботове: Подобно на </w:t>
      </w:r>
      <w:r w:rsidR="00EF271E" w:rsidRPr="00990777">
        <w:rPr>
          <w:rFonts w:cstheme="minorHAnsi"/>
          <w:sz w:val="24"/>
          <w:szCs w:val="24"/>
          <w:lang w:val="bg-BG"/>
        </w:rPr>
        <w:t>разговора в реално време (</w:t>
      </w:r>
      <w:r w:rsidRPr="00990777">
        <w:rPr>
          <w:rFonts w:cstheme="minorHAnsi"/>
          <w:sz w:val="24"/>
          <w:szCs w:val="24"/>
          <w:lang w:val="bg-BG"/>
        </w:rPr>
        <w:t>чат на живо</w:t>
      </w:r>
      <w:r w:rsidR="00EF271E" w:rsidRPr="00990777">
        <w:rPr>
          <w:rFonts w:cstheme="minorHAnsi"/>
          <w:sz w:val="24"/>
          <w:szCs w:val="24"/>
          <w:lang w:val="bg-BG"/>
        </w:rPr>
        <w:t>)</w:t>
      </w:r>
      <w:r w:rsidRPr="00990777">
        <w:rPr>
          <w:rFonts w:cstheme="minorHAnsi"/>
          <w:sz w:val="24"/>
          <w:szCs w:val="24"/>
          <w:lang w:val="bg-BG"/>
        </w:rPr>
        <w:t xml:space="preserve">, чатботовете са идеални за ефективно справяне с </w:t>
      </w:r>
      <w:r w:rsidR="00EF271E" w:rsidRPr="00990777">
        <w:rPr>
          <w:rFonts w:cstheme="minorHAnsi"/>
          <w:sz w:val="24"/>
          <w:szCs w:val="24"/>
          <w:lang w:val="bg-BG"/>
        </w:rPr>
        <w:t>опасенията и въпросите</w:t>
      </w:r>
      <w:r w:rsidRPr="00990777">
        <w:rPr>
          <w:rFonts w:cstheme="minorHAnsi"/>
          <w:sz w:val="24"/>
          <w:szCs w:val="24"/>
          <w:lang w:val="bg-BG"/>
        </w:rPr>
        <w:t xml:space="preserve"> на клиентите. Отговорите на чатбота са незабавни, </w:t>
      </w:r>
      <w:r w:rsidR="00EF271E" w:rsidRPr="00990777">
        <w:rPr>
          <w:rFonts w:cstheme="minorHAnsi"/>
          <w:sz w:val="24"/>
          <w:szCs w:val="24"/>
          <w:lang w:val="bg-BG"/>
        </w:rPr>
        <w:t>поради което</w:t>
      </w:r>
      <w:r w:rsidRPr="00990777">
        <w:rPr>
          <w:rFonts w:cstheme="minorHAnsi"/>
          <w:sz w:val="24"/>
          <w:szCs w:val="24"/>
          <w:lang w:val="bg-BG"/>
        </w:rPr>
        <w:t xml:space="preserve"> клиентите не </w:t>
      </w:r>
      <w:r w:rsidR="00462269" w:rsidRPr="00990777">
        <w:rPr>
          <w:rFonts w:cstheme="minorHAnsi"/>
          <w:sz w:val="24"/>
          <w:szCs w:val="24"/>
          <w:lang w:val="bg-BG"/>
        </w:rPr>
        <w:t>е н</w:t>
      </w:r>
      <w:r w:rsidR="00B37091" w:rsidRPr="00990777">
        <w:rPr>
          <w:rFonts w:cstheme="minorHAnsi"/>
          <w:sz w:val="24"/>
          <w:szCs w:val="24"/>
          <w:lang w:val="bg-BG"/>
        </w:rPr>
        <w:t>у</w:t>
      </w:r>
      <w:r w:rsidR="00462269" w:rsidRPr="00990777">
        <w:rPr>
          <w:rFonts w:cstheme="minorHAnsi"/>
          <w:sz w:val="24"/>
          <w:szCs w:val="24"/>
          <w:lang w:val="bg-BG"/>
        </w:rPr>
        <w:t>жно</w:t>
      </w:r>
      <w:r w:rsidRPr="00990777">
        <w:rPr>
          <w:rFonts w:cstheme="minorHAnsi"/>
          <w:sz w:val="24"/>
          <w:szCs w:val="24"/>
          <w:lang w:val="bg-BG"/>
        </w:rPr>
        <w:t xml:space="preserve"> да чакат отговор дори посред нощ. Използването на chatbots също е по-достъпно от наемането на представители за обслужване на клиенти. Въпреки</w:t>
      </w:r>
      <w:r w:rsidR="00462269" w:rsidRPr="00990777">
        <w:rPr>
          <w:rFonts w:cstheme="minorHAnsi"/>
          <w:sz w:val="24"/>
          <w:szCs w:val="24"/>
          <w:lang w:val="bg-BG"/>
        </w:rPr>
        <w:t>, че липсата на реален служител</w:t>
      </w:r>
      <w:r w:rsidRPr="00990777">
        <w:rPr>
          <w:rFonts w:cstheme="minorHAnsi"/>
          <w:sz w:val="24"/>
          <w:szCs w:val="24"/>
          <w:lang w:val="bg-BG"/>
        </w:rPr>
        <w:t xml:space="preserve"> от другата страна </w:t>
      </w:r>
      <w:r w:rsidR="00462269" w:rsidRPr="00990777">
        <w:rPr>
          <w:rFonts w:cstheme="minorHAnsi"/>
          <w:sz w:val="24"/>
          <w:szCs w:val="24"/>
          <w:lang w:val="bg-BG"/>
        </w:rPr>
        <w:t xml:space="preserve">предопределя и </w:t>
      </w:r>
      <w:r w:rsidRPr="00990777">
        <w:rPr>
          <w:rFonts w:cstheme="minorHAnsi"/>
          <w:sz w:val="24"/>
          <w:szCs w:val="24"/>
          <w:lang w:val="bg-BG"/>
        </w:rPr>
        <w:t>липса</w:t>
      </w:r>
      <w:r w:rsidR="00462269" w:rsidRPr="00990777">
        <w:rPr>
          <w:rFonts w:cstheme="minorHAnsi"/>
          <w:sz w:val="24"/>
          <w:szCs w:val="24"/>
          <w:lang w:val="bg-BG"/>
        </w:rPr>
        <w:t>та на</w:t>
      </w:r>
      <w:r w:rsidRPr="00990777">
        <w:rPr>
          <w:rFonts w:cstheme="minorHAnsi"/>
          <w:sz w:val="24"/>
          <w:szCs w:val="24"/>
          <w:lang w:val="bg-BG"/>
        </w:rPr>
        <w:t xml:space="preserve"> човешка нотка</w:t>
      </w:r>
      <w:r w:rsidR="00462269" w:rsidRPr="00990777">
        <w:rPr>
          <w:rFonts w:cstheme="minorHAnsi"/>
          <w:sz w:val="24"/>
          <w:szCs w:val="24"/>
          <w:lang w:val="bg-BG"/>
        </w:rPr>
        <w:t xml:space="preserve"> в отговорите</w:t>
      </w:r>
      <w:r w:rsidRPr="00990777">
        <w:rPr>
          <w:rFonts w:cstheme="minorHAnsi"/>
          <w:sz w:val="24"/>
          <w:szCs w:val="24"/>
          <w:lang w:val="bg-BG"/>
        </w:rPr>
        <w:t>.</w:t>
      </w:r>
    </w:p>
    <w:p w14:paraId="0FF61664" w14:textId="4BFCC73A" w:rsidR="00A57EBB" w:rsidRPr="00990777" w:rsidRDefault="00A57EBB" w:rsidP="00F41CAD">
      <w:pPr>
        <w:ind w:firstLine="567"/>
        <w:jc w:val="both"/>
        <w:rPr>
          <w:rFonts w:cstheme="minorHAnsi"/>
          <w:sz w:val="24"/>
          <w:szCs w:val="24"/>
          <w:lang w:val="bg-BG"/>
        </w:rPr>
      </w:pPr>
      <w:r w:rsidRPr="00990777">
        <w:rPr>
          <w:rFonts w:cstheme="minorHAnsi"/>
          <w:sz w:val="24"/>
          <w:szCs w:val="24"/>
          <w:lang w:val="bg-BG"/>
        </w:rPr>
        <w:t xml:space="preserve">Системи за проследяване: Някои софтуерни и сервизни системи измерват </w:t>
      </w:r>
      <w:r w:rsidR="00462269" w:rsidRPr="00990777">
        <w:rPr>
          <w:rFonts w:cstheme="minorHAnsi"/>
          <w:sz w:val="24"/>
          <w:szCs w:val="24"/>
          <w:lang w:val="bg-BG"/>
        </w:rPr>
        <w:t>резултатността</w:t>
      </w:r>
      <w:r w:rsidRPr="00990777">
        <w:rPr>
          <w:rFonts w:cstheme="minorHAnsi"/>
          <w:sz w:val="24"/>
          <w:szCs w:val="24"/>
          <w:lang w:val="bg-BG"/>
        </w:rPr>
        <w:t xml:space="preserve"> на вашите усилия за обслужване на клиенти в социалните медии, като </w:t>
      </w:r>
      <w:r w:rsidRPr="00990777">
        <w:rPr>
          <w:rFonts w:cstheme="minorHAnsi"/>
          <w:sz w:val="24"/>
          <w:szCs w:val="24"/>
          <w:lang w:val="bg-BG"/>
        </w:rPr>
        <w:lastRenderedPageBreak/>
        <w:t>ви казват колко време отнема на ваш</w:t>
      </w:r>
      <w:r w:rsidR="00B37091" w:rsidRPr="00990777">
        <w:rPr>
          <w:rFonts w:cstheme="minorHAnsi"/>
          <w:sz w:val="24"/>
          <w:szCs w:val="24"/>
          <w:lang w:val="bg-BG"/>
        </w:rPr>
        <w:t>ето</w:t>
      </w:r>
      <w:r w:rsidR="00C04D9A" w:rsidRPr="00990777">
        <w:rPr>
          <w:rFonts w:cstheme="minorHAnsi"/>
          <w:sz w:val="24"/>
          <w:szCs w:val="24"/>
          <w:lang w:val="bg-BG"/>
        </w:rPr>
        <w:t xml:space="preserve"> </w:t>
      </w:r>
      <w:r w:rsidR="00B37091" w:rsidRPr="00990777">
        <w:rPr>
          <w:rFonts w:cstheme="minorHAnsi"/>
          <w:sz w:val="24"/>
          <w:szCs w:val="24"/>
          <w:lang w:val="bg-BG"/>
        </w:rPr>
        <w:t>предприятие</w:t>
      </w:r>
      <w:r w:rsidRPr="00990777">
        <w:rPr>
          <w:rFonts w:cstheme="minorHAnsi"/>
          <w:sz w:val="24"/>
          <w:szCs w:val="24"/>
          <w:lang w:val="bg-BG"/>
        </w:rPr>
        <w:t xml:space="preserve"> да отговори на съобщения или да разреши проблеми. По този начин можете да </w:t>
      </w:r>
      <w:r w:rsidR="00B37091" w:rsidRPr="00990777">
        <w:rPr>
          <w:rFonts w:cstheme="minorHAnsi"/>
          <w:sz w:val="24"/>
          <w:szCs w:val="24"/>
          <w:lang w:val="bg-BG"/>
        </w:rPr>
        <w:t>реагирате</w:t>
      </w:r>
      <w:r w:rsidRPr="00990777">
        <w:rPr>
          <w:rFonts w:cstheme="minorHAnsi"/>
          <w:sz w:val="24"/>
          <w:szCs w:val="24"/>
          <w:lang w:val="bg-BG"/>
        </w:rPr>
        <w:t>, когато е необходимо.</w:t>
      </w:r>
    </w:p>
    <w:p w14:paraId="6EC5BAEA" w14:textId="77777777" w:rsidR="00A57EBB" w:rsidRPr="00990777" w:rsidRDefault="00A57EBB" w:rsidP="00F41CAD">
      <w:pPr>
        <w:ind w:firstLine="567"/>
        <w:jc w:val="both"/>
        <w:rPr>
          <w:rFonts w:cstheme="minorHAnsi"/>
          <w:sz w:val="24"/>
          <w:szCs w:val="24"/>
          <w:lang w:val="bg-BG"/>
        </w:rPr>
      </w:pPr>
    </w:p>
    <w:p w14:paraId="32A092E0" w14:textId="2279CC9A" w:rsidR="00A57EBB" w:rsidRPr="00480715" w:rsidRDefault="00A57EBB" w:rsidP="00480715">
      <w:pPr>
        <w:pStyle w:val="3"/>
        <w:rPr>
          <w:rFonts w:eastAsia="Times New Roman"/>
          <w:lang w:eastAsia="el-GR"/>
        </w:rPr>
      </w:pPr>
      <w:bookmarkStart w:id="23" w:name="_Toc112792028"/>
      <w:r w:rsidRPr="00480715">
        <w:rPr>
          <w:rFonts w:eastAsia="Times New Roman"/>
          <w:lang w:eastAsia="el-GR"/>
        </w:rPr>
        <w:t>Разработ</w:t>
      </w:r>
      <w:r w:rsidR="00C04D9A" w:rsidRPr="00480715">
        <w:rPr>
          <w:rFonts w:eastAsia="Times New Roman"/>
          <w:lang w:eastAsia="el-GR"/>
        </w:rPr>
        <w:t>ване на</w:t>
      </w:r>
      <w:r w:rsidRPr="00480715">
        <w:rPr>
          <w:rFonts w:eastAsia="Times New Roman"/>
          <w:lang w:eastAsia="el-GR"/>
        </w:rPr>
        <w:t xml:space="preserve"> политика за обслужване на клиенти в социалните медии</w:t>
      </w:r>
      <w:bookmarkEnd w:id="23"/>
    </w:p>
    <w:p w14:paraId="552F7C8E" w14:textId="53CD79AD" w:rsidR="00A57EBB" w:rsidRPr="00990777" w:rsidRDefault="00A57EBB" w:rsidP="00F41CAD">
      <w:pPr>
        <w:ind w:firstLine="567"/>
        <w:jc w:val="both"/>
        <w:rPr>
          <w:rFonts w:cstheme="minorHAnsi"/>
          <w:sz w:val="24"/>
          <w:szCs w:val="24"/>
          <w:lang w:val="bg-BG"/>
        </w:rPr>
      </w:pPr>
      <w:r w:rsidRPr="00990777">
        <w:rPr>
          <w:rFonts w:cstheme="minorHAnsi"/>
          <w:sz w:val="24"/>
          <w:szCs w:val="24"/>
          <w:lang w:val="bg-BG"/>
        </w:rPr>
        <w:t>Политиките за обслужване на клиенти гарантират, че всички служители са на една и съща стран</w:t>
      </w:r>
      <w:r w:rsidR="00B37091" w:rsidRPr="00990777">
        <w:rPr>
          <w:rFonts w:cstheme="minorHAnsi"/>
          <w:sz w:val="24"/>
          <w:szCs w:val="24"/>
          <w:lang w:val="bg-BG"/>
        </w:rPr>
        <w:t>а</w:t>
      </w:r>
      <w:r w:rsidRPr="00990777">
        <w:rPr>
          <w:rFonts w:cstheme="minorHAnsi"/>
          <w:sz w:val="24"/>
          <w:szCs w:val="24"/>
          <w:lang w:val="bg-BG"/>
        </w:rPr>
        <w:t xml:space="preserve">, когато се обръщат към недоволни клиенти или </w:t>
      </w:r>
      <w:r w:rsidR="00D76A60" w:rsidRPr="00990777">
        <w:rPr>
          <w:rFonts w:cstheme="minorHAnsi"/>
          <w:sz w:val="24"/>
          <w:szCs w:val="24"/>
          <w:lang w:val="bg-BG"/>
        </w:rPr>
        <w:t xml:space="preserve">при разясняването на </w:t>
      </w:r>
      <w:r w:rsidRPr="00990777">
        <w:rPr>
          <w:rFonts w:cstheme="minorHAnsi"/>
          <w:sz w:val="24"/>
          <w:szCs w:val="24"/>
          <w:lang w:val="bg-BG"/>
        </w:rPr>
        <w:t xml:space="preserve">всякакви въпроси и притеснения, които клиентите могат да имат. Това е особено важно, </w:t>
      </w:r>
      <w:r w:rsidR="00C04D9A" w:rsidRPr="00990777">
        <w:rPr>
          <w:rFonts w:cstheme="minorHAnsi"/>
          <w:sz w:val="24"/>
          <w:szCs w:val="24"/>
          <w:lang w:val="bg-BG"/>
        </w:rPr>
        <w:t>в случай че</w:t>
      </w:r>
      <w:r w:rsidRPr="00990777">
        <w:rPr>
          <w:rFonts w:cstheme="minorHAnsi"/>
          <w:sz w:val="24"/>
          <w:szCs w:val="24"/>
          <w:lang w:val="bg-BG"/>
        </w:rPr>
        <w:t xml:space="preserve"> социалните медии се използват за целите на поддръжката на клиенти</w:t>
      </w:r>
      <w:r w:rsidR="00C04D9A" w:rsidRPr="00990777">
        <w:rPr>
          <w:rFonts w:cstheme="minorHAnsi"/>
          <w:sz w:val="24"/>
          <w:szCs w:val="24"/>
          <w:lang w:val="bg-BG"/>
        </w:rPr>
        <w:t>те</w:t>
      </w:r>
      <w:r w:rsidRPr="00990777">
        <w:rPr>
          <w:rFonts w:cstheme="minorHAnsi"/>
          <w:sz w:val="24"/>
          <w:szCs w:val="24"/>
          <w:lang w:val="bg-BG"/>
        </w:rPr>
        <w:t xml:space="preserve">. </w:t>
      </w:r>
      <w:r w:rsidR="00D76A60" w:rsidRPr="00990777">
        <w:rPr>
          <w:rFonts w:cstheme="minorHAnsi"/>
          <w:sz w:val="24"/>
          <w:szCs w:val="24"/>
          <w:lang w:val="bg-BG"/>
        </w:rPr>
        <w:t>Предприятията,</w:t>
      </w:r>
      <w:r w:rsidRPr="00990777">
        <w:rPr>
          <w:rFonts w:cstheme="minorHAnsi"/>
          <w:sz w:val="24"/>
          <w:szCs w:val="24"/>
          <w:lang w:val="bg-BG"/>
        </w:rPr>
        <w:t xml:space="preserve"> които </w:t>
      </w:r>
      <w:r w:rsidR="00C04D9A" w:rsidRPr="00990777">
        <w:rPr>
          <w:rFonts w:cstheme="minorHAnsi"/>
          <w:sz w:val="24"/>
          <w:szCs w:val="24"/>
          <w:lang w:val="bg-BG"/>
        </w:rPr>
        <w:t>желаят</w:t>
      </w:r>
      <w:r w:rsidRPr="00990777">
        <w:rPr>
          <w:rFonts w:cstheme="minorHAnsi"/>
          <w:sz w:val="24"/>
          <w:szCs w:val="24"/>
          <w:lang w:val="bg-BG"/>
        </w:rPr>
        <w:t xml:space="preserve"> да </w:t>
      </w:r>
      <w:r w:rsidR="00C04D9A" w:rsidRPr="00990777">
        <w:rPr>
          <w:rFonts w:cstheme="minorHAnsi"/>
          <w:sz w:val="24"/>
          <w:szCs w:val="24"/>
          <w:lang w:val="bg-BG"/>
        </w:rPr>
        <w:t>разработят</w:t>
      </w:r>
      <w:r w:rsidRPr="00990777">
        <w:rPr>
          <w:rFonts w:cstheme="minorHAnsi"/>
          <w:sz w:val="24"/>
          <w:szCs w:val="24"/>
          <w:lang w:val="bg-BG"/>
        </w:rPr>
        <w:t xml:space="preserve"> отделна политика за обслужване на клиенти в социалните медии за своя екип, така че усилията им да са надеждни и последователни, трябва да следват </w:t>
      </w:r>
      <w:r w:rsidR="000A40E6" w:rsidRPr="00990777">
        <w:rPr>
          <w:rFonts w:cstheme="minorHAnsi"/>
          <w:sz w:val="24"/>
          <w:szCs w:val="24"/>
          <w:lang w:val="bg-BG"/>
        </w:rPr>
        <w:t xml:space="preserve">указаните по-долу </w:t>
      </w:r>
      <w:r w:rsidRPr="00990777">
        <w:rPr>
          <w:rFonts w:cstheme="minorHAnsi"/>
          <w:sz w:val="24"/>
          <w:szCs w:val="24"/>
          <w:lang w:val="bg-BG"/>
        </w:rPr>
        <w:t xml:space="preserve">стъпки, за да </w:t>
      </w:r>
      <w:r w:rsidR="000A40E6" w:rsidRPr="00990777">
        <w:rPr>
          <w:rFonts w:cstheme="minorHAnsi"/>
          <w:sz w:val="24"/>
          <w:szCs w:val="24"/>
          <w:lang w:val="bg-BG"/>
        </w:rPr>
        <w:t>си осигурят</w:t>
      </w:r>
      <w:r w:rsidRPr="00990777">
        <w:rPr>
          <w:rFonts w:cstheme="minorHAnsi"/>
          <w:sz w:val="24"/>
          <w:szCs w:val="24"/>
          <w:lang w:val="bg-BG"/>
        </w:rPr>
        <w:t xml:space="preserve"> подходяща политика за обслужване на клиенти в социалните медии (</w:t>
      </w:r>
      <w:r w:rsidR="000A40E6" w:rsidRPr="00990777">
        <w:rPr>
          <w:rFonts w:cstheme="minorHAnsi"/>
          <w:sz w:val="24"/>
          <w:szCs w:val="24"/>
          <w:lang w:val="bg-BG"/>
        </w:rPr>
        <w:t>Business news daily, 2021</w:t>
      </w:r>
      <w:r w:rsidRPr="00990777">
        <w:rPr>
          <w:rFonts w:cstheme="minorHAnsi"/>
          <w:sz w:val="24"/>
          <w:szCs w:val="24"/>
          <w:lang w:val="bg-BG"/>
        </w:rPr>
        <w:t>):</w:t>
      </w:r>
    </w:p>
    <w:p w14:paraId="19CA43FB" w14:textId="22C0FA47" w:rsidR="00A57EBB" w:rsidRPr="00990777" w:rsidRDefault="000A40E6" w:rsidP="00F41CAD">
      <w:pPr>
        <w:ind w:firstLine="567"/>
        <w:jc w:val="both"/>
        <w:rPr>
          <w:rFonts w:cstheme="minorHAnsi"/>
          <w:sz w:val="24"/>
          <w:szCs w:val="24"/>
          <w:lang w:val="bg-BG"/>
        </w:rPr>
      </w:pPr>
      <w:r w:rsidRPr="00990777">
        <w:rPr>
          <w:rFonts w:cstheme="minorHAnsi"/>
          <w:sz w:val="24"/>
          <w:szCs w:val="24"/>
          <w:lang w:val="bg-BG"/>
        </w:rPr>
        <w:t>Следва</w:t>
      </w:r>
      <w:r w:rsidR="00A57EBB" w:rsidRPr="00990777">
        <w:rPr>
          <w:rFonts w:cstheme="minorHAnsi"/>
          <w:sz w:val="24"/>
          <w:szCs w:val="24"/>
          <w:lang w:val="bg-BG"/>
        </w:rPr>
        <w:t xml:space="preserve"> да науч</w:t>
      </w:r>
      <w:r w:rsidRPr="00990777">
        <w:rPr>
          <w:rFonts w:cstheme="minorHAnsi"/>
          <w:sz w:val="24"/>
          <w:szCs w:val="24"/>
          <w:lang w:val="bg-BG"/>
        </w:rPr>
        <w:t>ите</w:t>
      </w:r>
      <w:r w:rsidR="00A57EBB" w:rsidRPr="00990777">
        <w:rPr>
          <w:rFonts w:cstheme="minorHAnsi"/>
          <w:sz w:val="24"/>
          <w:szCs w:val="24"/>
          <w:lang w:val="bg-BG"/>
        </w:rPr>
        <w:t xml:space="preserve"> повече за нуждите на вашите клиенти. Фирмите могат да направят това, като проведат проучвания или попитат своя екип за обслужване на клиенти за техния опит с управлението на </w:t>
      </w:r>
      <w:r w:rsidRPr="00990777">
        <w:rPr>
          <w:rFonts w:cstheme="minorHAnsi"/>
          <w:sz w:val="24"/>
          <w:szCs w:val="24"/>
          <w:lang w:val="bg-BG"/>
        </w:rPr>
        <w:t>оплаквания</w:t>
      </w:r>
      <w:r w:rsidR="00A57EBB" w:rsidRPr="00990777">
        <w:rPr>
          <w:rFonts w:cstheme="minorHAnsi"/>
          <w:sz w:val="24"/>
          <w:szCs w:val="24"/>
          <w:lang w:val="bg-BG"/>
        </w:rPr>
        <w:t xml:space="preserve"> (напр. събиране и анализиране на често срещани</w:t>
      </w:r>
      <w:r w:rsidRPr="00990777">
        <w:rPr>
          <w:rFonts w:cstheme="minorHAnsi"/>
          <w:sz w:val="24"/>
          <w:szCs w:val="24"/>
          <w:lang w:val="bg-BG"/>
        </w:rPr>
        <w:t>те</w:t>
      </w:r>
      <w:r w:rsidR="00A57EBB" w:rsidRPr="00990777">
        <w:rPr>
          <w:rFonts w:cstheme="minorHAnsi"/>
          <w:sz w:val="24"/>
          <w:szCs w:val="24"/>
          <w:lang w:val="bg-BG"/>
        </w:rPr>
        <w:t xml:space="preserve"> </w:t>
      </w:r>
      <w:r w:rsidRPr="00990777">
        <w:rPr>
          <w:rFonts w:cstheme="minorHAnsi"/>
          <w:sz w:val="24"/>
          <w:szCs w:val="24"/>
          <w:lang w:val="bg-BG"/>
        </w:rPr>
        <w:t>оплаквания</w:t>
      </w:r>
      <w:r w:rsidR="00A57EBB" w:rsidRPr="00990777">
        <w:rPr>
          <w:rFonts w:cstheme="minorHAnsi"/>
          <w:sz w:val="24"/>
          <w:szCs w:val="24"/>
          <w:lang w:val="bg-BG"/>
        </w:rPr>
        <w:t xml:space="preserve">). Въз основа на това </w:t>
      </w:r>
      <w:r w:rsidR="000447B9" w:rsidRPr="00990777">
        <w:rPr>
          <w:rFonts w:cstheme="minorHAnsi"/>
          <w:sz w:val="24"/>
          <w:szCs w:val="24"/>
          <w:lang w:val="bg-BG"/>
        </w:rPr>
        <w:t>проучване</w:t>
      </w:r>
      <w:r w:rsidR="00A57EBB" w:rsidRPr="00990777">
        <w:rPr>
          <w:rFonts w:cstheme="minorHAnsi"/>
          <w:sz w:val="24"/>
          <w:szCs w:val="24"/>
          <w:lang w:val="bg-BG"/>
        </w:rPr>
        <w:t xml:space="preserve"> може да се разработи ясн</w:t>
      </w:r>
      <w:r w:rsidRPr="00990777">
        <w:rPr>
          <w:rFonts w:cstheme="minorHAnsi"/>
          <w:sz w:val="24"/>
          <w:szCs w:val="24"/>
          <w:lang w:val="bg-BG"/>
        </w:rPr>
        <w:t>а</w:t>
      </w:r>
      <w:r w:rsidR="00A57EBB" w:rsidRPr="00990777">
        <w:rPr>
          <w:rFonts w:cstheme="minorHAnsi"/>
          <w:sz w:val="24"/>
          <w:szCs w:val="24"/>
          <w:lang w:val="bg-BG"/>
        </w:rPr>
        <w:t xml:space="preserve"> проце</w:t>
      </w:r>
      <w:r w:rsidRPr="00990777">
        <w:rPr>
          <w:rFonts w:cstheme="minorHAnsi"/>
          <w:sz w:val="24"/>
          <w:szCs w:val="24"/>
          <w:lang w:val="bg-BG"/>
        </w:rPr>
        <w:t>дура,</w:t>
      </w:r>
      <w:r w:rsidR="00A57EBB" w:rsidRPr="00990777">
        <w:rPr>
          <w:rFonts w:cstheme="minorHAnsi"/>
          <w:sz w:val="24"/>
          <w:szCs w:val="24"/>
          <w:lang w:val="bg-BG"/>
        </w:rPr>
        <w:t xml:space="preserve"> </w:t>
      </w:r>
      <w:r w:rsidRPr="00990777">
        <w:rPr>
          <w:rFonts w:cstheme="minorHAnsi"/>
          <w:sz w:val="24"/>
          <w:szCs w:val="24"/>
          <w:lang w:val="bg-BG"/>
        </w:rPr>
        <w:t>предвиждаща</w:t>
      </w:r>
      <w:r w:rsidR="00A57EBB" w:rsidRPr="00990777">
        <w:rPr>
          <w:rFonts w:cstheme="minorHAnsi"/>
          <w:sz w:val="24"/>
          <w:szCs w:val="24"/>
          <w:lang w:val="bg-BG"/>
        </w:rPr>
        <w:t xml:space="preserve"> </w:t>
      </w:r>
      <w:r w:rsidRPr="00990777">
        <w:rPr>
          <w:rFonts w:cstheme="minorHAnsi"/>
          <w:sz w:val="24"/>
          <w:szCs w:val="24"/>
          <w:lang w:val="bg-BG"/>
        </w:rPr>
        <w:t>начина за справяне с</w:t>
      </w:r>
      <w:r w:rsidR="00A57EBB" w:rsidRPr="00990777">
        <w:rPr>
          <w:rFonts w:cstheme="minorHAnsi"/>
          <w:sz w:val="24"/>
          <w:szCs w:val="24"/>
          <w:lang w:val="bg-BG"/>
        </w:rPr>
        <w:t xml:space="preserve"> тези опасения.</w:t>
      </w:r>
    </w:p>
    <w:p w14:paraId="7F9EB957" w14:textId="435804CC" w:rsidR="00A57EBB" w:rsidRPr="00990777" w:rsidRDefault="000447B9" w:rsidP="00F41CAD">
      <w:pPr>
        <w:ind w:firstLine="567"/>
        <w:jc w:val="both"/>
        <w:rPr>
          <w:rFonts w:cstheme="minorHAnsi"/>
          <w:sz w:val="24"/>
          <w:szCs w:val="24"/>
          <w:lang w:val="bg-BG"/>
        </w:rPr>
      </w:pPr>
      <w:r w:rsidRPr="00990777">
        <w:rPr>
          <w:rFonts w:cstheme="minorHAnsi"/>
          <w:sz w:val="24"/>
          <w:szCs w:val="24"/>
          <w:lang w:val="bg-BG"/>
        </w:rPr>
        <w:t>Проучванията</w:t>
      </w:r>
      <w:r w:rsidR="00A57EBB" w:rsidRPr="00990777">
        <w:rPr>
          <w:rFonts w:cstheme="minorHAnsi"/>
          <w:sz w:val="24"/>
          <w:szCs w:val="24"/>
          <w:lang w:val="bg-BG"/>
        </w:rPr>
        <w:t xml:space="preserve"> трябва да съгласуват нуждите на клиентите с целите за обслужване на клиенти. </w:t>
      </w:r>
      <w:r w:rsidR="001A28B5" w:rsidRPr="00990777">
        <w:rPr>
          <w:rFonts w:cstheme="minorHAnsi"/>
          <w:sz w:val="24"/>
          <w:szCs w:val="24"/>
          <w:lang w:val="bg-BG"/>
        </w:rPr>
        <w:t>Т</w:t>
      </w:r>
      <w:r w:rsidR="00A57EBB" w:rsidRPr="00990777">
        <w:rPr>
          <w:rFonts w:cstheme="minorHAnsi"/>
          <w:sz w:val="24"/>
          <w:szCs w:val="24"/>
          <w:lang w:val="bg-BG"/>
        </w:rPr>
        <w:t>рябва</w:t>
      </w:r>
      <w:r w:rsidR="001A28B5" w:rsidRPr="00990777">
        <w:rPr>
          <w:rFonts w:cstheme="minorHAnsi"/>
          <w:sz w:val="24"/>
          <w:szCs w:val="24"/>
          <w:lang w:val="bg-BG"/>
        </w:rPr>
        <w:t xml:space="preserve"> </w:t>
      </w:r>
      <w:r w:rsidR="00A57EBB" w:rsidRPr="00990777">
        <w:rPr>
          <w:rFonts w:cstheme="minorHAnsi"/>
          <w:sz w:val="24"/>
          <w:szCs w:val="24"/>
          <w:lang w:val="bg-BG"/>
        </w:rPr>
        <w:t xml:space="preserve">да </w:t>
      </w:r>
      <w:r w:rsidR="001A28B5" w:rsidRPr="00990777">
        <w:rPr>
          <w:rFonts w:cstheme="minorHAnsi"/>
          <w:sz w:val="24"/>
          <w:szCs w:val="24"/>
          <w:lang w:val="bg-BG"/>
        </w:rPr>
        <w:t>се подсигури</w:t>
      </w:r>
      <w:r w:rsidR="00A57EBB" w:rsidRPr="00990777">
        <w:rPr>
          <w:rFonts w:cstheme="minorHAnsi"/>
          <w:sz w:val="24"/>
          <w:szCs w:val="24"/>
          <w:lang w:val="bg-BG"/>
        </w:rPr>
        <w:t>, че целите и ценностите на компанията за обслужване на клиенти</w:t>
      </w:r>
      <w:r w:rsidR="001A28B5" w:rsidRPr="00990777">
        <w:rPr>
          <w:rFonts w:cstheme="minorHAnsi"/>
          <w:sz w:val="24"/>
          <w:szCs w:val="24"/>
          <w:lang w:val="bg-BG"/>
        </w:rPr>
        <w:t>те</w:t>
      </w:r>
      <w:r w:rsidR="00A57EBB" w:rsidRPr="00990777">
        <w:rPr>
          <w:rFonts w:cstheme="minorHAnsi"/>
          <w:sz w:val="24"/>
          <w:szCs w:val="24"/>
          <w:lang w:val="bg-BG"/>
        </w:rPr>
        <w:t xml:space="preserve"> са съобразени </w:t>
      </w:r>
      <w:r w:rsidR="001A28B5" w:rsidRPr="00990777">
        <w:rPr>
          <w:rFonts w:cstheme="minorHAnsi"/>
          <w:sz w:val="24"/>
          <w:szCs w:val="24"/>
          <w:lang w:val="bg-BG"/>
        </w:rPr>
        <w:t xml:space="preserve">и в същата посока </w:t>
      </w:r>
      <w:r w:rsidR="00A57EBB" w:rsidRPr="00990777">
        <w:rPr>
          <w:rFonts w:cstheme="minorHAnsi"/>
          <w:sz w:val="24"/>
          <w:szCs w:val="24"/>
          <w:lang w:val="bg-BG"/>
        </w:rPr>
        <w:t xml:space="preserve">с нуждите на </w:t>
      </w:r>
      <w:r w:rsidR="001A28B5" w:rsidRPr="00990777">
        <w:rPr>
          <w:rFonts w:cstheme="minorHAnsi"/>
          <w:sz w:val="24"/>
          <w:szCs w:val="24"/>
          <w:lang w:val="bg-BG"/>
        </w:rPr>
        <w:t>самите</w:t>
      </w:r>
      <w:r w:rsidR="00A57EBB" w:rsidRPr="00990777">
        <w:rPr>
          <w:rFonts w:cstheme="minorHAnsi"/>
          <w:sz w:val="24"/>
          <w:szCs w:val="24"/>
          <w:lang w:val="bg-BG"/>
        </w:rPr>
        <w:t xml:space="preserve"> клиенти.</w:t>
      </w:r>
    </w:p>
    <w:p w14:paraId="0739318D" w14:textId="2440F970" w:rsidR="00A57EBB" w:rsidRPr="00990777" w:rsidRDefault="00A57EBB" w:rsidP="00F41CAD">
      <w:pPr>
        <w:ind w:firstLine="567"/>
        <w:jc w:val="both"/>
        <w:rPr>
          <w:rFonts w:cstheme="minorHAnsi"/>
          <w:sz w:val="24"/>
          <w:szCs w:val="24"/>
          <w:lang w:val="bg-BG"/>
        </w:rPr>
      </w:pPr>
      <w:r w:rsidRPr="00990777">
        <w:rPr>
          <w:rFonts w:cstheme="minorHAnsi"/>
          <w:sz w:val="24"/>
          <w:szCs w:val="24"/>
          <w:lang w:val="bg-BG"/>
        </w:rPr>
        <w:t xml:space="preserve">Служителите (особено младите хора) трябва да бъдат обучени </w:t>
      </w:r>
      <w:r w:rsidR="001A28B5" w:rsidRPr="00990777">
        <w:rPr>
          <w:rFonts w:cstheme="minorHAnsi"/>
          <w:sz w:val="24"/>
          <w:szCs w:val="24"/>
          <w:lang w:val="bg-BG"/>
        </w:rPr>
        <w:t>по отношение на</w:t>
      </w:r>
      <w:r w:rsidRPr="00990777">
        <w:rPr>
          <w:rFonts w:cstheme="minorHAnsi"/>
          <w:sz w:val="24"/>
          <w:szCs w:val="24"/>
          <w:lang w:val="bg-BG"/>
        </w:rPr>
        <w:t xml:space="preserve"> политиката за обслужване на клиенти в социалните медии. За да се гарантира, че всички с</w:t>
      </w:r>
      <w:r w:rsidR="001A28B5" w:rsidRPr="00990777">
        <w:rPr>
          <w:rFonts w:cstheme="minorHAnsi"/>
          <w:sz w:val="24"/>
          <w:szCs w:val="24"/>
          <w:lang w:val="bg-BG"/>
        </w:rPr>
        <w:t>ледват обща логика</w:t>
      </w:r>
      <w:r w:rsidRPr="00990777">
        <w:rPr>
          <w:rFonts w:cstheme="minorHAnsi"/>
          <w:sz w:val="24"/>
          <w:szCs w:val="24"/>
          <w:lang w:val="bg-BG"/>
        </w:rPr>
        <w:t xml:space="preserve">, всички служители </w:t>
      </w:r>
      <w:r w:rsidR="001A28B5" w:rsidRPr="00990777">
        <w:rPr>
          <w:rFonts w:cstheme="minorHAnsi"/>
          <w:sz w:val="24"/>
          <w:szCs w:val="24"/>
          <w:lang w:val="bg-BG"/>
        </w:rPr>
        <w:t>по</w:t>
      </w:r>
      <w:r w:rsidRPr="00990777">
        <w:rPr>
          <w:rFonts w:cstheme="minorHAnsi"/>
          <w:sz w:val="24"/>
          <w:szCs w:val="24"/>
          <w:lang w:val="bg-BG"/>
        </w:rPr>
        <w:t xml:space="preserve"> обслужване на клиенти трябва да бъдат обучени как да прилагат и </w:t>
      </w:r>
      <w:r w:rsidR="001A28B5" w:rsidRPr="00990777">
        <w:rPr>
          <w:rFonts w:cstheme="minorHAnsi"/>
          <w:sz w:val="24"/>
          <w:szCs w:val="24"/>
          <w:lang w:val="bg-BG"/>
        </w:rPr>
        <w:t>следват</w:t>
      </w:r>
      <w:r w:rsidRPr="00990777">
        <w:rPr>
          <w:rFonts w:cstheme="minorHAnsi"/>
          <w:sz w:val="24"/>
          <w:szCs w:val="24"/>
          <w:lang w:val="bg-BG"/>
        </w:rPr>
        <w:t xml:space="preserve"> тази политика.</w:t>
      </w:r>
    </w:p>
    <w:p w14:paraId="382E93EA" w14:textId="4EB71AAA" w:rsidR="00A57EBB" w:rsidRPr="00990777" w:rsidRDefault="00A57EBB" w:rsidP="00F41CAD">
      <w:pPr>
        <w:ind w:firstLine="567"/>
        <w:jc w:val="both"/>
        <w:rPr>
          <w:rFonts w:cstheme="minorHAnsi"/>
          <w:sz w:val="24"/>
          <w:szCs w:val="24"/>
          <w:lang w:val="bg-BG"/>
        </w:rPr>
      </w:pPr>
      <w:r w:rsidRPr="00990777">
        <w:rPr>
          <w:rFonts w:cstheme="minorHAnsi"/>
          <w:sz w:val="24"/>
          <w:szCs w:val="24"/>
          <w:lang w:val="bg-BG"/>
        </w:rPr>
        <w:t xml:space="preserve">Целите и действията, свързани с обслужването на клиенти чрез социалните медии, трябва често да се преоценяват. </w:t>
      </w:r>
      <w:r w:rsidR="00D76A60" w:rsidRPr="00990777">
        <w:rPr>
          <w:rFonts w:cstheme="minorHAnsi"/>
          <w:sz w:val="24"/>
          <w:szCs w:val="24"/>
          <w:lang w:val="bg-BG"/>
        </w:rPr>
        <w:t xml:space="preserve">Предприятието </w:t>
      </w:r>
      <w:r w:rsidRPr="00990777">
        <w:rPr>
          <w:rFonts w:cstheme="minorHAnsi"/>
          <w:sz w:val="24"/>
          <w:szCs w:val="24"/>
          <w:lang w:val="bg-BG"/>
        </w:rPr>
        <w:t>трябва редовно да оценява сво</w:t>
      </w:r>
      <w:r w:rsidR="001A28B5" w:rsidRPr="00990777">
        <w:rPr>
          <w:rFonts w:cstheme="minorHAnsi"/>
          <w:sz w:val="24"/>
          <w:szCs w:val="24"/>
          <w:lang w:val="bg-BG"/>
        </w:rPr>
        <w:t>ите</w:t>
      </w:r>
      <w:r w:rsidRPr="00990777">
        <w:rPr>
          <w:rFonts w:cstheme="minorHAnsi"/>
          <w:sz w:val="24"/>
          <w:szCs w:val="24"/>
          <w:lang w:val="bg-BG"/>
        </w:rPr>
        <w:t xml:space="preserve"> проце</w:t>
      </w:r>
      <w:r w:rsidR="001A28B5" w:rsidRPr="00990777">
        <w:rPr>
          <w:rFonts w:cstheme="minorHAnsi"/>
          <w:sz w:val="24"/>
          <w:szCs w:val="24"/>
          <w:lang w:val="bg-BG"/>
        </w:rPr>
        <w:t>дури</w:t>
      </w:r>
      <w:r w:rsidRPr="00990777">
        <w:rPr>
          <w:rFonts w:cstheme="minorHAnsi"/>
          <w:sz w:val="24"/>
          <w:szCs w:val="24"/>
          <w:lang w:val="bg-BG"/>
        </w:rPr>
        <w:t xml:space="preserve"> и политик</w:t>
      </w:r>
      <w:r w:rsidR="00D76A60" w:rsidRPr="00990777">
        <w:rPr>
          <w:rFonts w:cstheme="minorHAnsi"/>
          <w:sz w:val="24"/>
          <w:szCs w:val="24"/>
          <w:lang w:val="bg-BG"/>
        </w:rPr>
        <w:t>и</w:t>
      </w:r>
      <w:r w:rsidRPr="00990777">
        <w:rPr>
          <w:rFonts w:cstheme="minorHAnsi"/>
          <w:sz w:val="24"/>
          <w:szCs w:val="24"/>
          <w:lang w:val="bg-BG"/>
        </w:rPr>
        <w:t xml:space="preserve">, </w:t>
      </w:r>
      <w:r w:rsidR="00641771" w:rsidRPr="00990777">
        <w:rPr>
          <w:rFonts w:cstheme="minorHAnsi"/>
          <w:sz w:val="24"/>
          <w:szCs w:val="24"/>
          <w:lang w:val="bg-BG"/>
        </w:rPr>
        <w:t xml:space="preserve">това трябва да се случва </w:t>
      </w:r>
      <w:r w:rsidRPr="00990777">
        <w:rPr>
          <w:rFonts w:cstheme="minorHAnsi"/>
          <w:sz w:val="24"/>
          <w:szCs w:val="24"/>
          <w:lang w:val="bg-BG"/>
        </w:rPr>
        <w:t>поне веднъж годишно</w:t>
      </w:r>
      <w:r w:rsidR="00641771" w:rsidRPr="00990777">
        <w:rPr>
          <w:rFonts w:cstheme="minorHAnsi"/>
          <w:sz w:val="24"/>
          <w:szCs w:val="24"/>
          <w:lang w:val="bg-BG"/>
        </w:rPr>
        <w:t>, но</w:t>
      </w:r>
      <w:r w:rsidRPr="00990777">
        <w:rPr>
          <w:rFonts w:cstheme="minorHAnsi"/>
          <w:sz w:val="24"/>
          <w:szCs w:val="24"/>
          <w:lang w:val="bg-BG"/>
        </w:rPr>
        <w:t xml:space="preserve"> и в</w:t>
      </w:r>
      <w:r w:rsidR="00641771" w:rsidRPr="00990777">
        <w:rPr>
          <w:rFonts w:cstheme="minorHAnsi"/>
          <w:sz w:val="24"/>
          <w:szCs w:val="24"/>
          <w:lang w:val="bg-BG"/>
        </w:rPr>
        <w:t>ъв всеки момент</w:t>
      </w:r>
      <w:r w:rsidRPr="00990777">
        <w:rPr>
          <w:rFonts w:cstheme="minorHAnsi"/>
          <w:sz w:val="24"/>
          <w:szCs w:val="24"/>
          <w:lang w:val="bg-BG"/>
        </w:rPr>
        <w:t xml:space="preserve">, </w:t>
      </w:r>
      <w:r w:rsidR="00641771" w:rsidRPr="00990777">
        <w:rPr>
          <w:rFonts w:cstheme="minorHAnsi"/>
          <w:sz w:val="24"/>
          <w:szCs w:val="24"/>
          <w:lang w:val="bg-BG"/>
        </w:rPr>
        <w:t xml:space="preserve">в който </w:t>
      </w:r>
      <w:r w:rsidR="00D76A60" w:rsidRPr="00990777">
        <w:rPr>
          <w:rFonts w:cstheme="minorHAnsi"/>
          <w:sz w:val="24"/>
          <w:szCs w:val="24"/>
          <w:lang w:val="bg-BG"/>
        </w:rPr>
        <w:t xml:space="preserve">то </w:t>
      </w:r>
      <w:r w:rsidR="00641771" w:rsidRPr="00990777">
        <w:rPr>
          <w:rFonts w:cstheme="minorHAnsi"/>
          <w:sz w:val="24"/>
          <w:szCs w:val="24"/>
          <w:lang w:val="bg-BG"/>
        </w:rPr>
        <w:t>смята</w:t>
      </w:r>
      <w:r w:rsidRPr="00990777">
        <w:rPr>
          <w:rFonts w:cstheme="minorHAnsi"/>
          <w:sz w:val="24"/>
          <w:szCs w:val="24"/>
          <w:lang w:val="bg-BG"/>
        </w:rPr>
        <w:t>, че трябва да подобри усилията си за обслужване на клиенти</w:t>
      </w:r>
      <w:r w:rsidR="00641771" w:rsidRPr="00990777">
        <w:rPr>
          <w:rFonts w:cstheme="minorHAnsi"/>
          <w:sz w:val="24"/>
          <w:szCs w:val="24"/>
          <w:lang w:val="bg-BG"/>
        </w:rPr>
        <w:t>те</w:t>
      </w:r>
      <w:r w:rsidRPr="00990777">
        <w:rPr>
          <w:rFonts w:cstheme="minorHAnsi"/>
          <w:sz w:val="24"/>
          <w:szCs w:val="24"/>
          <w:lang w:val="bg-BG"/>
        </w:rPr>
        <w:t>.</w:t>
      </w:r>
    </w:p>
    <w:p w14:paraId="6DED397E" w14:textId="77777777" w:rsidR="00A57EBB" w:rsidRPr="00990777" w:rsidRDefault="00A57EBB" w:rsidP="00F41CAD">
      <w:pPr>
        <w:ind w:firstLine="567"/>
        <w:jc w:val="both"/>
        <w:rPr>
          <w:rFonts w:cstheme="minorHAnsi"/>
          <w:sz w:val="24"/>
          <w:szCs w:val="24"/>
          <w:lang w:val="bg-BG"/>
        </w:rPr>
      </w:pPr>
    </w:p>
    <w:p w14:paraId="40C38D89" w14:textId="796BDFAF" w:rsidR="00A57EBB" w:rsidRPr="00480715" w:rsidRDefault="00A57EBB" w:rsidP="00480715">
      <w:pPr>
        <w:pStyle w:val="2"/>
      </w:pPr>
      <w:bookmarkStart w:id="24" w:name="_Toc112792029"/>
      <w:r w:rsidRPr="00480715">
        <w:t xml:space="preserve">Ръководство за </w:t>
      </w:r>
      <w:r w:rsidR="00641771" w:rsidRPr="00480715">
        <w:t xml:space="preserve">разработка и </w:t>
      </w:r>
      <w:r w:rsidRPr="00480715">
        <w:t>прил</w:t>
      </w:r>
      <w:r w:rsidR="00641771" w:rsidRPr="00480715">
        <w:t xml:space="preserve">агане </w:t>
      </w:r>
      <w:r w:rsidRPr="00480715">
        <w:t>на мрежа за потенциални партньорства и намиране на най-добри практики за развитие на бизнес</w:t>
      </w:r>
      <w:r w:rsidR="00641771" w:rsidRPr="00480715">
        <w:t xml:space="preserve"> дейностите</w:t>
      </w:r>
      <w:bookmarkEnd w:id="24"/>
    </w:p>
    <w:p w14:paraId="291996DD" w14:textId="5BE3FB4A" w:rsidR="00A57EBB" w:rsidRPr="00990777" w:rsidRDefault="00A57EBB" w:rsidP="00F41CAD">
      <w:pPr>
        <w:ind w:firstLine="567"/>
        <w:jc w:val="both"/>
        <w:rPr>
          <w:rFonts w:cstheme="minorHAnsi"/>
          <w:sz w:val="24"/>
          <w:szCs w:val="24"/>
          <w:lang w:val="bg-BG"/>
        </w:rPr>
      </w:pPr>
      <w:r w:rsidRPr="00990777">
        <w:rPr>
          <w:rFonts w:cstheme="minorHAnsi"/>
          <w:sz w:val="24"/>
          <w:szCs w:val="24"/>
          <w:lang w:val="bg-BG"/>
        </w:rPr>
        <w:t>Посочва се, че съществуващото ръководство за прилагане по отношение на създаването на мрежи е пряко свързано с ръководството за маркетинг в социалните медии и привличане на служители чрез социални медии.</w:t>
      </w:r>
    </w:p>
    <w:p w14:paraId="55BD6ACF" w14:textId="7534F03C" w:rsidR="00A57EBB" w:rsidRPr="00990777" w:rsidRDefault="00A57EBB" w:rsidP="00F41CAD">
      <w:pPr>
        <w:ind w:firstLine="567"/>
        <w:jc w:val="both"/>
        <w:rPr>
          <w:rFonts w:cstheme="minorHAnsi"/>
          <w:sz w:val="24"/>
          <w:szCs w:val="24"/>
          <w:lang w:val="bg-BG"/>
        </w:rPr>
      </w:pPr>
      <w:r w:rsidRPr="00990777">
        <w:rPr>
          <w:rFonts w:cstheme="minorHAnsi"/>
          <w:sz w:val="24"/>
          <w:szCs w:val="24"/>
          <w:lang w:val="bg-BG"/>
        </w:rPr>
        <w:lastRenderedPageBreak/>
        <w:t xml:space="preserve">За </w:t>
      </w:r>
      <w:r w:rsidR="00641771" w:rsidRPr="00990777">
        <w:rPr>
          <w:rFonts w:cstheme="minorHAnsi"/>
          <w:sz w:val="24"/>
          <w:szCs w:val="24"/>
          <w:lang w:val="bg-BG"/>
        </w:rPr>
        <w:t xml:space="preserve">всяка вече </w:t>
      </w:r>
      <w:r w:rsidRPr="00990777">
        <w:rPr>
          <w:rFonts w:cstheme="minorHAnsi"/>
          <w:sz w:val="24"/>
          <w:szCs w:val="24"/>
          <w:lang w:val="bg-BG"/>
        </w:rPr>
        <w:t>съществуващ</w:t>
      </w:r>
      <w:r w:rsidR="00D76A60" w:rsidRPr="00990777">
        <w:rPr>
          <w:rFonts w:cstheme="minorHAnsi"/>
          <w:sz w:val="24"/>
          <w:szCs w:val="24"/>
          <w:lang w:val="bg-BG"/>
        </w:rPr>
        <w:t>о</w:t>
      </w:r>
      <w:r w:rsidRPr="00990777">
        <w:rPr>
          <w:rFonts w:cstheme="minorHAnsi"/>
          <w:sz w:val="24"/>
          <w:szCs w:val="24"/>
          <w:lang w:val="bg-BG"/>
        </w:rPr>
        <w:t xml:space="preserve"> или ново</w:t>
      </w:r>
      <w:r w:rsidR="00641771" w:rsidRPr="00990777">
        <w:rPr>
          <w:rFonts w:cstheme="minorHAnsi"/>
          <w:sz w:val="24"/>
          <w:szCs w:val="24"/>
          <w:lang w:val="bg-BG"/>
        </w:rPr>
        <w:t>учреден</w:t>
      </w:r>
      <w:r w:rsidR="00D76A60" w:rsidRPr="00990777">
        <w:rPr>
          <w:rFonts w:cstheme="minorHAnsi"/>
          <w:sz w:val="24"/>
          <w:szCs w:val="24"/>
          <w:lang w:val="bg-BG"/>
        </w:rPr>
        <w:t>о</w:t>
      </w:r>
      <w:r w:rsidR="00641771" w:rsidRPr="00990777">
        <w:rPr>
          <w:rFonts w:cstheme="minorHAnsi"/>
          <w:sz w:val="24"/>
          <w:szCs w:val="24"/>
          <w:lang w:val="bg-BG"/>
        </w:rPr>
        <w:t xml:space="preserve"> </w:t>
      </w:r>
      <w:r w:rsidR="00D76A60" w:rsidRPr="00990777">
        <w:rPr>
          <w:rFonts w:cstheme="minorHAnsi"/>
          <w:sz w:val="24"/>
          <w:szCs w:val="24"/>
          <w:lang w:val="bg-BG"/>
        </w:rPr>
        <w:t>предприятие</w:t>
      </w:r>
      <w:r w:rsidRPr="00990777">
        <w:rPr>
          <w:rFonts w:cstheme="minorHAnsi"/>
          <w:sz w:val="24"/>
          <w:szCs w:val="24"/>
          <w:lang w:val="bg-BG"/>
        </w:rPr>
        <w:t xml:space="preserve"> е особено важно да използва социалните </w:t>
      </w:r>
      <w:r w:rsidR="00C4399A" w:rsidRPr="00990777">
        <w:rPr>
          <w:rFonts w:cstheme="minorHAnsi"/>
          <w:sz w:val="24"/>
          <w:szCs w:val="24"/>
          <w:lang w:val="bg-BG"/>
        </w:rPr>
        <w:t xml:space="preserve">мрежи </w:t>
      </w:r>
      <w:r w:rsidRPr="00990777">
        <w:rPr>
          <w:rFonts w:cstheme="minorHAnsi"/>
          <w:sz w:val="24"/>
          <w:szCs w:val="24"/>
          <w:lang w:val="bg-BG"/>
        </w:rPr>
        <w:t>в максимална степен</w:t>
      </w:r>
      <w:r w:rsidR="00C4399A" w:rsidRPr="00990777">
        <w:rPr>
          <w:rFonts w:cstheme="minorHAnsi"/>
          <w:sz w:val="24"/>
          <w:szCs w:val="24"/>
          <w:lang w:val="bg-BG"/>
        </w:rPr>
        <w:t>,</w:t>
      </w:r>
      <w:r w:rsidRPr="00990777">
        <w:rPr>
          <w:rFonts w:cstheme="minorHAnsi"/>
          <w:sz w:val="24"/>
          <w:szCs w:val="24"/>
          <w:lang w:val="bg-BG"/>
        </w:rPr>
        <w:t xml:space="preserve"> </w:t>
      </w:r>
      <w:r w:rsidR="00C4399A" w:rsidRPr="00990777">
        <w:rPr>
          <w:rFonts w:cstheme="minorHAnsi"/>
          <w:sz w:val="24"/>
          <w:szCs w:val="24"/>
          <w:lang w:val="bg-BG"/>
        </w:rPr>
        <w:t xml:space="preserve">било то </w:t>
      </w:r>
      <w:r w:rsidRPr="00990777">
        <w:rPr>
          <w:rFonts w:cstheme="minorHAnsi"/>
          <w:sz w:val="24"/>
          <w:szCs w:val="24"/>
          <w:lang w:val="bg-BG"/>
        </w:rPr>
        <w:t>чрез социални медии</w:t>
      </w:r>
      <w:r w:rsidR="00C4399A" w:rsidRPr="00990777">
        <w:rPr>
          <w:rFonts w:cstheme="minorHAnsi"/>
          <w:sz w:val="24"/>
          <w:szCs w:val="24"/>
          <w:lang w:val="bg-BG"/>
        </w:rPr>
        <w:t>,</w:t>
      </w:r>
      <w:r w:rsidRPr="00990777">
        <w:rPr>
          <w:rFonts w:cstheme="minorHAnsi"/>
          <w:sz w:val="24"/>
          <w:szCs w:val="24"/>
          <w:lang w:val="bg-BG"/>
        </w:rPr>
        <w:t xml:space="preserve"> или в комбинация </w:t>
      </w:r>
      <w:r w:rsidR="00C4399A" w:rsidRPr="00990777">
        <w:rPr>
          <w:rFonts w:cstheme="minorHAnsi"/>
          <w:sz w:val="24"/>
          <w:szCs w:val="24"/>
          <w:lang w:val="bg-BG"/>
        </w:rPr>
        <w:t>на</w:t>
      </w:r>
      <w:r w:rsidRPr="00990777">
        <w:rPr>
          <w:rFonts w:cstheme="minorHAnsi"/>
          <w:sz w:val="24"/>
          <w:szCs w:val="24"/>
          <w:lang w:val="bg-BG"/>
        </w:rPr>
        <w:t xml:space="preserve"> социални</w:t>
      </w:r>
      <w:r w:rsidR="00C4399A" w:rsidRPr="00990777">
        <w:rPr>
          <w:rFonts w:cstheme="minorHAnsi"/>
          <w:sz w:val="24"/>
          <w:szCs w:val="24"/>
          <w:lang w:val="bg-BG"/>
        </w:rPr>
        <w:t>те</w:t>
      </w:r>
      <w:r w:rsidRPr="00990777">
        <w:rPr>
          <w:rFonts w:cstheme="minorHAnsi"/>
          <w:sz w:val="24"/>
          <w:szCs w:val="24"/>
          <w:lang w:val="bg-BG"/>
        </w:rPr>
        <w:t xml:space="preserve"> медии и </w:t>
      </w:r>
      <w:r w:rsidR="00C4399A" w:rsidRPr="00990777">
        <w:rPr>
          <w:rFonts w:cstheme="minorHAnsi"/>
          <w:sz w:val="24"/>
          <w:szCs w:val="24"/>
          <w:lang w:val="bg-BG"/>
        </w:rPr>
        <w:t>рекламата</w:t>
      </w:r>
      <w:r w:rsidRPr="00990777">
        <w:rPr>
          <w:rFonts w:cstheme="minorHAnsi"/>
          <w:sz w:val="24"/>
          <w:szCs w:val="24"/>
          <w:lang w:val="bg-BG"/>
        </w:rPr>
        <w:t xml:space="preserve"> от уста на уста. Комбинираното </w:t>
      </w:r>
      <w:r w:rsidR="00C4399A" w:rsidRPr="00990777">
        <w:rPr>
          <w:rFonts w:cstheme="minorHAnsi"/>
          <w:sz w:val="24"/>
          <w:szCs w:val="24"/>
          <w:lang w:val="bg-BG"/>
        </w:rPr>
        <w:t xml:space="preserve">им </w:t>
      </w:r>
      <w:r w:rsidRPr="00990777">
        <w:rPr>
          <w:rFonts w:cstheme="minorHAnsi"/>
          <w:sz w:val="24"/>
          <w:szCs w:val="24"/>
          <w:lang w:val="bg-BG"/>
        </w:rPr>
        <w:t xml:space="preserve">използване позволява на </w:t>
      </w:r>
      <w:r w:rsidR="00C4399A" w:rsidRPr="00990777">
        <w:rPr>
          <w:rFonts w:cstheme="minorHAnsi"/>
          <w:sz w:val="24"/>
          <w:szCs w:val="24"/>
          <w:lang w:val="bg-BG"/>
        </w:rPr>
        <w:t>бизнесмените</w:t>
      </w:r>
      <w:r w:rsidRPr="00990777">
        <w:rPr>
          <w:rFonts w:cstheme="minorHAnsi"/>
          <w:sz w:val="24"/>
          <w:szCs w:val="24"/>
          <w:lang w:val="bg-BG"/>
        </w:rPr>
        <w:t xml:space="preserve"> да бъдат </w:t>
      </w:r>
      <w:r w:rsidR="00C4399A" w:rsidRPr="00990777">
        <w:rPr>
          <w:rFonts w:cstheme="minorHAnsi"/>
          <w:sz w:val="24"/>
          <w:szCs w:val="24"/>
          <w:lang w:val="bg-BG"/>
        </w:rPr>
        <w:t>особено</w:t>
      </w:r>
      <w:r w:rsidRPr="00990777">
        <w:rPr>
          <w:rFonts w:cstheme="minorHAnsi"/>
          <w:sz w:val="24"/>
          <w:szCs w:val="24"/>
          <w:lang w:val="bg-BG"/>
        </w:rPr>
        <w:t xml:space="preserve"> ефективни не само </w:t>
      </w:r>
      <w:r w:rsidR="00C4399A" w:rsidRPr="00990777">
        <w:rPr>
          <w:rFonts w:cstheme="minorHAnsi"/>
          <w:sz w:val="24"/>
          <w:szCs w:val="24"/>
          <w:lang w:val="bg-BG"/>
        </w:rPr>
        <w:t xml:space="preserve">при </w:t>
      </w:r>
      <w:r w:rsidRPr="00990777">
        <w:rPr>
          <w:rFonts w:cstheme="minorHAnsi"/>
          <w:sz w:val="24"/>
          <w:szCs w:val="24"/>
          <w:lang w:val="bg-BG"/>
        </w:rPr>
        <w:t>предаването на посланието на целевите пазари, но и в създаването на печеливши взаимоотношения с клиенти</w:t>
      </w:r>
      <w:r w:rsidR="00C4399A" w:rsidRPr="00990777">
        <w:rPr>
          <w:rFonts w:cstheme="minorHAnsi"/>
          <w:sz w:val="24"/>
          <w:szCs w:val="24"/>
          <w:lang w:val="bg-BG"/>
        </w:rPr>
        <w:t>те</w:t>
      </w:r>
      <w:r w:rsidRPr="00990777">
        <w:rPr>
          <w:rFonts w:cstheme="minorHAnsi"/>
          <w:sz w:val="24"/>
          <w:szCs w:val="24"/>
          <w:lang w:val="bg-BG"/>
        </w:rPr>
        <w:t xml:space="preserve"> (Camplejohn, 2019).</w:t>
      </w:r>
    </w:p>
    <w:p w14:paraId="3E0878F2" w14:textId="5C41EDC9" w:rsidR="00DE4D93" w:rsidRPr="00990777" w:rsidRDefault="00A57EBB" w:rsidP="00F41CAD">
      <w:pPr>
        <w:ind w:firstLine="567"/>
        <w:jc w:val="both"/>
        <w:rPr>
          <w:rFonts w:cstheme="minorHAnsi"/>
          <w:sz w:val="24"/>
          <w:szCs w:val="24"/>
          <w:lang w:val="bg-BG"/>
        </w:rPr>
      </w:pPr>
      <w:r w:rsidRPr="00990777">
        <w:rPr>
          <w:rFonts w:cstheme="minorHAnsi"/>
          <w:sz w:val="24"/>
          <w:szCs w:val="24"/>
          <w:lang w:val="bg-BG"/>
        </w:rPr>
        <w:t xml:space="preserve">Моментът, </w:t>
      </w:r>
      <w:r w:rsidR="00C93EF6" w:rsidRPr="00990777">
        <w:rPr>
          <w:rFonts w:cstheme="minorHAnsi"/>
          <w:sz w:val="24"/>
          <w:szCs w:val="24"/>
          <w:lang w:val="bg-BG"/>
        </w:rPr>
        <w:t>на който трябва да се наблегне</w:t>
      </w:r>
      <w:r w:rsidRPr="00990777">
        <w:rPr>
          <w:rFonts w:cstheme="minorHAnsi"/>
          <w:sz w:val="24"/>
          <w:szCs w:val="24"/>
          <w:lang w:val="bg-BG"/>
        </w:rPr>
        <w:t xml:space="preserve">, е приемствеността в отношенията между </w:t>
      </w:r>
      <w:r w:rsidR="00D76A60" w:rsidRPr="00990777">
        <w:rPr>
          <w:rFonts w:cstheme="minorHAnsi"/>
          <w:sz w:val="24"/>
          <w:szCs w:val="24"/>
          <w:lang w:val="bg-BG"/>
        </w:rPr>
        <w:t>предприятието</w:t>
      </w:r>
      <w:r w:rsidRPr="00990777">
        <w:rPr>
          <w:rFonts w:cstheme="minorHAnsi"/>
          <w:sz w:val="24"/>
          <w:szCs w:val="24"/>
          <w:lang w:val="bg-BG"/>
        </w:rPr>
        <w:t xml:space="preserve"> и клиентите. </w:t>
      </w:r>
      <w:r w:rsidR="00D76A60" w:rsidRPr="00990777">
        <w:rPr>
          <w:rFonts w:cstheme="minorHAnsi"/>
          <w:sz w:val="24"/>
          <w:szCs w:val="24"/>
          <w:lang w:val="bg-BG"/>
        </w:rPr>
        <w:t xml:space="preserve">Предприятието </w:t>
      </w:r>
      <w:r w:rsidRPr="00990777">
        <w:rPr>
          <w:rFonts w:cstheme="minorHAnsi"/>
          <w:sz w:val="24"/>
          <w:szCs w:val="24"/>
          <w:lang w:val="bg-BG"/>
        </w:rPr>
        <w:t xml:space="preserve">трябва да опознае своя нов контакт като истински човек, а не </w:t>
      </w:r>
      <w:r w:rsidR="00C93EF6" w:rsidRPr="00990777">
        <w:rPr>
          <w:rFonts w:cstheme="minorHAnsi"/>
          <w:sz w:val="24"/>
          <w:szCs w:val="24"/>
          <w:lang w:val="bg-BG"/>
        </w:rPr>
        <w:t xml:space="preserve">просто </w:t>
      </w:r>
      <w:r w:rsidRPr="00990777">
        <w:rPr>
          <w:rFonts w:cstheme="minorHAnsi"/>
          <w:sz w:val="24"/>
          <w:szCs w:val="24"/>
          <w:lang w:val="bg-BG"/>
        </w:rPr>
        <w:t xml:space="preserve">като възможност </w:t>
      </w:r>
      <w:r w:rsidR="00C93EF6" w:rsidRPr="00990777">
        <w:rPr>
          <w:rFonts w:cstheme="minorHAnsi"/>
          <w:sz w:val="24"/>
          <w:szCs w:val="24"/>
          <w:lang w:val="bg-BG"/>
        </w:rPr>
        <w:t>за</w:t>
      </w:r>
      <w:r w:rsidRPr="00990777">
        <w:rPr>
          <w:rFonts w:cstheme="minorHAnsi"/>
          <w:sz w:val="24"/>
          <w:szCs w:val="24"/>
          <w:lang w:val="bg-BG"/>
        </w:rPr>
        <w:t xml:space="preserve"> увелич</w:t>
      </w:r>
      <w:r w:rsidR="00C93EF6" w:rsidRPr="00990777">
        <w:rPr>
          <w:rFonts w:cstheme="minorHAnsi"/>
          <w:sz w:val="24"/>
          <w:szCs w:val="24"/>
          <w:lang w:val="bg-BG"/>
        </w:rPr>
        <w:t xml:space="preserve">аване на </w:t>
      </w:r>
      <w:r w:rsidRPr="00990777">
        <w:rPr>
          <w:rFonts w:cstheme="minorHAnsi"/>
          <w:sz w:val="24"/>
          <w:szCs w:val="24"/>
          <w:lang w:val="bg-BG"/>
        </w:rPr>
        <w:t xml:space="preserve">печалбите си. </w:t>
      </w:r>
      <w:r w:rsidR="00C93EF6" w:rsidRPr="00990777">
        <w:rPr>
          <w:rFonts w:cstheme="minorHAnsi"/>
          <w:sz w:val="24"/>
          <w:szCs w:val="24"/>
          <w:lang w:val="bg-BG"/>
        </w:rPr>
        <w:t>В сл</w:t>
      </w:r>
      <w:r w:rsidR="00DE4D93" w:rsidRPr="00990777">
        <w:rPr>
          <w:rFonts w:cstheme="minorHAnsi"/>
          <w:sz w:val="24"/>
          <w:szCs w:val="24"/>
          <w:lang w:val="bg-BG"/>
        </w:rPr>
        <w:t>у</w:t>
      </w:r>
      <w:r w:rsidR="00C93EF6" w:rsidRPr="00990777">
        <w:rPr>
          <w:rFonts w:cstheme="minorHAnsi"/>
          <w:sz w:val="24"/>
          <w:szCs w:val="24"/>
          <w:lang w:val="bg-BG"/>
        </w:rPr>
        <w:t>чай, че е</w:t>
      </w:r>
      <w:r w:rsidR="00DE4D93" w:rsidRPr="00990777">
        <w:rPr>
          <w:rFonts w:cstheme="minorHAnsi"/>
          <w:sz w:val="24"/>
          <w:szCs w:val="24"/>
          <w:lang w:val="bg-BG"/>
        </w:rPr>
        <w:t xml:space="preserve"> осъществена</w:t>
      </w:r>
      <w:r w:rsidRPr="00990777">
        <w:rPr>
          <w:rFonts w:cstheme="minorHAnsi"/>
          <w:sz w:val="24"/>
          <w:szCs w:val="24"/>
          <w:lang w:val="bg-BG"/>
        </w:rPr>
        <w:t xml:space="preserve"> онлайн среща, би било добре комуникацията </w:t>
      </w:r>
      <w:r w:rsidR="00DE4D93" w:rsidRPr="00990777">
        <w:rPr>
          <w:rFonts w:cstheme="minorHAnsi"/>
          <w:sz w:val="24"/>
          <w:szCs w:val="24"/>
          <w:lang w:val="bg-BG"/>
        </w:rPr>
        <w:t xml:space="preserve">да бъде продължена </w:t>
      </w:r>
      <w:r w:rsidRPr="00990777">
        <w:rPr>
          <w:rFonts w:cstheme="minorHAnsi"/>
          <w:sz w:val="24"/>
          <w:szCs w:val="24"/>
          <w:lang w:val="bg-BG"/>
        </w:rPr>
        <w:t>с имейл с искане за тяхното мнение или изпра</w:t>
      </w:r>
      <w:r w:rsidR="00DE4D93" w:rsidRPr="00990777">
        <w:rPr>
          <w:rFonts w:cstheme="minorHAnsi"/>
          <w:sz w:val="24"/>
          <w:szCs w:val="24"/>
          <w:lang w:val="bg-BG"/>
        </w:rPr>
        <w:t>щането на</w:t>
      </w:r>
      <w:r w:rsidRPr="00990777">
        <w:rPr>
          <w:rFonts w:cstheme="minorHAnsi"/>
          <w:sz w:val="24"/>
          <w:szCs w:val="24"/>
          <w:lang w:val="bg-BG"/>
        </w:rPr>
        <w:t xml:space="preserve"> актуализация или интересна статия по тема, която ги интересува.</w:t>
      </w:r>
      <w:r w:rsidR="00DE4D93" w:rsidRPr="00990777">
        <w:rPr>
          <w:rFonts w:cstheme="minorHAnsi"/>
          <w:sz w:val="24"/>
          <w:szCs w:val="24"/>
          <w:lang w:val="bg-BG"/>
        </w:rPr>
        <w:t xml:space="preserve"> В случай че е осъществена лична среща, лице в лице, би било добре да бъде последвана от покана за кафе или друго бизнес събитие. Никой не иска да комуникира само с робот (Camplejohn, 2019).</w:t>
      </w:r>
    </w:p>
    <w:p w14:paraId="6614BF58" w14:textId="613C5A98" w:rsidR="00DE4D93" w:rsidRPr="00990777" w:rsidRDefault="00DE4D93" w:rsidP="00F41CAD">
      <w:pPr>
        <w:ind w:firstLine="567"/>
        <w:jc w:val="both"/>
        <w:rPr>
          <w:rFonts w:cstheme="minorHAnsi"/>
          <w:sz w:val="24"/>
          <w:szCs w:val="24"/>
          <w:lang w:val="bg-BG"/>
        </w:rPr>
      </w:pPr>
      <w:r w:rsidRPr="00990777">
        <w:rPr>
          <w:rFonts w:cstheme="minorHAnsi"/>
          <w:sz w:val="24"/>
          <w:szCs w:val="24"/>
          <w:lang w:val="bg-BG"/>
        </w:rPr>
        <w:t xml:space="preserve">Работата в мрежа е двупосочен процес. Не става въпрос само за това какво могат да направят другите за </w:t>
      </w:r>
      <w:r w:rsidR="00D76A60" w:rsidRPr="00990777">
        <w:rPr>
          <w:rFonts w:cstheme="minorHAnsi"/>
          <w:sz w:val="24"/>
          <w:szCs w:val="24"/>
          <w:lang w:val="bg-BG"/>
        </w:rPr>
        <w:t>предприятието</w:t>
      </w:r>
      <w:r w:rsidRPr="00990777">
        <w:rPr>
          <w:rFonts w:cstheme="minorHAnsi"/>
          <w:sz w:val="24"/>
          <w:szCs w:val="24"/>
          <w:lang w:val="bg-BG"/>
        </w:rPr>
        <w:t xml:space="preserve">, но и за това какво може да направи </w:t>
      </w:r>
      <w:r w:rsidR="00EB44DD" w:rsidRPr="00990777">
        <w:rPr>
          <w:rFonts w:cstheme="minorHAnsi"/>
          <w:sz w:val="24"/>
          <w:szCs w:val="24"/>
          <w:lang w:val="bg-BG"/>
        </w:rPr>
        <w:t>т</w:t>
      </w:r>
      <w:r w:rsidR="00D76A60" w:rsidRPr="00990777">
        <w:rPr>
          <w:rFonts w:cstheme="minorHAnsi"/>
          <w:sz w:val="24"/>
          <w:szCs w:val="24"/>
          <w:lang w:val="bg-BG"/>
        </w:rPr>
        <w:t>о</w:t>
      </w:r>
      <w:r w:rsidRPr="00990777">
        <w:rPr>
          <w:rFonts w:cstheme="minorHAnsi"/>
          <w:sz w:val="24"/>
          <w:szCs w:val="24"/>
          <w:lang w:val="bg-BG"/>
        </w:rPr>
        <w:t xml:space="preserve"> за тях. Комуникацията трябва да има не само професионален тон, но трябва да се проведе и дискусия от по-общ интерес по отношение на проекти, </w:t>
      </w:r>
      <w:r w:rsidR="00EB44DD" w:rsidRPr="00990777">
        <w:rPr>
          <w:rFonts w:cstheme="minorHAnsi"/>
          <w:sz w:val="24"/>
          <w:szCs w:val="24"/>
          <w:lang w:val="bg-BG"/>
        </w:rPr>
        <w:t>бъдещи планове</w:t>
      </w:r>
      <w:r w:rsidRPr="00990777">
        <w:rPr>
          <w:rFonts w:cstheme="minorHAnsi"/>
          <w:sz w:val="24"/>
          <w:szCs w:val="24"/>
          <w:lang w:val="bg-BG"/>
        </w:rPr>
        <w:t xml:space="preserve"> и т.н.</w:t>
      </w:r>
      <w:r w:rsidR="00EB44DD" w:rsidRPr="00990777">
        <w:rPr>
          <w:rFonts w:cstheme="minorHAnsi"/>
          <w:sz w:val="24"/>
          <w:szCs w:val="24"/>
          <w:lang w:val="bg-BG"/>
        </w:rPr>
        <w:t>, а</w:t>
      </w:r>
      <w:r w:rsidRPr="00990777">
        <w:rPr>
          <w:rFonts w:cstheme="minorHAnsi"/>
          <w:sz w:val="24"/>
          <w:szCs w:val="24"/>
          <w:lang w:val="bg-BG"/>
        </w:rPr>
        <w:t xml:space="preserve"> </w:t>
      </w:r>
      <w:r w:rsidR="00EB44DD" w:rsidRPr="00990777">
        <w:rPr>
          <w:rFonts w:cstheme="minorHAnsi"/>
          <w:sz w:val="24"/>
          <w:szCs w:val="24"/>
          <w:lang w:val="bg-BG"/>
        </w:rPr>
        <w:t xml:space="preserve">също така </w:t>
      </w:r>
      <w:r w:rsidRPr="00990777">
        <w:rPr>
          <w:rFonts w:cstheme="minorHAnsi"/>
          <w:sz w:val="24"/>
          <w:szCs w:val="24"/>
          <w:lang w:val="bg-BG"/>
        </w:rPr>
        <w:t xml:space="preserve">може да включва споделяне на съвети от страна на </w:t>
      </w:r>
      <w:r w:rsidR="00D76A60" w:rsidRPr="00990777">
        <w:rPr>
          <w:rFonts w:cstheme="minorHAnsi"/>
          <w:sz w:val="24"/>
          <w:szCs w:val="24"/>
          <w:lang w:val="bg-BG"/>
        </w:rPr>
        <w:t>предприятието</w:t>
      </w:r>
      <w:r w:rsidRPr="00990777">
        <w:rPr>
          <w:rFonts w:cstheme="minorHAnsi"/>
          <w:sz w:val="24"/>
          <w:szCs w:val="24"/>
          <w:lang w:val="bg-BG"/>
        </w:rPr>
        <w:t xml:space="preserve"> (BEACON, 2020).</w:t>
      </w:r>
    </w:p>
    <w:p w14:paraId="44FD6E3B" w14:textId="77777777" w:rsidR="00DE4D93" w:rsidRPr="00990777" w:rsidRDefault="00DE4D93" w:rsidP="00F41CAD">
      <w:pPr>
        <w:ind w:firstLine="567"/>
        <w:jc w:val="both"/>
        <w:rPr>
          <w:rFonts w:cstheme="minorHAnsi"/>
          <w:sz w:val="24"/>
          <w:szCs w:val="24"/>
          <w:lang w:val="bg-BG"/>
        </w:rPr>
      </w:pPr>
      <w:r w:rsidRPr="00990777">
        <w:rPr>
          <w:rFonts w:cstheme="minorHAnsi"/>
          <w:sz w:val="24"/>
          <w:szCs w:val="24"/>
          <w:lang w:val="bg-BG"/>
        </w:rPr>
        <w:t>Като се вземат предвид BEACON (2020) и Camplejohn (2019), са изброени някои основни насоки, които фирмите, които искат да използват социални медии в своята стратегия, трябва да знаят.</w:t>
      </w:r>
    </w:p>
    <w:p w14:paraId="497AB06A" w14:textId="4337F2AA" w:rsidR="00DE4D93" w:rsidRPr="00990777" w:rsidRDefault="00D52E83" w:rsidP="00F41CAD">
      <w:pPr>
        <w:ind w:firstLine="567"/>
        <w:jc w:val="both"/>
        <w:rPr>
          <w:rFonts w:cstheme="minorHAnsi"/>
          <w:sz w:val="24"/>
          <w:szCs w:val="24"/>
          <w:lang w:val="bg-BG"/>
        </w:rPr>
      </w:pPr>
      <w:r w:rsidRPr="00990777">
        <w:rPr>
          <w:rFonts w:cstheme="minorHAnsi"/>
          <w:sz w:val="24"/>
          <w:szCs w:val="24"/>
          <w:lang w:val="bg-BG"/>
        </w:rPr>
        <w:t>Като</w:t>
      </w:r>
      <w:r w:rsidR="00EB44DD" w:rsidRPr="00990777">
        <w:rPr>
          <w:rFonts w:cstheme="minorHAnsi"/>
          <w:sz w:val="24"/>
          <w:szCs w:val="24"/>
          <w:lang w:val="bg-BG"/>
        </w:rPr>
        <w:t xml:space="preserve"> начало</w:t>
      </w:r>
      <w:r w:rsidR="00DE4D93" w:rsidRPr="00990777">
        <w:rPr>
          <w:rFonts w:cstheme="minorHAnsi"/>
          <w:sz w:val="24"/>
          <w:szCs w:val="24"/>
          <w:lang w:val="bg-BG"/>
        </w:rPr>
        <w:t xml:space="preserve">, за </w:t>
      </w:r>
      <w:r w:rsidR="00D92048" w:rsidRPr="00990777">
        <w:rPr>
          <w:rFonts w:cstheme="minorHAnsi"/>
          <w:sz w:val="24"/>
          <w:szCs w:val="24"/>
          <w:lang w:val="bg-BG"/>
        </w:rPr>
        <w:t>предприятията,</w:t>
      </w:r>
      <w:r w:rsidR="00DE4D93" w:rsidRPr="00990777">
        <w:rPr>
          <w:rFonts w:cstheme="minorHAnsi"/>
          <w:sz w:val="24"/>
          <w:szCs w:val="24"/>
          <w:lang w:val="bg-BG"/>
        </w:rPr>
        <w:t xml:space="preserve"> които </w:t>
      </w:r>
      <w:r w:rsidR="00EB44DD" w:rsidRPr="00990777">
        <w:rPr>
          <w:rFonts w:cstheme="minorHAnsi"/>
          <w:sz w:val="24"/>
          <w:szCs w:val="24"/>
          <w:lang w:val="bg-BG"/>
        </w:rPr>
        <w:t>възнамеряват</w:t>
      </w:r>
      <w:r w:rsidR="00DE4D93" w:rsidRPr="00990777">
        <w:rPr>
          <w:rFonts w:cstheme="minorHAnsi"/>
          <w:sz w:val="24"/>
          <w:szCs w:val="24"/>
          <w:lang w:val="bg-BG"/>
        </w:rPr>
        <w:t xml:space="preserve"> или вече използват Linkedin, е важно да могат да идентифицират, да подходят и да се свържат с: a) други, участващи </w:t>
      </w:r>
      <w:r w:rsidR="00D26086" w:rsidRPr="00990777">
        <w:rPr>
          <w:rFonts w:cstheme="minorHAnsi"/>
          <w:sz w:val="24"/>
          <w:szCs w:val="24"/>
          <w:lang w:val="bg-BG"/>
        </w:rPr>
        <w:t>от</w:t>
      </w:r>
      <w:r w:rsidR="00DE4D93" w:rsidRPr="00990777">
        <w:rPr>
          <w:rFonts w:cstheme="minorHAnsi"/>
          <w:sz w:val="24"/>
          <w:szCs w:val="24"/>
          <w:lang w:val="bg-BG"/>
        </w:rPr>
        <w:t xml:space="preserve"> </w:t>
      </w:r>
      <w:r w:rsidRPr="00990777">
        <w:rPr>
          <w:rFonts w:cstheme="minorHAnsi"/>
          <w:sz w:val="24"/>
          <w:szCs w:val="24"/>
          <w:lang w:val="bg-BG"/>
        </w:rPr>
        <w:t>бранша</w:t>
      </w:r>
      <w:r w:rsidR="008C11C5" w:rsidRPr="00990777">
        <w:rPr>
          <w:rFonts w:cstheme="minorHAnsi"/>
          <w:sz w:val="24"/>
          <w:szCs w:val="24"/>
          <w:lang w:val="bg-BG"/>
        </w:rPr>
        <w:t xml:space="preserve"> </w:t>
      </w:r>
      <w:r w:rsidR="00D92048" w:rsidRPr="00990777">
        <w:rPr>
          <w:rFonts w:cstheme="minorHAnsi"/>
          <w:sz w:val="24"/>
          <w:szCs w:val="24"/>
          <w:lang w:val="bg-BG"/>
        </w:rPr>
        <w:t>–</w:t>
      </w:r>
      <w:r w:rsidR="00DE4D93" w:rsidRPr="00990777">
        <w:rPr>
          <w:rFonts w:cstheme="minorHAnsi"/>
          <w:sz w:val="24"/>
          <w:szCs w:val="24"/>
          <w:lang w:val="bg-BG"/>
        </w:rPr>
        <w:t xml:space="preserve"> </w:t>
      </w:r>
      <w:r w:rsidRPr="00990777">
        <w:rPr>
          <w:rFonts w:cstheme="minorHAnsi"/>
          <w:sz w:val="24"/>
          <w:szCs w:val="24"/>
          <w:lang w:val="bg-BG"/>
        </w:rPr>
        <w:t>обект</w:t>
      </w:r>
      <w:r w:rsidR="00D92048" w:rsidRPr="00990777">
        <w:rPr>
          <w:rFonts w:cstheme="minorHAnsi"/>
          <w:sz w:val="24"/>
          <w:szCs w:val="24"/>
          <w:lang w:val="bg-BG"/>
        </w:rPr>
        <w:t xml:space="preserve"> </w:t>
      </w:r>
      <w:r w:rsidRPr="00990777">
        <w:rPr>
          <w:rFonts w:cstheme="minorHAnsi"/>
          <w:sz w:val="24"/>
          <w:szCs w:val="24"/>
          <w:lang w:val="bg-BG"/>
        </w:rPr>
        <w:t>на техния</w:t>
      </w:r>
      <w:r w:rsidR="00DE4D93" w:rsidRPr="00990777">
        <w:rPr>
          <w:rFonts w:cstheme="minorHAnsi"/>
          <w:sz w:val="24"/>
          <w:szCs w:val="24"/>
          <w:lang w:val="bg-BG"/>
        </w:rPr>
        <w:t xml:space="preserve"> интерес, които познават или лично, или чрез трети страни</w:t>
      </w:r>
      <w:r w:rsidR="008C11C5" w:rsidRPr="00990777">
        <w:rPr>
          <w:rFonts w:cstheme="minorHAnsi"/>
          <w:sz w:val="24"/>
          <w:szCs w:val="24"/>
          <w:lang w:val="bg-BG"/>
        </w:rPr>
        <w:t>;</w:t>
      </w:r>
      <w:r w:rsidR="00DE4D93" w:rsidRPr="00990777">
        <w:rPr>
          <w:rFonts w:cstheme="minorHAnsi"/>
          <w:sz w:val="24"/>
          <w:szCs w:val="24"/>
          <w:lang w:val="bg-BG"/>
        </w:rPr>
        <w:t xml:space="preserve"> </w:t>
      </w:r>
      <w:r w:rsidR="008C11C5" w:rsidRPr="00990777">
        <w:rPr>
          <w:rFonts w:cstheme="minorHAnsi"/>
          <w:sz w:val="24"/>
          <w:szCs w:val="24"/>
          <w:lang w:val="bg-BG"/>
        </w:rPr>
        <w:t>б</w:t>
      </w:r>
      <w:r w:rsidR="00DE4D93" w:rsidRPr="00990777">
        <w:rPr>
          <w:rFonts w:cstheme="minorHAnsi"/>
          <w:sz w:val="24"/>
          <w:szCs w:val="24"/>
          <w:lang w:val="bg-BG"/>
        </w:rPr>
        <w:t xml:space="preserve">) с други </w:t>
      </w:r>
      <w:r w:rsidR="00D26086" w:rsidRPr="00990777">
        <w:rPr>
          <w:rFonts w:cstheme="minorHAnsi"/>
          <w:sz w:val="24"/>
          <w:szCs w:val="24"/>
          <w:lang w:val="bg-BG"/>
        </w:rPr>
        <w:t>лица</w:t>
      </w:r>
      <w:r w:rsidR="00DE4D93" w:rsidRPr="00990777">
        <w:rPr>
          <w:rFonts w:cstheme="minorHAnsi"/>
          <w:sz w:val="24"/>
          <w:szCs w:val="24"/>
          <w:lang w:val="bg-BG"/>
        </w:rPr>
        <w:t xml:space="preserve"> от </w:t>
      </w:r>
      <w:r w:rsidR="00D26086" w:rsidRPr="00990777">
        <w:rPr>
          <w:rFonts w:cstheme="minorHAnsi"/>
          <w:sz w:val="24"/>
          <w:szCs w:val="24"/>
          <w:lang w:val="bg-BG"/>
        </w:rPr>
        <w:t>бранша</w:t>
      </w:r>
      <w:r w:rsidR="00DE4D93" w:rsidRPr="00990777">
        <w:rPr>
          <w:rFonts w:cstheme="minorHAnsi"/>
          <w:sz w:val="24"/>
          <w:szCs w:val="24"/>
          <w:lang w:val="bg-BG"/>
        </w:rPr>
        <w:t xml:space="preserve">, които биха искали да </w:t>
      </w:r>
      <w:r w:rsidR="00D26086" w:rsidRPr="00990777">
        <w:rPr>
          <w:rFonts w:cstheme="minorHAnsi"/>
          <w:sz w:val="24"/>
          <w:szCs w:val="24"/>
          <w:lang w:val="bg-BG"/>
        </w:rPr>
        <w:t>опознаят</w:t>
      </w:r>
      <w:r w:rsidR="00DE4D93" w:rsidRPr="00990777">
        <w:rPr>
          <w:rFonts w:cstheme="minorHAnsi"/>
          <w:sz w:val="24"/>
          <w:szCs w:val="24"/>
          <w:lang w:val="bg-BG"/>
        </w:rPr>
        <w:t xml:space="preserve">, и в) с други </w:t>
      </w:r>
      <w:r w:rsidR="00D26086" w:rsidRPr="00990777">
        <w:rPr>
          <w:rFonts w:cstheme="minorHAnsi"/>
          <w:sz w:val="24"/>
          <w:szCs w:val="24"/>
          <w:lang w:val="bg-BG"/>
        </w:rPr>
        <w:t>лица</w:t>
      </w:r>
      <w:r w:rsidR="00DE4D93" w:rsidRPr="00990777">
        <w:rPr>
          <w:rFonts w:cstheme="minorHAnsi"/>
          <w:sz w:val="24"/>
          <w:szCs w:val="24"/>
          <w:lang w:val="bg-BG"/>
        </w:rPr>
        <w:t xml:space="preserve">, с които трябва да се </w:t>
      </w:r>
      <w:r w:rsidR="00D26086" w:rsidRPr="00990777">
        <w:rPr>
          <w:rFonts w:cstheme="minorHAnsi"/>
          <w:sz w:val="24"/>
          <w:szCs w:val="24"/>
          <w:lang w:val="bg-BG"/>
        </w:rPr>
        <w:t>опознаят</w:t>
      </w:r>
      <w:r w:rsidR="00DE4D93" w:rsidRPr="00990777">
        <w:rPr>
          <w:rFonts w:cstheme="minorHAnsi"/>
          <w:sz w:val="24"/>
          <w:szCs w:val="24"/>
          <w:lang w:val="bg-BG"/>
        </w:rPr>
        <w:t xml:space="preserve">. На фирмения профил – страницата на </w:t>
      </w:r>
      <w:r w:rsidR="00D92048" w:rsidRPr="00990777">
        <w:rPr>
          <w:rFonts w:cstheme="minorHAnsi"/>
          <w:sz w:val="24"/>
          <w:szCs w:val="24"/>
          <w:lang w:val="bg-BG"/>
        </w:rPr>
        <w:t>предприятието</w:t>
      </w:r>
      <w:r w:rsidR="00DE4D93" w:rsidRPr="00990777">
        <w:rPr>
          <w:rFonts w:cstheme="minorHAnsi"/>
          <w:sz w:val="24"/>
          <w:szCs w:val="24"/>
          <w:lang w:val="bg-BG"/>
        </w:rPr>
        <w:t xml:space="preserve">, която ще разработят, трябва да публикуват собствено съдържание според предмета на </w:t>
      </w:r>
      <w:r w:rsidR="00D26086" w:rsidRPr="00990777">
        <w:rPr>
          <w:rFonts w:cstheme="minorHAnsi"/>
          <w:sz w:val="24"/>
          <w:szCs w:val="24"/>
          <w:lang w:val="bg-BG"/>
        </w:rPr>
        <w:t xml:space="preserve">дейност на </w:t>
      </w:r>
      <w:r w:rsidR="00DE4D93" w:rsidRPr="00990777">
        <w:rPr>
          <w:rFonts w:cstheme="minorHAnsi"/>
          <w:sz w:val="24"/>
          <w:szCs w:val="24"/>
          <w:lang w:val="bg-BG"/>
        </w:rPr>
        <w:t>всяк</w:t>
      </w:r>
      <w:r w:rsidR="00D92048" w:rsidRPr="00990777">
        <w:rPr>
          <w:rFonts w:cstheme="minorHAnsi"/>
          <w:sz w:val="24"/>
          <w:szCs w:val="24"/>
          <w:lang w:val="bg-BG"/>
        </w:rPr>
        <w:t>о</w:t>
      </w:r>
      <w:r w:rsidR="00DE4D93" w:rsidRPr="00990777">
        <w:rPr>
          <w:rFonts w:cstheme="minorHAnsi"/>
          <w:sz w:val="24"/>
          <w:szCs w:val="24"/>
          <w:lang w:val="bg-BG"/>
        </w:rPr>
        <w:t xml:space="preserve"> </w:t>
      </w:r>
      <w:r w:rsidR="00D92048" w:rsidRPr="00990777">
        <w:rPr>
          <w:rFonts w:cstheme="minorHAnsi"/>
          <w:sz w:val="24"/>
          <w:szCs w:val="24"/>
          <w:lang w:val="bg-BG"/>
        </w:rPr>
        <w:t>предприятие</w:t>
      </w:r>
      <w:r w:rsidR="00DE4D93" w:rsidRPr="00990777">
        <w:rPr>
          <w:rFonts w:cstheme="minorHAnsi"/>
          <w:sz w:val="24"/>
          <w:szCs w:val="24"/>
          <w:lang w:val="bg-BG"/>
        </w:rPr>
        <w:t xml:space="preserve">, като по този начин подчертават своя опит </w:t>
      </w:r>
      <w:r w:rsidR="00D26086" w:rsidRPr="00990777">
        <w:rPr>
          <w:rFonts w:cstheme="minorHAnsi"/>
          <w:sz w:val="24"/>
          <w:szCs w:val="24"/>
          <w:lang w:val="bg-BG"/>
        </w:rPr>
        <w:t>по въпрос</w:t>
      </w:r>
      <w:r w:rsidR="00DE4D93" w:rsidRPr="00990777">
        <w:rPr>
          <w:rFonts w:cstheme="minorHAnsi"/>
          <w:sz w:val="24"/>
          <w:szCs w:val="24"/>
          <w:lang w:val="bg-BG"/>
        </w:rPr>
        <w:t>, ко</w:t>
      </w:r>
      <w:r w:rsidR="00D26086" w:rsidRPr="00990777">
        <w:rPr>
          <w:rFonts w:cstheme="minorHAnsi"/>
          <w:sz w:val="24"/>
          <w:szCs w:val="24"/>
          <w:lang w:val="bg-BG"/>
        </w:rPr>
        <w:t>й</w:t>
      </w:r>
      <w:r w:rsidR="00DE4D93" w:rsidRPr="00990777">
        <w:rPr>
          <w:rFonts w:cstheme="minorHAnsi"/>
          <w:sz w:val="24"/>
          <w:szCs w:val="24"/>
          <w:lang w:val="bg-BG"/>
        </w:rPr>
        <w:t xml:space="preserve">то засяга както тях, така и заинтересованите </w:t>
      </w:r>
      <w:r w:rsidR="00D26086" w:rsidRPr="00990777">
        <w:rPr>
          <w:rFonts w:cstheme="minorHAnsi"/>
          <w:sz w:val="24"/>
          <w:szCs w:val="24"/>
          <w:lang w:val="bg-BG"/>
        </w:rPr>
        <w:t>лица от</w:t>
      </w:r>
      <w:r w:rsidR="00DE4D93" w:rsidRPr="00990777">
        <w:rPr>
          <w:rFonts w:cstheme="minorHAnsi"/>
          <w:sz w:val="24"/>
          <w:szCs w:val="24"/>
          <w:lang w:val="bg-BG"/>
        </w:rPr>
        <w:t xml:space="preserve"> съответн</w:t>
      </w:r>
      <w:r w:rsidR="00D26086" w:rsidRPr="00990777">
        <w:rPr>
          <w:rFonts w:cstheme="minorHAnsi"/>
          <w:sz w:val="24"/>
          <w:szCs w:val="24"/>
          <w:lang w:val="bg-BG"/>
        </w:rPr>
        <w:t>ия бранш</w:t>
      </w:r>
      <w:r w:rsidR="00DE4D93" w:rsidRPr="00990777">
        <w:rPr>
          <w:rFonts w:cstheme="minorHAnsi"/>
          <w:sz w:val="24"/>
          <w:szCs w:val="24"/>
          <w:lang w:val="bg-BG"/>
        </w:rPr>
        <w:t xml:space="preserve">. Също така, трябва да използват възможността да дават препоръки за </w:t>
      </w:r>
      <w:r w:rsidR="00D52B24" w:rsidRPr="00990777">
        <w:rPr>
          <w:rFonts w:cstheme="minorHAnsi"/>
          <w:sz w:val="24"/>
          <w:szCs w:val="24"/>
          <w:lang w:val="bg-BG"/>
        </w:rPr>
        <w:t xml:space="preserve">свои </w:t>
      </w:r>
      <w:r w:rsidR="00DE4D93" w:rsidRPr="00990777">
        <w:rPr>
          <w:rFonts w:cstheme="minorHAnsi"/>
          <w:sz w:val="24"/>
          <w:szCs w:val="24"/>
          <w:lang w:val="bg-BG"/>
        </w:rPr>
        <w:t xml:space="preserve">познати, партньори и </w:t>
      </w:r>
      <w:r w:rsidR="00D52B24" w:rsidRPr="00990777">
        <w:rPr>
          <w:rFonts w:cstheme="minorHAnsi"/>
          <w:sz w:val="24"/>
          <w:szCs w:val="24"/>
          <w:lang w:val="bg-BG"/>
        </w:rPr>
        <w:t>т.п</w:t>
      </w:r>
      <w:r w:rsidR="00DE4D93" w:rsidRPr="00990777">
        <w:rPr>
          <w:rFonts w:cstheme="minorHAnsi"/>
          <w:sz w:val="24"/>
          <w:szCs w:val="24"/>
          <w:lang w:val="bg-BG"/>
        </w:rPr>
        <w:t>,</w:t>
      </w:r>
      <w:r w:rsidR="00D52B24" w:rsidRPr="00990777">
        <w:rPr>
          <w:rFonts w:cstheme="minorHAnsi"/>
          <w:sz w:val="24"/>
          <w:szCs w:val="24"/>
          <w:lang w:val="bg-BG"/>
        </w:rPr>
        <w:t xml:space="preserve"> с</w:t>
      </w:r>
      <w:r w:rsidR="00DE4D93" w:rsidRPr="00990777">
        <w:rPr>
          <w:rFonts w:cstheme="minorHAnsi"/>
          <w:sz w:val="24"/>
          <w:szCs w:val="24"/>
          <w:lang w:val="bg-BG"/>
        </w:rPr>
        <w:t xml:space="preserve"> които са работили заедно, но също така да получават препоръки от </w:t>
      </w:r>
      <w:r w:rsidR="00D52B24" w:rsidRPr="00990777">
        <w:rPr>
          <w:rFonts w:cstheme="minorHAnsi"/>
          <w:sz w:val="24"/>
          <w:szCs w:val="24"/>
          <w:lang w:val="bg-BG"/>
        </w:rPr>
        <w:t xml:space="preserve">свои </w:t>
      </w:r>
      <w:r w:rsidR="00DE4D93" w:rsidRPr="00990777">
        <w:rPr>
          <w:rFonts w:cstheme="minorHAnsi"/>
          <w:sz w:val="24"/>
          <w:szCs w:val="24"/>
          <w:lang w:val="bg-BG"/>
        </w:rPr>
        <w:t xml:space="preserve">настоящи и </w:t>
      </w:r>
      <w:r w:rsidR="00D52B24" w:rsidRPr="00990777">
        <w:rPr>
          <w:rFonts w:cstheme="minorHAnsi"/>
          <w:sz w:val="24"/>
          <w:szCs w:val="24"/>
          <w:lang w:val="bg-BG"/>
        </w:rPr>
        <w:t>бивши</w:t>
      </w:r>
      <w:r w:rsidR="00DE4D93" w:rsidRPr="00990777">
        <w:rPr>
          <w:rFonts w:cstheme="minorHAnsi"/>
          <w:sz w:val="24"/>
          <w:szCs w:val="24"/>
          <w:lang w:val="bg-BG"/>
        </w:rPr>
        <w:t xml:space="preserve"> партньори. Освен това Linkedin е подходящ</w:t>
      </w:r>
      <w:r w:rsidR="00D52B24" w:rsidRPr="00990777">
        <w:rPr>
          <w:rFonts w:cstheme="minorHAnsi"/>
          <w:sz w:val="24"/>
          <w:szCs w:val="24"/>
          <w:lang w:val="bg-BG"/>
        </w:rPr>
        <w:t>а платформа</w:t>
      </w:r>
      <w:r w:rsidR="00DE4D93" w:rsidRPr="00990777">
        <w:rPr>
          <w:rFonts w:cstheme="minorHAnsi"/>
          <w:sz w:val="24"/>
          <w:szCs w:val="24"/>
          <w:lang w:val="bg-BG"/>
        </w:rPr>
        <w:t xml:space="preserve"> за привличане на служители, но и за популяризиране на услуги и продукти, проце</w:t>
      </w:r>
      <w:r w:rsidR="003F4A4D" w:rsidRPr="00990777">
        <w:rPr>
          <w:rFonts w:cstheme="minorHAnsi"/>
          <w:sz w:val="24"/>
          <w:szCs w:val="24"/>
          <w:lang w:val="bg-BG"/>
        </w:rPr>
        <w:t>дури</w:t>
      </w:r>
      <w:r w:rsidR="00DE4D93" w:rsidRPr="00990777">
        <w:rPr>
          <w:rFonts w:cstheme="minorHAnsi"/>
          <w:sz w:val="24"/>
          <w:szCs w:val="24"/>
          <w:lang w:val="bg-BG"/>
        </w:rPr>
        <w:t>, които ще бъдат анализирани в останалите набори от инструменти.</w:t>
      </w:r>
    </w:p>
    <w:p w14:paraId="02CEAA54" w14:textId="0CE2A135" w:rsidR="00DE4D93" w:rsidRPr="00990777" w:rsidRDefault="00DE4D93" w:rsidP="00F41CAD">
      <w:pPr>
        <w:ind w:firstLine="567"/>
        <w:jc w:val="both"/>
        <w:rPr>
          <w:rFonts w:cstheme="minorHAnsi"/>
          <w:sz w:val="24"/>
          <w:szCs w:val="24"/>
          <w:lang w:val="bg-BG"/>
        </w:rPr>
      </w:pPr>
      <w:r w:rsidRPr="00990777">
        <w:rPr>
          <w:rFonts w:cstheme="minorHAnsi"/>
          <w:sz w:val="24"/>
          <w:szCs w:val="24"/>
          <w:lang w:val="bg-BG"/>
        </w:rPr>
        <w:t xml:space="preserve">За фирмите, които </w:t>
      </w:r>
      <w:r w:rsidR="003F4A4D" w:rsidRPr="00990777">
        <w:rPr>
          <w:rFonts w:cstheme="minorHAnsi"/>
          <w:sz w:val="24"/>
          <w:szCs w:val="24"/>
          <w:lang w:val="bg-BG"/>
        </w:rPr>
        <w:t>биха желали</w:t>
      </w:r>
      <w:r w:rsidRPr="00990777">
        <w:rPr>
          <w:rFonts w:cstheme="minorHAnsi"/>
          <w:sz w:val="24"/>
          <w:szCs w:val="24"/>
          <w:lang w:val="bg-BG"/>
        </w:rPr>
        <w:t xml:space="preserve"> или вече използват Twitter, </w:t>
      </w:r>
      <w:r w:rsidR="003F4A4D" w:rsidRPr="00990777">
        <w:rPr>
          <w:rFonts w:cstheme="minorHAnsi"/>
          <w:sz w:val="24"/>
          <w:szCs w:val="24"/>
          <w:lang w:val="bg-BG"/>
        </w:rPr>
        <w:t xml:space="preserve">който е </w:t>
      </w:r>
      <w:r w:rsidRPr="00990777">
        <w:rPr>
          <w:rFonts w:cstheme="minorHAnsi"/>
          <w:sz w:val="24"/>
          <w:szCs w:val="24"/>
          <w:lang w:val="bg-BG"/>
        </w:rPr>
        <w:t>важ</w:t>
      </w:r>
      <w:r w:rsidR="003F4A4D" w:rsidRPr="00990777">
        <w:rPr>
          <w:rFonts w:cstheme="minorHAnsi"/>
          <w:sz w:val="24"/>
          <w:szCs w:val="24"/>
          <w:lang w:val="bg-BG"/>
        </w:rPr>
        <w:t>ен</w:t>
      </w:r>
      <w:r w:rsidRPr="00990777">
        <w:rPr>
          <w:rFonts w:cstheme="minorHAnsi"/>
          <w:sz w:val="24"/>
          <w:szCs w:val="24"/>
          <w:lang w:val="bg-BG"/>
        </w:rPr>
        <w:t xml:space="preserve">, </w:t>
      </w:r>
      <w:r w:rsidR="003F4A4D" w:rsidRPr="00990777">
        <w:rPr>
          <w:rFonts w:cstheme="minorHAnsi"/>
          <w:sz w:val="24"/>
          <w:szCs w:val="24"/>
          <w:lang w:val="bg-BG"/>
        </w:rPr>
        <w:t>тъй като</w:t>
      </w:r>
      <w:r w:rsidRPr="00990777">
        <w:rPr>
          <w:rFonts w:cstheme="minorHAnsi"/>
          <w:sz w:val="24"/>
          <w:szCs w:val="24"/>
          <w:lang w:val="bg-BG"/>
        </w:rPr>
        <w:t xml:space="preserve"> позволява на </w:t>
      </w:r>
      <w:r w:rsidR="003F4A4D" w:rsidRPr="00990777">
        <w:rPr>
          <w:rFonts w:cstheme="minorHAnsi"/>
          <w:sz w:val="24"/>
          <w:szCs w:val="24"/>
          <w:lang w:val="bg-BG"/>
        </w:rPr>
        <w:t>компаниите</w:t>
      </w:r>
      <w:r w:rsidRPr="00990777">
        <w:rPr>
          <w:rFonts w:cstheme="minorHAnsi"/>
          <w:sz w:val="24"/>
          <w:szCs w:val="24"/>
          <w:lang w:val="bg-BG"/>
        </w:rPr>
        <w:t xml:space="preserve"> да: а) знаят във всеки един момент в реално време всички развития в областта на техния интерес и б) споделя</w:t>
      </w:r>
      <w:r w:rsidR="003F4A4D" w:rsidRPr="00990777">
        <w:rPr>
          <w:rFonts w:cstheme="minorHAnsi"/>
          <w:sz w:val="24"/>
          <w:szCs w:val="24"/>
          <w:lang w:val="bg-BG"/>
        </w:rPr>
        <w:t>т</w:t>
      </w:r>
      <w:r w:rsidRPr="00990777">
        <w:rPr>
          <w:rFonts w:cstheme="minorHAnsi"/>
          <w:sz w:val="24"/>
          <w:szCs w:val="24"/>
          <w:lang w:val="bg-BG"/>
        </w:rPr>
        <w:t>, коментира</w:t>
      </w:r>
      <w:r w:rsidR="003F4A4D" w:rsidRPr="00990777">
        <w:rPr>
          <w:rFonts w:cstheme="minorHAnsi"/>
          <w:sz w:val="24"/>
          <w:szCs w:val="24"/>
          <w:lang w:val="bg-BG"/>
        </w:rPr>
        <w:t>т</w:t>
      </w:r>
      <w:r w:rsidRPr="00990777">
        <w:rPr>
          <w:rFonts w:cstheme="minorHAnsi"/>
          <w:sz w:val="24"/>
          <w:szCs w:val="24"/>
          <w:lang w:val="bg-BG"/>
        </w:rPr>
        <w:t xml:space="preserve"> и усещането, че </w:t>
      </w:r>
      <w:r w:rsidR="00D92048" w:rsidRPr="00990777">
        <w:rPr>
          <w:rFonts w:cstheme="minorHAnsi"/>
          <w:sz w:val="24"/>
          <w:szCs w:val="24"/>
          <w:lang w:val="bg-BG"/>
        </w:rPr>
        <w:t>предприятието</w:t>
      </w:r>
      <w:r w:rsidRPr="00990777">
        <w:rPr>
          <w:rFonts w:cstheme="minorHAnsi"/>
          <w:sz w:val="24"/>
          <w:szCs w:val="24"/>
          <w:lang w:val="bg-BG"/>
        </w:rPr>
        <w:t xml:space="preserve"> е част от глобален разговор, който не се ограничава само до не</w:t>
      </w:r>
      <w:r w:rsidR="00D92048" w:rsidRPr="00990777">
        <w:rPr>
          <w:rFonts w:cstheme="minorHAnsi"/>
          <w:sz w:val="24"/>
          <w:szCs w:val="24"/>
          <w:lang w:val="bg-BG"/>
        </w:rPr>
        <w:t>говия</w:t>
      </w:r>
      <w:r w:rsidRPr="00990777">
        <w:rPr>
          <w:rFonts w:cstheme="minorHAnsi"/>
          <w:sz w:val="24"/>
          <w:szCs w:val="24"/>
          <w:lang w:val="bg-BG"/>
        </w:rPr>
        <w:t xml:space="preserve"> тесен кръг. Освен това twitter предоставя инструмента </w:t>
      </w:r>
      <w:r w:rsidR="003F4A4D" w:rsidRPr="00990777">
        <w:rPr>
          <w:rFonts w:cstheme="minorHAnsi"/>
          <w:sz w:val="24"/>
          <w:szCs w:val="24"/>
          <w:lang w:val="bg-BG"/>
        </w:rPr>
        <w:t>live video (</w:t>
      </w:r>
      <w:r w:rsidRPr="00990777">
        <w:rPr>
          <w:rFonts w:cstheme="minorHAnsi"/>
          <w:sz w:val="24"/>
          <w:szCs w:val="24"/>
          <w:lang w:val="bg-BG"/>
        </w:rPr>
        <w:t>видео на живо</w:t>
      </w:r>
      <w:r w:rsidR="003F4A4D" w:rsidRPr="00990777">
        <w:rPr>
          <w:rFonts w:cstheme="minorHAnsi"/>
          <w:sz w:val="24"/>
          <w:szCs w:val="24"/>
          <w:lang w:val="bg-BG"/>
        </w:rPr>
        <w:t>)</w:t>
      </w:r>
      <w:r w:rsidRPr="00990777">
        <w:rPr>
          <w:rFonts w:cstheme="minorHAnsi"/>
          <w:sz w:val="24"/>
          <w:szCs w:val="24"/>
          <w:lang w:val="bg-BG"/>
        </w:rPr>
        <w:t>, където вс</w:t>
      </w:r>
      <w:r w:rsidR="003F4A4D" w:rsidRPr="00990777">
        <w:rPr>
          <w:rFonts w:cstheme="minorHAnsi"/>
          <w:sz w:val="24"/>
          <w:szCs w:val="24"/>
          <w:lang w:val="bg-BG"/>
        </w:rPr>
        <w:t>я</w:t>
      </w:r>
      <w:r w:rsidRPr="00990777">
        <w:rPr>
          <w:rFonts w:cstheme="minorHAnsi"/>
          <w:sz w:val="24"/>
          <w:szCs w:val="24"/>
          <w:lang w:val="bg-BG"/>
        </w:rPr>
        <w:t>к</w:t>
      </w:r>
      <w:r w:rsidR="00D92048" w:rsidRPr="00990777">
        <w:rPr>
          <w:rFonts w:cstheme="minorHAnsi"/>
          <w:sz w:val="24"/>
          <w:szCs w:val="24"/>
          <w:lang w:val="bg-BG"/>
        </w:rPr>
        <w:t>о</w:t>
      </w:r>
      <w:r w:rsidR="003F4A4D" w:rsidRPr="00990777">
        <w:rPr>
          <w:rFonts w:cstheme="minorHAnsi"/>
          <w:sz w:val="24"/>
          <w:szCs w:val="24"/>
          <w:lang w:val="bg-BG"/>
        </w:rPr>
        <w:t xml:space="preserve"> </w:t>
      </w:r>
      <w:r w:rsidR="00D92048" w:rsidRPr="00990777">
        <w:rPr>
          <w:rFonts w:cstheme="minorHAnsi"/>
          <w:sz w:val="24"/>
          <w:szCs w:val="24"/>
          <w:lang w:val="bg-BG"/>
        </w:rPr>
        <w:t>предприятие</w:t>
      </w:r>
      <w:r w:rsidRPr="00990777">
        <w:rPr>
          <w:rFonts w:cstheme="minorHAnsi"/>
          <w:sz w:val="24"/>
          <w:szCs w:val="24"/>
          <w:lang w:val="bg-BG"/>
        </w:rPr>
        <w:t xml:space="preserve"> може да сподели идея и да взаимодейства с други потребители, </w:t>
      </w:r>
      <w:r w:rsidRPr="00990777">
        <w:rPr>
          <w:rFonts w:cstheme="minorHAnsi"/>
          <w:sz w:val="24"/>
          <w:szCs w:val="24"/>
          <w:lang w:val="bg-BG"/>
        </w:rPr>
        <w:lastRenderedPageBreak/>
        <w:t>които споделят видеоклипове по същия начин. Освен това има инструмент за анкети на Twitter</w:t>
      </w:r>
      <w:r w:rsidR="003F4A4D" w:rsidRPr="00990777">
        <w:rPr>
          <w:rFonts w:cstheme="minorHAnsi"/>
          <w:sz w:val="24"/>
          <w:szCs w:val="24"/>
          <w:lang w:val="bg-BG"/>
        </w:rPr>
        <w:t xml:space="preserve"> (Twitter poll)</w:t>
      </w:r>
      <w:r w:rsidRPr="00990777">
        <w:rPr>
          <w:rFonts w:cstheme="minorHAnsi"/>
          <w:sz w:val="24"/>
          <w:szCs w:val="24"/>
          <w:lang w:val="bg-BG"/>
        </w:rPr>
        <w:t xml:space="preserve">, който може да бъде важно средство за разширяване на работата в мрежа чрез малки анкети, които могат да </w:t>
      </w:r>
      <w:r w:rsidR="00AC55B2" w:rsidRPr="00990777">
        <w:rPr>
          <w:rFonts w:cstheme="minorHAnsi"/>
          <w:sz w:val="24"/>
          <w:szCs w:val="24"/>
          <w:lang w:val="bg-BG"/>
        </w:rPr>
        <w:t>провежда</w:t>
      </w:r>
      <w:r w:rsidRPr="00990777">
        <w:rPr>
          <w:rFonts w:cstheme="minorHAnsi"/>
          <w:sz w:val="24"/>
          <w:szCs w:val="24"/>
          <w:lang w:val="bg-BG"/>
        </w:rPr>
        <w:t xml:space="preserve">т, </w:t>
      </w:r>
      <w:r w:rsidR="00AC55B2" w:rsidRPr="00990777">
        <w:rPr>
          <w:rFonts w:cstheme="minorHAnsi"/>
          <w:sz w:val="24"/>
          <w:szCs w:val="24"/>
          <w:lang w:val="bg-BG"/>
        </w:rPr>
        <w:t>а също така да</w:t>
      </w:r>
      <w:r w:rsidRPr="00990777">
        <w:rPr>
          <w:rFonts w:cstheme="minorHAnsi"/>
          <w:sz w:val="24"/>
          <w:szCs w:val="24"/>
          <w:lang w:val="bg-BG"/>
        </w:rPr>
        <w:t xml:space="preserve"> показват резултатите от из</w:t>
      </w:r>
      <w:r w:rsidR="00AC55B2" w:rsidRPr="00990777">
        <w:rPr>
          <w:rFonts w:cstheme="minorHAnsi"/>
          <w:sz w:val="24"/>
          <w:szCs w:val="24"/>
          <w:lang w:val="bg-BG"/>
        </w:rPr>
        <w:t>следването</w:t>
      </w:r>
      <w:r w:rsidRPr="00990777">
        <w:rPr>
          <w:rFonts w:cstheme="minorHAnsi"/>
          <w:sz w:val="24"/>
          <w:szCs w:val="24"/>
          <w:lang w:val="bg-BG"/>
        </w:rPr>
        <w:t xml:space="preserve"> в реално време. </w:t>
      </w:r>
      <w:r w:rsidR="00AC55B2" w:rsidRPr="00990777">
        <w:rPr>
          <w:rFonts w:cstheme="minorHAnsi"/>
          <w:sz w:val="24"/>
          <w:szCs w:val="24"/>
          <w:lang w:val="bg-BG"/>
        </w:rPr>
        <w:t>По този начин</w:t>
      </w:r>
      <w:r w:rsidRPr="00990777">
        <w:rPr>
          <w:rFonts w:cstheme="minorHAnsi"/>
          <w:sz w:val="24"/>
          <w:szCs w:val="24"/>
          <w:lang w:val="bg-BG"/>
        </w:rPr>
        <w:t xml:space="preserve"> фирмите могат да го използват, за да провеждат такива анкети </w:t>
      </w:r>
      <w:r w:rsidR="00AC55B2" w:rsidRPr="00990777">
        <w:rPr>
          <w:rFonts w:cstheme="minorHAnsi"/>
          <w:sz w:val="24"/>
          <w:szCs w:val="24"/>
          <w:lang w:val="bg-BG"/>
        </w:rPr>
        <w:t>във връзка със свои</w:t>
      </w:r>
      <w:r w:rsidRPr="00990777">
        <w:rPr>
          <w:rFonts w:cstheme="minorHAnsi"/>
          <w:sz w:val="24"/>
          <w:szCs w:val="24"/>
          <w:lang w:val="bg-BG"/>
        </w:rPr>
        <w:t xml:space="preserve"> специ</w:t>
      </w:r>
      <w:r w:rsidR="00AC55B2" w:rsidRPr="00990777">
        <w:rPr>
          <w:rFonts w:cstheme="minorHAnsi"/>
          <w:sz w:val="24"/>
          <w:szCs w:val="24"/>
          <w:lang w:val="bg-BG"/>
        </w:rPr>
        <w:t>ализирани</w:t>
      </w:r>
      <w:r w:rsidRPr="00990777">
        <w:rPr>
          <w:rFonts w:cstheme="minorHAnsi"/>
          <w:sz w:val="24"/>
          <w:szCs w:val="24"/>
          <w:lang w:val="bg-BG"/>
        </w:rPr>
        <w:t xml:space="preserve"> продукти или услуги </w:t>
      </w:r>
      <w:r w:rsidR="00AC55B2" w:rsidRPr="00990777">
        <w:rPr>
          <w:rFonts w:cstheme="minorHAnsi"/>
          <w:sz w:val="24"/>
          <w:szCs w:val="24"/>
          <w:lang w:val="bg-BG"/>
        </w:rPr>
        <w:t>като</w:t>
      </w:r>
      <w:r w:rsidRPr="00990777">
        <w:rPr>
          <w:rFonts w:cstheme="minorHAnsi"/>
          <w:sz w:val="24"/>
          <w:szCs w:val="24"/>
          <w:lang w:val="bg-BG"/>
        </w:rPr>
        <w:t xml:space="preserve"> </w:t>
      </w:r>
      <w:r w:rsidR="00AC55B2" w:rsidRPr="00990777">
        <w:rPr>
          <w:rFonts w:cstheme="minorHAnsi"/>
          <w:sz w:val="24"/>
          <w:szCs w:val="24"/>
          <w:lang w:val="bg-BG"/>
        </w:rPr>
        <w:t xml:space="preserve">предоставят възможност за </w:t>
      </w:r>
      <w:r w:rsidRPr="00990777">
        <w:rPr>
          <w:rFonts w:cstheme="minorHAnsi"/>
          <w:sz w:val="24"/>
          <w:szCs w:val="24"/>
          <w:lang w:val="bg-BG"/>
        </w:rPr>
        <w:t xml:space="preserve">взаимодействие със съществуващи и потенциални клиенти. Освен това важен инструмент, предоставен от twitter, е </w:t>
      </w:r>
      <w:r w:rsidR="00AC55B2" w:rsidRPr="00990777">
        <w:rPr>
          <w:rFonts w:cstheme="minorHAnsi"/>
          <w:sz w:val="24"/>
          <w:szCs w:val="24"/>
          <w:lang w:val="bg-BG"/>
        </w:rPr>
        <w:t xml:space="preserve">неговата </w:t>
      </w:r>
      <w:r w:rsidRPr="00990777">
        <w:rPr>
          <w:rFonts w:cstheme="minorHAnsi"/>
          <w:sz w:val="24"/>
          <w:szCs w:val="24"/>
          <w:lang w:val="bg-BG"/>
        </w:rPr>
        <w:t xml:space="preserve">рекламната платформа, която помага </w:t>
      </w:r>
      <w:r w:rsidR="00AC55B2" w:rsidRPr="00990777">
        <w:rPr>
          <w:rFonts w:cstheme="minorHAnsi"/>
          <w:sz w:val="24"/>
          <w:szCs w:val="24"/>
          <w:lang w:val="bg-BG"/>
        </w:rPr>
        <w:t xml:space="preserve">за </w:t>
      </w:r>
      <w:r w:rsidRPr="00990777">
        <w:rPr>
          <w:rFonts w:cstheme="minorHAnsi"/>
          <w:sz w:val="24"/>
          <w:szCs w:val="24"/>
          <w:lang w:val="bg-BG"/>
        </w:rPr>
        <w:t>насоч</w:t>
      </w:r>
      <w:r w:rsidR="00AC55B2" w:rsidRPr="00990777">
        <w:rPr>
          <w:rFonts w:cstheme="minorHAnsi"/>
          <w:sz w:val="24"/>
          <w:szCs w:val="24"/>
          <w:lang w:val="bg-BG"/>
        </w:rPr>
        <w:t>ване</w:t>
      </w:r>
      <w:r w:rsidRPr="00990777">
        <w:rPr>
          <w:rFonts w:cstheme="minorHAnsi"/>
          <w:sz w:val="24"/>
          <w:szCs w:val="24"/>
          <w:lang w:val="bg-BG"/>
        </w:rPr>
        <w:t xml:space="preserve"> към конкретна аудитория, която интересува </w:t>
      </w:r>
      <w:r w:rsidR="00D92048" w:rsidRPr="00990777">
        <w:rPr>
          <w:rFonts w:cstheme="minorHAnsi"/>
          <w:sz w:val="24"/>
          <w:szCs w:val="24"/>
          <w:lang w:val="bg-BG"/>
        </w:rPr>
        <w:t>предприятието</w:t>
      </w:r>
      <w:r w:rsidRPr="00990777">
        <w:rPr>
          <w:rFonts w:cstheme="minorHAnsi"/>
          <w:sz w:val="24"/>
          <w:szCs w:val="24"/>
          <w:lang w:val="bg-BG"/>
        </w:rPr>
        <w:t xml:space="preserve">, </w:t>
      </w:r>
      <w:r w:rsidR="00BC415A" w:rsidRPr="00990777">
        <w:rPr>
          <w:rFonts w:cstheme="minorHAnsi"/>
          <w:sz w:val="24"/>
          <w:szCs w:val="24"/>
          <w:lang w:val="bg-BG"/>
        </w:rPr>
        <w:t xml:space="preserve">както </w:t>
      </w:r>
      <w:r w:rsidRPr="00990777">
        <w:rPr>
          <w:rFonts w:cstheme="minorHAnsi"/>
          <w:sz w:val="24"/>
          <w:szCs w:val="24"/>
          <w:lang w:val="bg-BG"/>
        </w:rPr>
        <w:t xml:space="preserve">и да следва </w:t>
      </w:r>
      <w:r w:rsidR="00BC415A" w:rsidRPr="00990777">
        <w:rPr>
          <w:rFonts w:cstheme="minorHAnsi"/>
          <w:sz w:val="24"/>
          <w:szCs w:val="24"/>
          <w:lang w:val="bg-BG"/>
        </w:rPr>
        <w:t xml:space="preserve">в качеството на follower </w:t>
      </w:r>
      <w:r w:rsidRPr="00990777">
        <w:rPr>
          <w:rFonts w:cstheme="minorHAnsi"/>
          <w:sz w:val="24"/>
          <w:szCs w:val="24"/>
          <w:lang w:val="bg-BG"/>
        </w:rPr>
        <w:t xml:space="preserve">други профили, които </w:t>
      </w:r>
      <w:r w:rsidR="00D92048" w:rsidRPr="00990777">
        <w:rPr>
          <w:rFonts w:cstheme="minorHAnsi"/>
          <w:sz w:val="24"/>
          <w:szCs w:val="24"/>
          <w:lang w:val="bg-BG"/>
        </w:rPr>
        <w:t>го</w:t>
      </w:r>
      <w:r w:rsidRPr="00990777">
        <w:rPr>
          <w:rFonts w:cstheme="minorHAnsi"/>
          <w:sz w:val="24"/>
          <w:szCs w:val="24"/>
          <w:lang w:val="bg-BG"/>
        </w:rPr>
        <w:t xml:space="preserve"> интересуват. По отношение на съдържанието на корпоративния профил в Twitter, фирмите трябва да обърнат внимание на това да направят своите публикации интелигентни, </w:t>
      </w:r>
      <w:r w:rsidR="005A45F3" w:rsidRPr="00990777">
        <w:rPr>
          <w:rFonts w:cstheme="minorHAnsi"/>
          <w:sz w:val="24"/>
          <w:szCs w:val="24"/>
          <w:lang w:val="bg-BG"/>
        </w:rPr>
        <w:t>релевантни</w:t>
      </w:r>
      <w:r w:rsidRPr="00990777">
        <w:rPr>
          <w:rFonts w:cstheme="minorHAnsi"/>
          <w:sz w:val="24"/>
          <w:szCs w:val="24"/>
          <w:lang w:val="bg-BG"/>
        </w:rPr>
        <w:t xml:space="preserve"> и </w:t>
      </w:r>
      <w:r w:rsidR="00BC415A" w:rsidRPr="00990777">
        <w:rPr>
          <w:rFonts w:cstheme="minorHAnsi"/>
          <w:sz w:val="24"/>
          <w:szCs w:val="24"/>
          <w:lang w:val="bg-BG"/>
        </w:rPr>
        <w:t>свое</w:t>
      </w:r>
      <w:r w:rsidRPr="00990777">
        <w:rPr>
          <w:rFonts w:cstheme="minorHAnsi"/>
          <w:sz w:val="24"/>
          <w:szCs w:val="24"/>
          <w:lang w:val="bg-BG"/>
        </w:rPr>
        <w:t xml:space="preserve">временни, като използват опцията </w:t>
      </w:r>
      <w:r w:rsidR="005A45F3" w:rsidRPr="00990777">
        <w:rPr>
          <w:rFonts w:cstheme="minorHAnsi"/>
          <w:sz w:val="24"/>
          <w:szCs w:val="24"/>
          <w:lang w:val="bg-BG"/>
        </w:rPr>
        <w:t>Хаштаг (</w:t>
      </w:r>
      <w:r w:rsidRPr="00990777">
        <w:rPr>
          <w:rFonts w:cstheme="minorHAnsi"/>
          <w:sz w:val="24"/>
          <w:szCs w:val="24"/>
          <w:lang w:val="bg-BG"/>
        </w:rPr>
        <w:t>HASHTAGS</w:t>
      </w:r>
      <w:r w:rsidR="005A45F3" w:rsidRPr="00990777">
        <w:rPr>
          <w:rFonts w:cstheme="minorHAnsi"/>
          <w:sz w:val="24"/>
          <w:szCs w:val="24"/>
          <w:lang w:val="bg-BG"/>
        </w:rPr>
        <w:t>)</w:t>
      </w:r>
      <w:r w:rsidRPr="00990777">
        <w:rPr>
          <w:rFonts w:cstheme="minorHAnsi"/>
          <w:sz w:val="24"/>
          <w:szCs w:val="24"/>
          <w:lang w:val="bg-BG"/>
        </w:rPr>
        <w:t xml:space="preserve">. Участието в популярни хаштагове, когато са свързани с предмета на </w:t>
      </w:r>
      <w:r w:rsidR="00D92048" w:rsidRPr="00990777">
        <w:rPr>
          <w:rFonts w:cstheme="minorHAnsi"/>
          <w:sz w:val="24"/>
          <w:szCs w:val="24"/>
          <w:lang w:val="bg-BG"/>
        </w:rPr>
        <w:t>предприятието</w:t>
      </w:r>
      <w:r w:rsidRPr="00990777">
        <w:rPr>
          <w:rFonts w:cstheme="minorHAnsi"/>
          <w:sz w:val="24"/>
          <w:szCs w:val="24"/>
          <w:lang w:val="bg-BG"/>
        </w:rPr>
        <w:t>, е много добра възможност за разширяване на мрежата. Важно е</w:t>
      </w:r>
      <w:r w:rsidR="00C064AC" w:rsidRPr="00990777">
        <w:rPr>
          <w:rFonts w:cstheme="minorHAnsi"/>
          <w:sz w:val="24"/>
          <w:szCs w:val="24"/>
          <w:lang w:val="bg-BG"/>
        </w:rPr>
        <w:t>,</w:t>
      </w:r>
      <w:r w:rsidRPr="00990777">
        <w:rPr>
          <w:rFonts w:cstheme="minorHAnsi"/>
          <w:sz w:val="24"/>
          <w:szCs w:val="24"/>
          <w:lang w:val="bg-BG"/>
        </w:rPr>
        <w:t xml:space="preserve"> </w:t>
      </w:r>
      <w:r w:rsidR="00D92048" w:rsidRPr="00990777">
        <w:rPr>
          <w:rFonts w:cstheme="minorHAnsi"/>
          <w:sz w:val="24"/>
          <w:szCs w:val="24"/>
          <w:lang w:val="bg-BG"/>
        </w:rPr>
        <w:t xml:space="preserve">предприятието </w:t>
      </w:r>
      <w:r w:rsidR="00C064AC" w:rsidRPr="00990777">
        <w:rPr>
          <w:rFonts w:cstheme="minorHAnsi"/>
          <w:sz w:val="24"/>
          <w:szCs w:val="24"/>
          <w:lang w:val="bg-BG"/>
        </w:rPr>
        <w:t>да има предвид факта</w:t>
      </w:r>
      <w:r w:rsidRPr="00990777">
        <w:rPr>
          <w:rFonts w:cstheme="minorHAnsi"/>
          <w:sz w:val="24"/>
          <w:szCs w:val="24"/>
          <w:lang w:val="bg-BG"/>
        </w:rPr>
        <w:t>, че хаштаговете трябва да бъдат прости, ясни и уникални, така че да не приличат на други хаштагове на други марки</w:t>
      </w:r>
      <w:r w:rsidR="00C064AC" w:rsidRPr="00990777">
        <w:rPr>
          <w:rFonts w:cstheme="minorHAnsi"/>
          <w:sz w:val="24"/>
          <w:szCs w:val="24"/>
          <w:lang w:val="bg-BG"/>
        </w:rPr>
        <w:t xml:space="preserve"> или компании</w:t>
      </w:r>
      <w:r w:rsidRPr="00990777">
        <w:rPr>
          <w:rFonts w:cstheme="minorHAnsi"/>
          <w:sz w:val="24"/>
          <w:szCs w:val="24"/>
          <w:lang w:val="bg-BG"/>
        </w:rPr>
        <w:t>.</w:t>
      </w:r>
    </w:p>
    <w:p w14:paraId="0C308762" w14:textId="5EBC6435" w:rsidR="00AF25E8" w:rsidRPr="00990777" w:rsidRDefault="00DE4D93" w:rsidP="00F41CAD">
      <w:pPr>
        <w:ind w:firstLine="567"/>
        <w:jc w:val="both"/>
        <w:rPr>
          <w:rFonts w:cstheme="minorHAnsi"/>
          <w:sz w:val="24"/>
          <w:szCs w:val="24"/>
          <w:lang w:val="bg-BG"/>
        </w:rPr>
      </w:pPr>
      <w:r w:rsidRPr="00990777">
        <w:rPr>
          <w:rFonts w:cstheme="minorHAnsi"/>
          <w:sz w:val="24"/>
          <w:szCs w:val="24"/>
          <w:lang w:val="bg-BG"/>
        </w:rPr>
        <w:t>За фирми, които искат или вече използват Facebook</w:t>
      </w:r>
      <w:r w:rsidR="00C064AC" w:rsidRPr="00990777">
        <w:rPr>
          <w:rFonts w:cstheme="minorHAnsi"/>
          <w:sz w:val="24"/>
          <w:szCs w:val="24"/>
          <w:lang w:val="bg-BG"/>
        </w:rPr>
        <w:t xml:space="preserve"> –</w:t>
      </w:r>
      <w:r w:rsidRPr="00990777">
        <w:rPr>
          <w:rFonts w:cstheme="minorHAnsi"/>
          <w:sz w:val="24"/>
          <w:szCs w:val="24"/>
          <w:lang w:val="bg-BG"/>
        </w:rPr>
        <w:t xml:space="preserve"> те го използват, за да се свързват с потенциални и съществуващи клиенти, потенциални и съществуващи партньори и различни други заинтересовани страни, свързани с бизнеса на </w:t>
      </w:r>
      <w:r w:rsidR="000B039C" w:rsidRPr="00990777">
        <w:rPr>
          <w:rFonts w:cstheme="minorHAnsi"/>
          <w:sz w:val="24"/>
          <w:szCs w:val="24"/>
          <w:lang w:val="bg-BG"/>
        </w:rPr>
        <w:t>предприятието</w:t>
      </w:r>
      <w:r w:rsidRPr="00990777">
        <w:rPr>
          <w:rFonts w:cstheme="minorHAnsi"/>
          <w:sz w:val="24"/>
          <w:szCs w:val="24"/>
          <w:lang w:val="bg-BG"/>
        </w:rPr>
        <w:t>. Чрез създаването на фирмена страница вс</w:t>
      </w:r>
      <w:r w:rsidR="00C064AC" w:rsidRPr="00990777">
        <w:rPr>
          <w:rFonts w:cstheme="minorHAnsi"/>
          <w:sz w:val="24"/>
          <w:szCs w:val="24"/>
          <w:lang w:val="bg-BG"/>
        </w:rPr>
        <w:t>я</w:t>
      </w:r>
      <w:r w:rsidRPr="00990777">
        <w:rPr>
          <w:rFonts w:cstheme="minorHAnsi"/>
          <w:sz w:val="24"/>
          <w:szCs w:val="24"/>
          <w:lang w:val="bg-BG"/>
        </w:rPr>
        <w:t>к</w:t>
      </w:r>
      <w:r w:rsidR="000B039C" w:rsidRPr="00990777">
        <w:rPr>
          <w:rFonts w:cstheme="minorHAnsi"/>
          <w:sz w:val="24"/>
          <w:szCs w:val="24"/>
          <w:lang w:val="bg-BG"/>
        </w:rPr>
        <w:t>о</w:t>
      </w:r>
      <w:r w:rsidRPr="00990777">
        <w:rPr>
          <w:rFonts w:cstheme="minorHAnsi"/>
          <w:sz w:val="24"/>
          <w:szCs w:val="24"/>
          <w:lang w:val="bg-BG"/>
        </w:rPr>
        <w:t xml:space="preserve"> </w:t>
      </w:r>
      <w:r w:rsidR="000B039C" w:rsidRPr="00990777">
        <w:rPr>
          <w:rFonts w:cstheme="minorHAnsi"/>
          <w:sz w:val="24"/>
          <w:szCs w:val="24"/>
          <w:lang w:val="bg-BG"/>
        </w:rPr>
        <w:t>предприятие</w:t>
      </w:r>
      <w:r w:rsidRPr="00990777">
        <w:rPr>
          <w:rFonts w:cstheme="minorHAnsi"/>
          <w:sz w:val="24"/>
          <w:szCs w:val="24"/>
          <w:lang w:val="bg-BG"/>
        </w:rPr>
        <w:t xml:space="preserve"> може да създаде общност от потребители, които </w:t>
      </w:r>
      <w:r w:rsidR="000B039C" w:rsidRPr="00990777">
        <w:rPr>
          <w:rFonts w:cstheme="minorHAnsi"/>
          <w:sz w:val="24"/>
          <w:szCs w:val="24"/>
          <w:lang w:val="bg-BG"/>
        </w:rPr>
        <w:t>го</w:t>
      </w:r>
      <w:r w:rsidRPr="00990777">
        <w:rPr>
          <w:rFonts w:cstheme="minorHAnsi"/>
          <w:sz w:val="24"/>
          <w:szCs w:val="24"/>
          <w:lang w:val="bg-BG"/>
        </w:rPr>
        <w:t xml:space="preserve"> следват, за да </w:t>
      </w:r>
      <w:r w:rsidR="00C064AC" w:rsidRPr="00990777">
        <w:rPr>
          <w:rFonts w:cstheme="minorHAnsi"/>
          <w:sz w:val="24"/>
          <w:szCs w:val="24"/>
          <w:lang w:val="bg-BG"/>
        </w:rPr>
        <w:t xml:space="preserve">се информират </w:t>
      </w:r>
      <w:r w:rsidR="00FE7B58" w:rsidRPr="00990777">
        <w:rPr>
          <w:rFonts w:cstheme="minorHAnsi"/>
          <w:sz w:val="24"/>
          <w:szCs w:val="24"/>
          <w:lang w:val="bg-BG"/>
        </w:rPr>
        <w:t>във връзка с</w:t>
      </w:r>
      <w:r w:rsidRPr="00990777">
        <w:rPr>
          <w:rFonts w:cstheme="minorHAnsi"/>
          <w:sz w:val="24"/>
          <w:szCs w:val="24"/>
          <w:lang w:val="bg-BG"/>
        </w:rPr>
        <w:t xml:space="preserve"> нов</w:t>
      </w:r>
      <w:r w:rsidR="004E5AF7" w:rsidRPr="00990777">
        <w:rPr>
          <w:rFonts w:cstheme="minorHAnsi"/>
          <w:sz w:val="24"/>
          <w:szCs w:val="24"/>
          <w:lang w:val="bg-BG"/>
        </w:rPr>
        <w:t>остите</w:t>
      </w:r>
      <w:r w:rsidRPr="00990777">
        <w:rPr>
          <w:rFonts w:cstheme="minorHAnsi"/>
          <w:sz w:val="24"/>
          <w:szCs w:val="24"/>
          <w:lang w:val="bg-BG"/>
        </w:rPr>
        <w:t xml:space="preserve"> за предлаганите от не</w:t>
      </w:r>
      <w:r w:rsidR="000B039C" w:rsidRPr="00990777">
        <w:rPr>
          <w:rFonts w:cstheme="minorHAnsi"/>
          <w:sz w:val="24"/>
          <w:szCs w:val="24"/>
          <w:lang w:val="bg-BG"/>
        </w:rPr>
        <w:t>го</w:t>
      </w:r>
      <w:r w:rsidRPr="00990777">
        <w:rPr>
          <w:rFonts w:cstheme="minorHAnsi"/>
          <w:sz w:val="24"/>
          <w:szCs w:val="24"/>
          <w:lang w:val="bg-BG"/>
        </w:rPr>
        <w:t xml:space="preserve"> продукти или услуги, </w:t>
      </w:r>
      <w:r w:rsidR="004E5AF7" w:rsidRPr="00990777">
        <w:rPr>
          <w:rFonts w:cstheme="minorHAnsi"/>
          <w:sz w:val="24"/>
          <w:szCs w:val="24"/>
          <w:lang w:val="bg-BG"/>
        </w:rPr>
        <w:t>във връзка с</w:t>
      </w:r>
      <w:r w:rsidRPr="00990777">
        <w:rPr>
          <w:rFonts w:cstheme="minorHAnsi"/>
          <w:sz w:val="24"/>
          <w:szCs w:val="24"/>
          <w:lang w:val="bg-BG"/>
        </w:rPr>
        <w:t xml:space="preserve"> други бизнес дейности, </w:t>
      </w:r>
      <w:r w:rsidR="00FE7B58" w:rsidRPr="00990777">
        <w:rPr>
          <w:rFonts w:cstheme="minorHAnsi"/>
          <w:sz w:val="24"/>
          <w:szCs w:val="24"/>
          <w:lang w:val="bg-BG"/>
        </w:rPr>
        <w:t xml:space="preserve">относно </w:t>
      </w:r>
      <w:r w:rsidRPr="00990777">
        <w:rPr>
          <w:rFonts w:cstheme="minorHAnsi"/>
          <w:sz w:val="24"/>
          <w:szCs w:val="24"/>
          <w:lang w:val="bg-BG"/>
        </w:rPr>
        <w:t>участи</w:t>
      </w:r>
      <w:r w:rsidR="004E5AF7" w:rsidRPr="00990777">
        <w:rPr>
          <w:rFonts w:cstheme="minorHAnsi"/>
          <w:sz w:val="24"/>
          <w:szCs w:val="24"/>
          <w:lang w:val="bg-BG"/>
        </w:rPr>
        <w:t>я</w:t>
      </w:r>
      <w:r w:rsidRPr="00990777">
        <w:rPr>
          <w:rFonts w:cstheme="minorHAnsi"/>
          <w:sz w:val="24"/>
          <w:szCs w:val="24"/>
          <w:lang w:val="bg-BG"/>
        </w:rPr>
        <w:t xml:space="preserve"> в събития и други свързани </w:t>
      </w:r>
      <w:r w:rsidR="004E5AF7" w:rsidRPr="00990777">
        <w:rPr>
          <w:rFonts w:cstheme="minorHAnsi"/>
          <w:sz w:val="24"/>
          <w:szCs w:val="24"/>
          <w:lang w:val="bg-BG"/>
        </w:rPr>
        <w:t>както с предмета на дейност, така и с дейности за корпоративната социална отговорност мероприятия</w:t>
      </w:r>
      <w:r w:rsidRPr="00990777">
        <w:rPr>
          <w:rFonts w:cstheme="minorHAnsi"/>
          <w:sz w:val="24"/>
          <w:szCs w:val="24"/>
          <w:lang w:val="bg-BG"/>
        </w:rPr>
        <w:t xml:space="preserve">. Що се отнася до инструментите, които могат да </w:t>
      </w:r>
      <w:r w:rsidR="004E5AF7" w:rsidRPr="00990777">
        <w:rPr>
          <w:rFonts w:cstheme="minorHAnsi"/>
          <w:sz w:val="24"/>
          <w:szCs w:val="24"/>
          <w:lang w:val="bg-BG"/>
        </w:rPr>
        <w:t xml:space="preserve">бъдат </w:t>
      </w:r>
      <w:r w:rsidRPr="00990777">
        <w:rPr>
          <w:rFonts w:cstheme="minorHAnsi"/>
          <w:sz w:val="24"/>
          <w:szCs w:val="24"/>
          <w:lang w:val="bg-BG"/>
        </w:rPr>
        <w:t>използва</w:t>
      </w:r>
      <w:r w:rsidR="004E5AF7" w:rsidRPr="00990777">
        <w:rPr>
          <w:rFonts w:cstheme="minorHAnsi"/>
          <w:sz w:val="24"/>
          <w:szCs w:val="24"/>
          <w:lang w:val="bg-BG"/>
        </w:rPr>
        <w:t>ни</w:t>
      </w:r>
      <w:r w:rsidRPr="00990777">
        <w:rPr>
          <w:rFonts w:cstheme="minorHAnsi"/>
          <w:sz w:val="24"/>
          <w:szCs w:val="24"/>
          <w:lang w:val="bg-BG"/>
        </w:rPr>
        <w:t xml:space="preserve"> във facebook, трябва често </w:t>
      </w:r>
      <w:r w:rsidR="004E5AF7" w:rsidRPr="00990777">
        <w:rPr>
          <w:rFonts w:cstheme="minorHAnsi"/>
          <w:sz w:val="24"/>
          <w:szCs w:val="24"/>
          <w:lang w:val="bg-BG"/>
        </w:rPr>
        <w:t xml:space="preserve">да бъдат </w:t>
      </w:r>
      <w:r w:rsidR="00AF25E8" w:rsidRPr="00990777">
        <w:rPr>
          <w:rFonts w:cstheme="minorHAnsi"/>
          <w:sz w:val="24"/>
          <w:szCs w:val="24"/>
          <w:lang w:val="bg-BG"/>
        </w:rPr>
        <w:t xml:space="preserve">публикувани и </w:t>
      </w:r>
      <w:r w:rsidRPr="00990777">
        <w:rPr>
          <w:rFonts w:cstheme="minorHAnsi"/>
          <w:sz w:val="24"/>
          <w:szCs w:val="24"/>
          <w:lang w:val="bg-BG"/>
        </w:rPr>
        <w:t>споделян</w:t>
      </w:r>
      <w:r w:rsidR="004E5AF7" w:rsidRPr="00990777">
        <w:rPr>
          <w:rFonts w:cstheme="minorHAnsi"/>
          <w:sz w:val="24"/>
          <w:szCs w:val="24"/>
          <w:lang w:val="bg-BG"/>
        </w:rPr>
        <w:t>и</w:t>
      </w:r>
      <w:r w:rsidRPr="00990777">
        <w:rPr>
          <w:rFonts w:cstheme="minorHAnsi"/>
          <w:sz w:val="24"/>
          <w:szCs w:val="24"/>
          <w:lang w:val="bg-BG"/>
        </w:rPr>
        <w:t xml:space="preserve"> статии и други</w:t>
      </w:r>
      <w:r w:rsidR="00AF25E8" w:rsidRPr="00990777">
        <w:rPr>
          <w:rFonts w:cstheme="minorHAnsi"/>
          <w:sz w:val="24"/>
          <w:szCs w:val="24"/>
          <w:lang w:val="bg-BG"/>
        </w:rPr>
        <w:t xml:space="preserve"> инструменти</w:t>
      </w:r>
      <w:r w:rsidRPr="00990777">
        <w:rPr>
          <w:rFonts w:cstheme="minorHAnsi"/>
          <w:sz w:val="24"/>
          <w:szCs w:val="24"/>
          <w:lang w:val="bg-BG"/>
        </w:rPr>
        <w:t xml:space="preserve">, свързани с последователите на страницата на </w:t>
      </w:r>
      <w:r w:rsidR="000B039C" w:rsidRPr="00990777">
        <w:rPr>
          <w:rFonts w:cstheme="minorHAnsi"/>
          <w:sz w:val="24"/>
          <w:szCs w:val="24"/>
          <w:lang w:val="bg-BG"/>
        </w:rPr>
        <w:t>предприятието</w:t>
      </w:r>
      <w:r w:rsidRPr="00990777">
        <w:rPr>
          <w:rFonts w:cstheme="minorHAnsi"/>
          <w:sz w:val="24"/>
          <w:szCs w:val="24"/>
          <w:lang w:val="bg-BG"/>
        </w:rPr>
        <w:t xml:space="preserve">, </w:t>
      </w:r>
      <w:r w:rsidR="00AF25E8" w:rsidRPr="00990777">
        <w:rPr>
          <w:rFonts w:cstheme="minorHAnsi"/>
          <w:sz w:val="24"/>
          <w:szCs w:val="24"/>
          <w:lang w:val="bg-BG"/>
        </w:rPr>
        <w:t>публикации</w:t>
      </w:r>
      <w:r w:rsidRPr="00990777">
        <w:rPr>
          <w:rFonts w:cstheme="minorHAnsi"/>
          <w:sz w:val="24"/>
          <w:szCs w:val="24"/>
          <w:lang w:val="bg-BG"/>
        </w:rPr>
        <w:t xml:space="preserve"> свързани с промоцията на продукти или услуги и </w:t>
      </w:r>
      <w:r w:rsidR="004E5AF7" w:rsidRPr="00990777">
        <w:rPr>
          <w:rFonts w:cstheme="minorHAnsi"/>
          <w:sz w:val="24"/>
          <w:szCs w:val="24"/>
          <w:lang w:val="bg-BG"/>
        </w:rPr>
        <w:t>всякакви</w:t>
      </w:r>
      <w:r w:rsidRPr="00990777">
        <w:rPr>
          <w:rFonts w:cstheme="minorHAnsi"/>
          <w:sz w:val="24"/>
          <w:szCs w:val="24"/>
          <w:lang w:val="bg-BG"/>
        </w:rPr>
        <w:t xml:space="preserve"> други </w:t>
      </w:r>
      <w:r w:rsidR="00AF25E8" w:rsidRPr="00990777">
        <w:rPr>
          <w:rFonts w:cstheme="minorHAnsi"/>
          <w:sz w:val="24"/>
          <w:szCs w:val="24"/>
          <w:lang w:val="bg-BG"/>
        </w:rPr>
        <w:t>събития</w:t>
      </w:r>
      <w:r w:rsidRPr="00990777">
        <w:rPr>
          <w:rFonts w:cstheme="minorHAnsi"/>
          <w:sz w:val="24"/>
          <w:szCs w:val="24"/>
          <w:lang w:val="bg-BG"/>
        </w:rPr>
        <w:t xml:space="preserve">. </w:t>
      </w:r>
      <w:r w:rsidR="00AF25E8" w:rsidRPr="00990777">
        <w:rPr>
          <w:rFonts w:cstheme="minorHAnsi"/>
          <w:sz w:val="24"/>
          <w:szCs w:val="24"/>
          <w:lang w:val="bg-BG"/>
        </w:rPr>
        <w:t xml:space="preserve">Друг </w:t>
      </w:r>
      <w:r w:rsidRPr="00990777">
        <w:rPr>
          <w:rFonts w:cstheme="minorHAnsi"/>
          <w:sz w:val="24"/>
          <w:szCs w:val="24"/>
          <w:lang w:val="bg-BG"/>
        </w:rPr>
        <w:t>полезен инструмент е възможността за реклама чрез Facebook и създаване на събития, които могат да бъдат използвани от</w:t>
      </w:r>
      <w:r w:rsidR="00AF25E8" w:rsidRPr="00990777">
        <w:rPr>
          <w:rFonts w:cstheme="minorHAnsi"/>
          <w:sz w:val="24"/>
          <w:szCs w:val="24"/>
          <w:lang w:val="bg-BG"/>
        </w:rPr>
        <w:t xml:space="preserve"> </w:t>
      </w:r>
      <w:r w:rsidR="000B039C" w:rsidRPr="00990777">
        <w:rPr>
          <w:rFonts w:cstheme="minorHAnsi"/>
          <w:sz w:val="24"/>
          <w:szCs w:val="24"/>
          <w:lang w:val="bg-BG"/>
        </w:rPr>
        <w:t>предприятията</w:t>
      </w:r>
      <w:r w:rsidR="00AF25E8" w:rsidRPr="00990777">
        <w:rPr>
          <w:rFonts w:cstheme="minorHAnsi"/>
          <w:sz w:val="24"/>
          <w:szCs w:val="24"/>
          <w:lang w:val="bg-BG"/>
        </w:rPr>
        <w:t>. Разбира се,</w:t>
      </w:r>
      <w:r w:rsidR="00FE7B58" w:rsidRPr="00990777">
        <w:rPr>
          <w:rFonts w:cstheme="minorHAnsi"/>
          <w:sz w:val="24"/>
          <w:szCs w:val="24"/>
          <w:lang w:val="bg-BG"/>
        </w:rPr>
        <w:t xml:space="preserve"> и</w:t>
      </w:r>
      <w:r w:rsidR="00AF25E8" w:rsidRPr="00990777">
        <w:rPr>
          <w:rFonts w:cstheme="minorHAnsi"/>
          <w:sz w:val="24"/>
          <w:szCs w:val="24"/>
          <w:lang w:val="bg-BG"/>
        </w:rPr>
        <w:t xml:space="preserve"> тази медия предоставя възможност за излъчване на живо, което може да бъде полезен инструмент за </w:t>
      </w:r>
      <w:r w:rsidR="00FE7B58" w:rsidRPr="00990777">
        <w:rPr>
          <w:rFonts w:cstheme="minorHAnsi"/>
          <w:sz w:val="24"/>
          <w:szCs w:val="24"/>
          <w:lang w:val="bg-BG"/>
        </w:rPr>
        <w:t>транслиране</w:t>
      </w:r>
      <w:r w:rsidR="00AF25E8" w:rsidRPr="00990777">
        <w:rPr>
          <w:rFonts w:cstheme="minorHAnsi"/>
          <w:sz w:val="24"/>
          <w:szCs w:val="24"/>
          <w:lang w:val="bg-BG"/>
        </w:rPr>
        <w:t xml:space="preserve"> на живо</w:t>
      </w:r>
      <w:r w:rsidR="00FE7B58" w:rsidRPr="00990777">
        <w:rPr>
          <w:rFonts w:cstheme="minorHAnsi"/>
          <w:sz w:val="24"/>
          <w:szCs w:val="24"/>
          <w:lang w:val="bg-BG"/>
        </w:rPr>
        <w:t xml:space="preserve"> (live streaming)</w:t>
      </w:r>
      <w:r w:rsidR="00AF25E8" w:rsidRPr="00990777">
        <w:rPr>
          <w:rFonts w:cstheme="minorHAnsi"/>
          <w:sz w:val="24"/>
          <w:szCs w:val="24"/>
          <w:lang w:val="bg-BG"/>
        </w:rPr>
        <w:t xml:space="preserve"> на различни събития или </w:t>
      </w:r>
      <w:r w:rsidR="00FE7B58" w:rsidRPr="00990777">
        <w:rPr>
          <w:rFonts w:cstheme="minorHAnsi"/>
          <w:sz w:val="24"/>
          <w:szCs w:val="24"/>
          <w:lang w:val="bg-BG"/>
        </w:rPr>
        <w:t>изказвания</w:t>
      </w:r>
      <w:r w:rsidR="00AF25E8" w:rsidRPr="00990777">
        <w:rPr>
          <w:rFonts w:cstheme="minorHAnsi"/>
          <w:sz w:val="24"/>
          <w:szCs w:val="24"/>
          <w:lang w:val="bg-BG"/>
        </w:rPr>
        <w:t xml:space="preserve">, организирани от </w:t>
      </w:r>
      <w:r w:rsidR="000B039C" w:rsidRPr="00990777">
        <w:rPr>
          <w:rFonts w:cstheme="minorHAnsi"/>
          <w:sz w:val="24"/>
          <w:szCs w:val="24"/>
          <w:lang w:val="bg-BG"/>
        </w:rPr>
        <w:t>предприятията</w:t>
      </w:r>
      <w:r w:rsidR="00AF25E8" w:rsidRPr="00990777">
        <w:rPr>
          <w:rFonts w:cstheme="minorHAnsi"/>
          <w:sz w:val="24"/>
          <w:szCs w:val="24"/>
          <w:lang w:val="bg-BG"/>
        </w:rPr>
        <w:t xml:space="preserve"> или </w:t>
      </w:r>
      <w:r w:rsidR="00FE7B58" w:rsidRPr="00990777">
        <w:rPr>
          <w:rFonts w:cstheme="minorHAnsi"/>
          <w:sz w:val="24"/>
          <w:szCs w:val="24"/>
          <w:lang w:val="bg-BG"/>
        </w:rPr>
        <w:t xml:space="preserve">в които </w:t>
      </w:r>
      <w:r w:rsidR="000B039C" w:rsidRPr="00990777">
        <w:rPr>
          <w:rFonts w:cstheme="minorHAnsi"/>
          <w:sz w:val="24"/>
          <w:szCs w:val="24"/>
          <w:lang w:val="bg-BG"/>
        </w:rPr>
        <w:t>предприятията</w:t>
      </w:r>
      <w:r w:rsidR="00FE7B58" w:rsidRPr="00990777">
        <w:rPr>
          <w:rFonts w:cstheme="minorHAnsi"/>
          <w:sz w:val="24"/>
          <w:szCs w:val="24"/>
          <w:lang w:val="bg-BG"/>
        </w:rPr>
        <w:t xml:space="preserve"> са участници</w:t>
      </w:r>
      <w:r w:rsidR="00AF25E8" w:rsidRPr="00990777">
        <w:rPr>
          <w:rFonts w:cstheme="minorHAnsi"/>
          <w:sz w:val="24"/>
          <w:szCs w:val="24"/>
          <w:lang w:val="bg-BG"/>
        </w:rPr>
        <w:t xml:space="preserve">, но също така и на малки анкети, както е описано по-горе и за Twitter. Всичко </w:t>
      </w:r>
      <w:r w:rsidR="00432629" w:rsidRPr="00990777">
        <w:rPr>
          <w:rFonts w:cstheme="minorHAnsi"/>
          <w:sz w:val="24"/>
          <w:szCs w:val="24"/>
          <w:lang w:val="bg-BG"/>
        </w:rPr>
        <w:t>дотук казано</w:t>
      </w:r>
      <w:r w:rsidR="00AF25E8" w:rsidRPr="00990777">
        <w:rPr>
          <w:rFonts w:cstheme="minorHAnsi"/>
          <w:sz w:val="24"/>
          <w:szCs w:val="24"/>
          <w:lang w:val="bg-BG"/>
        </w:rPr>
        <w:t xml:space="preserve"> може да се използва за популяризиране на продуктите и услугите на </w:t>
      </w:r>
      <w:r w:rsidR="000B039C" w:rsidRPr="00990777">
        <w:rPr>
          <w:rFonts w:cstheme="minorHAnsi"/>
          <w:sz w:val="24"/>
          <w:szCs w:val="24"/>
          <w:lang w:val="bg-BG"/>
        </w:rPr>
        <w:t>предприятието</w:t>
      </w:r>
      <w:r w:rsidR="00AF25E8" w:rsidRPr="00990777">
        <w:rPr>
          <w:rFonts w:cstheme="minorHAnsi"/>
          <w:sz w:val="24"/>
          <w:szCs w:val="24"/>
          <w:lang w:val="bg-BG"/>
        </w:rPr>
        <w:t>, както и за привличане на служители чрез социалните медии.</w:t>
      </w:r>
    </w:p>
    <w:p w14:paraId="3CC66875" w14:textId="258EE774" w:rsidR="00AF25E8" w:rsidRPr="00990777" w:rsidRDefault="00AF25E8" w:rsidP="00F41CAD">
      <w:pPr>
        <w:ind w:firstLine="567"/>
        <w:jc w:val="both"/>
        <w:rPr>
          <w:rFonts w:cstheme="minorHAnsi"/>
          <w:sz w:val="24"/>
          <w:szCs w:val="24"/>
          <w:lang w:val="bg-BG"/>
        </w:rPr>
      </w:pPr>
      <w:r w:rsidRPr="00990777">
        <w:rPr>
          <w:rFonts w:cstheme="minorHAnsi"/>
          <w:sz w:val="24"/>
          <w:szCs w:val="24"/>
          <w:lang w:val="bg-BG"/>
        </w:rPr>
        <w:t>Освен това</w:t>
      </w:r>
      <w:r w:rsidR="00432629" w:rsidRPr="00990777">
        <w:rPr>
          <w:rFonts w:cstheme="minorHAnsi"/>
          <w:sz w:val="24"/>
          <w:szCs w:val="24"/>
          <w:lang w:val="bg-BG"/>
        </w:rPr>
        <w:t>,</w:t>
      </w:r>
      <w:r w:rsidRPr="00990777">
        <w:rPr>
          <w:rFonts w:cstheme="minorHAnsi"/>
          <w:sz w:val="24"/>
          <w:szCs w:val="24"/>
          <w:lang w:val="bg-BG"/>
        </w:rPr>
        <w:t xml:space="preserve"> </w:t>
      </w:r>
      <w:r w:rsidR="000B039C" w:rsidRPr="00990777">
        <w:rPr>
          <w:rFonts w:cstheme="minorHAnsi"/>
          <w:sz w:val="24"/>
          <w:szCs w:val="24"/>
          <w:lang w:val="bg-BG"/>
        </w:rPr>
        <w:t xml:space="preserve">предприятията </w:t>
      </w:r>
      <w:r w:rsidRPr="00990777">
        <w:rPr>
          <w:rFonts w:cstheme="minorHAnsi"/>
          <w:sz w:val="24"/>
          <w:szCs w:val="24"/>
          <w:lang w:val="bg-BG"/>
        </w:rPr>
        <w:t xml:space="preserve">трябва </w:t>
      </w:r>
      <w:r w:rsidR="00432629" w:rsidRPr="00990777">
        <w:rPr>
          <w:rFonts w:cstheme="minorHAnsi"/>
          <w:sz w:val="24"/>
          <w:szCs w:val="24"/>
          <w:lang w:val="bg-BG"/>
        </w:rPr>
        <w:t xml:space="preserve">винаги </w:t>
      </w:r>
      <w:r w:rsidRPr="00990777">
        <w:rPr>
          <w:rFonts w:cstheme="minorHAnsi"/>
          <w:sz w:val="24"/>
          <w:szCs w:val="24"/>
          <w:lang w:val="bg-BG"/>
        </w:rPr>
        <w:t>да има</w:t>
      </w:r>
      <w:r w:rsidR="00432629" w:rsidRPr="00990777">
        <w:rPr>
          <w:rFonts w:cstheme="minorHAnsi"/>
          <w:sz w:val="24"/>
          <w:szCs w:val="24"/>
          <w:lang w:val="bg-BG"/>
        </w:rPr>
        <w:t>т</w:t>
      </w:r>
      <w:r w:rsidRPr="00990777">
        <w:rPr>
          <w:rFonts w:cstheme="minorHAnsi"/>
          <w:sz w:val="24"/>
          <w:szCs w:val="24"/>
          <w:lang w:val="bg-BG"/>
        </w:rPr>
        <w:t xml:space="preserve"> предвид, че работата в мрежа чрез социални медии може да бъде катализатор за идентифициране на добри практики от други подобни организации, които могат да бъдат анализирани от </w:t>
      </w:r>
      <w:r w:rsidR="000B039C" w:rsidRPr="00990777">
        <w:rPr>
          <w:rFonts w:cstheme="minorHAnsi"/>
          <w:sz w:val="24"/>
          <w:szCs w:val="24"/>
          <w:lang w:val="bg-BG"/>
        </w:rPr>
        <w:t>предприятията</w:t>
      </w:r>
      <w:r w:rsidRPr="00990777">
        <w:rPr>
          <w:rFonts w:cstheme="minorHAnsi"/>
          <w:sz w:val="24"/>
          <w:szCs w:val="24"/>
          <w:lang w:val="bg-BG"/>
        </w:rPr>
        <w:t xml:space="preserve"> и да </w:t>
      </w:r>
      <w:r w:rsidR="00432629" w:rsidRPr="00990777">
        <w:rPr>
          <w:rFonts w:cstheme="minorHAnsi"/>
          <w:sz w:val="24"/>
          <w:szCs w:val="24"/>
          <w:lang w:val="bg-BG"/>
        </w:rPr>
        <w:t xml:space="preserve">станат </w:t>
      </w:r>
      <w:r w:rsidRPr="00990777">
        <w:rPr>
          <w:rFonts w:cstheme="minorHAnsi"/>
          <w:sz w:val="24"/>
          <w:szCs w:val="24"/>
          <w:lang w:val="bg-BG"/>
        </w:rPr>
        <w:t xml:space="preserve">отправна точка за създаване на нови добри практики. практики от бизнеса, които ще доведат до подобрение на тяхното представяне. </w:t>
      </w:r>
      <w:r w:rsidR="00432629" w:rsidRPr="00990777">
        <w:rPr>
          <w:rFonts w:cstheme="minorHAnsi"/>
          <w:sz w:val="24"/>
          <w:szCs w:val="24"/>
          <w:lang w:val="bg-BG"/>
        </w:rPr>
        <w:t>По този начин</w:t>
      </w:r>
      <w:r w:rsidRPr="00990777">
        <w:rPr>
          <w:rFonts w:cstheme="minorHAnsi"/>
          <w:sz w:val="24"/>
          <w:szCs w:val="24"/>
          <w:lang w:val="bg-BG"/>
        </w:rPr>
        <w:t xml:space="preserve"> ще могат да се превърнат в пространство за обмен на знания, чието систематично и организирано управление може да доведе до забележителни резултати за организацията. Разбира се, </w:t>
      </w:r>
      <w:r w:rsidRPr="00990777">
        <w:rPr>
          <w:rFonts w:cstheme="minorHAnsi"/>
          <w:sz w:val="24"/>
          <w:szCs w:val="24"/>
          <w:lang w:val="bg-BG"/>
        </w:rPr>
        <w:lastRenderedPageBreak/>
        <w:t xml:space="preserve">това предполага </w:t>
      </w:r>
      <w:r w:rsidR="000B039C" w:rsidRPr="00990777">
        <w:rPr>
          <w:rFonts w:cstheme="minorHAnsi"/>
          <w:sz w:val="24"/>
          <w:szCs w:val="24"/>
          <w:lang w:val="bg-BG"/>
        </w:rPr>
        <w:t>предприятието</w:t>
      </w:r>
      <w:r w:rsidRPr="00990777">
        <w:rPr>
          <w:rFonts w:cstheme="minorHAnsi"/>
          <w:sz w:val="24"/>
          <w:szCs w:val="24"/>
          <w:lang w:val="bg-BG"/>
        </w:rPr>
        <w:t xml:space="preserve"> да се организира и създаде екип, който да се занимава с този </w:t>
      </w:r>
      <w:r w:rsidR="00E16C30" w:rsidRPr="00990777">
        <w:rPr>
          <w:rFonts w:cstheme="minorHAnsi"/>
          <w:sz w:val="24"/>
          <w:szCs w:val="24"/>
          <w:lang w:val="bg-BG"/>
        </w:rPr>
        <w:t>въпрос</w:t>
      </w:r>
      <w:r w:rsidRPr="00990777">
        <w:rPr>
          <w:rFonts w:cstheme="minorHAnsi"/>
          <w:sz w:val="24"/>
          <w:szCs w:val="24"/>
          <w:lang w:val="bg-BG"/>
        </w:rPr>
        <w:t>.</w:t>
      </w:r>
    </w:p>
    <w:p w14:paraId="22A230A4" w14:textId="0CA73A2C" w:rsidR="00AF25E8" w:rsidRPr="00990777" w:rsidRDefault="00AF25E8" w:rsidP="00F41CAD">
      <w:pPr>
        <w:ind w:firstLine="567"/>
        <w:jc w:val="both"/>
        <w:rPr>
          <w:rFonts w:cstheme="minorHAnsi"/>
          <w:sz w:val="24"/>
          <w:szCs w:val="24"/>
          <w:lang w:val="bg-BG"/>
        </w:rPr>
      </w:pPr>
      <w:r w:rsidRPr="00990777">
        <w:rPr>
          <w:rFonts w:cstheme="minorHAnsi"/>
          <w:sz w:val="24"/>
          <w:szCs w:val="24"/>
          <w:lang w:val="bg-BG"/>
        </w:rPr>
        <w:t xml:space="preserve">Накрая се посочва, че всичко </w:t>
      </w:r>
      <w:r w:rsidR="00E16C30" w:rsidRPr="00990777">
        <w:rPr>
          <w:rFonts w:cstheme="minorHAnsi"/>
          <w:sz w:val="24"/>
          <w:szCs w:val="24"/>
          <w:lang w:val="bg-BG"/>
        </w:rPr>
        <w:t>казано дотук</w:t>
      </w:r>
      <w:r w:rsidRPr="00990777">
        <w:rPr>
          <w:rFonts w:cstheme="minorHAnsi"/>
          <w:sz w:val="24"/>
          <w:szCs w:val="24"/>
          <w:lang w:val="bg-BG"/>
        </w:rPr>
        <w:t xml:space="preserve"> може да се основава на социални</w:t>
      </w:r>
      <w:r w:rsidR="00E16C30" w:rsidRPr="00990777">
        <w:rPr>
          <w:rFonts w:cstheme="minorHAnsi"/>
          <w:sz w:val="24"/>
          <w:szCs w:val="24"/>
          <w:lang w:val="bg-BG"/>
        </w:rPr>
        <w:t>те</w:t>
      </w:r>
      <w:r w:rsidRPr="00990777">
        <w:rPr>
          <w:rFonts w:cstheme="minorHAnsi"/>
          <w:sz w:val="24"/>
          <w:szCs w:val="24"/>
          <w:lang w:val="bg-BG"/>
        </w:rPr>
        <w:t xml:space="preserve"> медии, но могат да </w:t>
      </w:r>
      <w:r w:rsidR="00E16C30" w:rsidRPr="00990777">
        <w:rPr>
          <w:rFonts w:cstheme="minorHAnsi"/>
          <w:sz w:val="24"/>
          <w:szCs w:val="24"/>
          <w:lang w:val="bg-BG"/>
        </w:rPr>
        <w:t xml:space="preserve">бъдат </w:t>
      </w:r>
      <w:r w:rsidRPr="00990777">
        <w:rPr>
          <w:rFonts w:cstheme="minorHAnsi"/>
          <w:sz w:val="24"/>
          <w:szCs w:val="24"/>
          <w:lang w:val="bg-BG"/>
        </w:rPr>
        <w:t>използва</w:t>
      </w:r>
      <w:r w:rsidR="00E16C30" w:rsidRPr="00990777">
        <w:rPr>
          <w:rFonts w:cstheme="minorHAnsi"/>
          <w:sz w:val="24"/>
          <w:szCs w:val="24"/>
          <w:lang w:val="bg-BG"/>
        </w:rPr>
        <w:t>ни и</w:t>
      </w:r>
      <w:r w:rsidRPr="00990777">
        <w:rPr>
          <w:rFonts w:cstheme="minorHAnsi"/>
          <w:sz w:val="24"/>
          <w:szCs w:val="24"/>
          <w:lang w:val="bg-BG"/>
        </w:rPr>
        <w:t xml:space="preserve"> други технологични и нетехнологични инструменти за оптимизиране на процеса и крайния резултат от използването на социални медии.</w:t>
      </w:r>
    </w:p>
    <w:p w14:paraId="4330B8C7" w14:textId="77777777" w:rsidR="00AF25E8" w:rsidRPr="00990777" w:rsidRDefault="00AF25E8" w:rsidP="00F41CAD">
      <w:pPr>
        <w:ind w:firstLine="567"/>
        <w:jc w:val="both"/>
        <w:rPr>
          <w:rFonts w:cstheme="minorHAnsi"/>
          <w:sz w:val="24"/>
          <w:szCs w:val="24"/>
          <w:lang w:val="bg-BG"/>
        </w:rPr>
      </w:pPr>
    </w:p>
    <w:p w14:paraId="3F2D82C9" w14:textId="2AB08707" w:rsidR="00AF25E8" w:rsidRPr="00480715" w:rsidRDefault="00AF25E8" w:rsidP="00480715">
      <w:pPr>
        <w:pStyle w:val="2"/>
      </w:pPr>
      <w:bookmarkStart w:id="25" w:name="_Toc112792030"/>
      <w:r w:rsidRPr="00480715">
        <w:t xml:space="preserve">Ръководство за </w:t>
      </w:r>
      <w:r w:rsidR="002E5A13" w:rsidRPr="00480715">
        <w:t xml:space="preserve">привличане </w:t>
      </w:r>
      <w:r w:rsidRPr="00480715">
        <w:t xml:space="preserve">и </w:t>
      </w:r>
      <w:r w:rsidR="002E5A13" w:rsidRPr="00480715">
        <w:t>набиране на персонал</w:t>
      </w:r>
      <w:bookmarkEnd w:id="25"/>
    </w:p>
    <w:p w14:paraId="4FFF205A" w14:textId="2D9289BC" w:rsidR="00AF25E8" w:rsidRPr="00990777" w:rsidRDefault="00AF25E8" w:rsidP="00F41CAD">
      <w:pPr>
        <w:ind w:firstLine="567"/>
        <w:jc w:val="both"/>
        <w:rPr>
          <w:rFonts w:cstheme="minorHAnsi"/>
          <w:sz w:val="24"/>
          <w:szCs w:val="24"/>
          <w:lang w:val="bg-BG"/>
        </w:rPr>
      </w:pPr>
      <w:r w:rsidRPr="00990777">
        <w:rPr>
          <w:rFonts w:cstheme="minorHAnsi"/>
          <w:sz w:val="24"/>
          <w:szCs w:val="24"/>
          <w:lang w:val="bg-BG"/>
        </w:rPr>
        <w:t xml:space="preserve">За </w:t>
      </w:r>
      <w:r w:rsidR="00CA04D8" w:rsidRPr="00990777">
        <w:rPr>
          <w:rFonts w:cstheme="minorHAnsi"/>
          <w:sz w:val="24"/>
          <w:szCs w:val="24"/>
          <w:lang w:val="bg-BG"/>
        </w:rPr>
        <w:t xml:space="preserve">да говорим за </w:t>
      </w:r>
      <w:r w:rsidRPr="00990777">
        <w:rPr>
          <w:rFonts w:cstheme="minorHAnsi"/>
          <w:sz w:val="24"/>
          <w:szCs w:val="24"/>
          <w:lang w:val="bg-BG"/>
        </w:rPr>
        <w:t>правилно използване на социалните медии се счита</w:t>
      </w:r>
      <w:r w:rsidR="00DC374C" w:rsidRPr="00990777">
        <w:rPr>
          <w:rFonts w:cstheme="minorHAnsi"/>
          <w:sz w:val="24"/>
          <w:szCs w:val="24"/>
          <w:lang w:val="bg-BG"/>
        </w:rPr>
        <w:t xml:space="preserve"> че трябва да са налице</w:t>
      </w:r>
      <w:r w:rsidRPr="00990777">
        <w:rPr>
          <w:rFonts w:cstheme="minorHAnsi"/>
          <w:sz w:val="24"/>
          <w:szCs w:val="24"/>
          <w:lang w:val="bg-BG"/>
        </w:rPr>
        <w:t xml:space="preserve"> следните елементи:</w:t>
      </w:r>
    </w:p>
    <w:p w14:paraId="0988F38A" w14:textId="6486A79B" w:rsidR="00AF25E8" w:rsidRPr="00990777" w:rsidRDefault="00AF25E8" w:rsidP="00F41CAD">
      <w:pPr>
        <w:ind w:firstLine="567"/>
        <w:jc w:val="both"/>
        <w:rPr>
          <w:rFonts w:cstheme="minorHAnsi"/>
          <w:sz w:val="24"/>
          <w:szCs w:val="24"/>
          <w:lang w:val="bg-BG"/>
        </w:rPr>
      </w:pPr>
      <w:r w:rsidRPr="00990777">
        <w:rPr>
          <w:rFonts w:cstheme="minorHAnsi"/>
          <w:sz w:val="24"/>
          <w:szCs w:val="24"/>
          <w:lang w:val="bg-BG"/>
        </w:rPr>
        <w:t xml:space="preserve">Опис на присъствието на </w:t>
      </w:r>
      <w:r w:rsidR="00117DEF" w:rsidRPr="00990777">
        <w:rPr>
          <w:rFonts w:cstheme="minorHAnsi"/>
          <w:sz w:val="24"/>
          <w:szCs w:val="24"/>
          <w:lang w:val="bg-BG"/>
        </w:rPr>
        <w:t>предприятието</w:t>
      </w:r>
      <w:r w:rsidRPr="00990777">
        <w:rPr>
          <w:rFonts w:cstheme="minorHAnsi"/>
          <w:sz w:val="24"/>
          <w:szCs w:val="24"/>
          <w:lang w:val="bg-BG"/>
        </w:rPr>
        <w:t xml:space="preserve"> в специализирани медии и социални м</w:t>
      </w:r>
      <w:r w:rsidR="006A7DFF" w:rsidRPr="00990777">
        <w:rPr>
          <w:rFonts w:cstheme="minorHAnsi"/>
          <w:sz w:val="24"/>
          <w:szCs w:val="24"/>
          <w:lang w:val="bg-BG"/>
        </w:rPr>
        <w:t>режи</w:t>
      </w:r>
      <w:r w:rsidRPr="00990777">
        <w:rPr>
          <w:rFonts w:cstheme="minorHAnsi"/>
          <w:sz w:val="24"/>
          <w:szCs w:val="24"/>
          <w:lang w:val="bg-BG"/>
        </w:rPr>
        <w:t>.</w:t>
      </w:r>
    </w:p>
    <w:p w14:paraId="65F3BC9D" w14:textId="77777777" w:rsidR="00AF25E8" w:rsidRPr="00990777" w:rsidRDefault="00AF25E8" w:rsidP="00F41CAD">
      <w:pPr>
        <w:ind w:firstLine="567"/>
        <w:jc w:val="both"/>
        <w:rPr>
          <w:rFonts w:cstheme="minorHAnsi"/>
          <w:sz w:val="24"/>
          <w:szCs w:val="24"/>
          <w:lang w:val="bg-BG"/>
        </w:rPr>
      </w:pPr>
      <w:r w:rsidRPr="00990777">
        <w:rPr>
          <w:rFonts w:cstheme="minorHAnsi"/>
          <w:sz w:val="24"/>
          <w:szCs w:val="24"/>
          <w:lang w:val="bg-BG"/>
        </w:rPr>
        <w:t>Надграждане на присъствието в социалните медии</w:t>
      </w:r>
    </w:p>
    <w:p w14:paraId="5297B7D0" w14:textId="1B56D3AF" w:rsidR="00AF25E8" w:rsidRPr="00990777" w:rsidRDefault="00AF25E8" w:rsidP="00F41CAD">
      <w:pPr>
        <w:ind w:firstLine="567"/>
        <w:jc w:val="both"/>
        <w:rPr>
          <w:rFonts w:cstheme="minorHAnsi"/>
          <w:sz w:val="24"/>
          <w:szCs w:val="24"/>
          <w:lang w:val="bg-BG"/>
        </w:rPr>
      </w:pPr>
      <w:r w:rsidRPr="00990777">
        <w:rPr>
          <w:rFonts w:cstheme="minorHAnsi"/>
          <w:sz w:val="24"/>
          <w:szCs w:val="24"/>
          <w:lang w:val="bg-BG"/>
        </w:rPr>
        <w:t xml:space="preserve">Поддържане на автентичността на </w:t>
      </w:r>
      <w:r w:rsidR="00117DEF" w:rsidRPr="00990777">
        <w:rPr>
          <w:rFonts w:cstheme="minorHAnsi"/>
          <w:sz w:val="24"/>
          <w:szCs w:val="24"/>
          <w:lang w:val="bg-BG"/>
        </w:rPr>
        <w:t>предприятието</w:t>
      </w:r>
      <w:r w:rsidRPr="00990777">
        <w:rPr>
          <w:rFonts w:cstheme="minorHAnsi"/>
          <w:sz w:val="24"/>
          <w:szCs w:val="24"/>
          <w:lang w:val="bg-BG"/>
        </w:rPr>
        <w:t xml:space="preserve"> и в корпоративния профил в социалните медии</w:t>
      </w:r>
    </w:p>
    <w:p w14:paraId="21738C2B" w14:textId="79BD8D1A" w:rsidR="00AF25E8" w:rsidRPr="00990777" w:rsidRDefault="00AF25E8" w:rsidP="00F41CAD">
      <w:pPr>
        <w:ind w:firstLine="567"/>
        <w:jc w:val="both"/>
        <w:rPr>
          <w:rFonts w:cstheme="minorHAnsi"/>
          <w:sz w:val="24"/>
          <w:szCs w:val="24"/>
          <w:lang w:val="bg-BG"/>
        </w:rPr>
      </w:pPr>
      <w:r w:rsidRPr="00990777">
        <w:rPr>
          <w:rFonts w:cstheme="minorHAnsi"/>
          <w:sz w:val="24"/>
          <w:szCs w:val="24"/>
          <w:lang w:val="bg-BG"/>
        </w:rPr>
        <w:t>Анализ и оценка на присъствието на конкурентите в социалните медии и фирмените</w:t>
      </w:r>
      <w:r w:rsidR="008614D3" w:rsidRPr="00990777">
        <w:rPr>
          <w:rFonts w:cstheme="minorHAnsi"/>
          <w:sz w:val="24"/>
          <w:szCs w:val="24"/>
          <w:lang w:val="bg-BG"/>
        </w:rPr>
        <w:t xml:space="preserve"> им</w:t>
      </w:r>
      <w:r w:rsidRPr="00990777">
        <w:rPr>
          <w:rFonts w:cstheme="minorHAnsi"/>
          <w:sz w:val="24"/>
          <w:szCs w:val="24"/>
          <w:lang w:val="bg-BG"/>
        </w:rPr>
        <w:t xml:space="preserve"> профили</w:t>
      </w:r>
    </w:p>
    <w:p w14:paraId="68D50CC9" w14:textId="26D96788" w:rsidR="00AF25E8" w:rsidRPr="00990777" w:rsidRDefault="00AF25E8" w:rsidP="00F41CAD">
      <w:pPr>
        <w:ind w:firstLine="567"/>
        <w:jc w:val="both"/>
        <w:rPr>
          <w:rFonts w:cstheme="minorHAnsi"/>
          <w:sz w:val="24"/>
          <w:szCs w:val="24"/>
          <w:lang w:val="bg-BG"/>
        </w:rPr>
      </w:pPr>
      <w:r w:rsidRPr="00990777">
        <w:rPr>
          <w:rFonts w:cstheme="minorHAnsi"/>
          <w:sz w:val="24"/>
          <w:szCs w:val="24"/>
          <w:lang w:val="bg-BG"/>
        </w:rPr>
        <w:t xml:space="preserve">Използване на рекламните инструменти, </w:t>
      </w:r>
      <w:r w:rsidR="008614D3" w:rsidRPr="00990777">
        <w:rPr>
          <w:rFonts w:cstheme="minorHAnsi"/>
          <w:sz w:val="24"/>
          <w:szCs w:val="24"/>
          <w:lang w:val="bg-BG"/>
        </w:rPr>
        <w:t>достъпни</w:t>
      </w:r>
      <w:r w:rsidRPr="00990777">
        <w:rPr>
          <w:rFonts w:cstheme="minorHAnsi"/>
          <w:sz w:val="24"/>
          <w:szCs w:val="24"/>
          <w:lang w:val="bg-BG"/>
        </w:rPr>
        <w:t xml:space="preserve"> в социалните медии (Boyd &amp; Ellison, 2007)</w:t>
      </w:r>
    </w:p>
    <w:p w14:paraId="50585994" w14:textId="77777777" w:rsidR="00AF25E8" w:rsidRPr="00990777" w:rsidRDefault="00AF25E8" w:rsidP="00F41CAD">
      <w:pPr>
        <w:ind w:firstLine="567"/>
        <w:jc w:val="both"/>
        <w:rPr>
          <w:rFonts w:cstheme="minorHAnsi"/>
          <w:sz w:val="24"/>
          <w:szCs w:val="24"/>
          <w:lang w:val="bg-BG"/>
        </w:rPr>
      </w:pPr>
      <w:r w:rsidRPr="00990777">
        <w:rPr>
          <w:rFonts w:cstheme="minorHAnsi"/>
          <w:sz w:val="24"/>
          <w:szCs w:val="24"/>
          <w:lang w:val="bg-BG"/>
        </w:rPr>
        <w:t>Създаване на събития в социалните медии</w:t>
      </w:r>
    </w:p>
    <w:p w14:paraId="68716572" w14:textId="1754B0F4" w:rsidR="00AF25E8" w:rsidRPr="00990777" w:rsidRDefault="00AF25E8" w:rsidP="00F41CAD">
      <w:pPr>
        <w:ind w:firstLine="567"/>
        <w:jc w:val="both"/>
        <w:rPr>
          <w:rFonts w:cstheme="minorHAnsi"/>
          <w:sz w:val="24"/>
          <w:szCs w:val="24"/>
          <w:lang w:val="bg-BG"/>
        </w:rPr>
      </w:pPr>
      <w:r w:rsidRPr="00990777">
        <w:rPr>
          <w:rFonts w:cstheme="minorHAnsi"/>
          <w:sz w:val="24"/>
          <w:szCs w:val="24"/>
          <w:lang w:val="bg-BG"/>
        </w:rPr>
        <w:t>Укрепване на професионалн</w:t>
      </w:r>
      <w:r w:rsidR="008614D3" w:rsidRPr="00990777">
        <w:rPr>
          <w:rFonts w:cstheme="minorHAnsi"/>
          <w:sz w:val="24"/>
          <w:szCs w:val="24"/>
          <w:lang w:val="bg-BG"/>
        </w:rPr>
        <w:t xml:space="preserve">ото участие в </w:t>
      </w:r>
      <w:r w:rsidRPr="00990777">
        <w:rPr>
          <w:rFonts w:cstheme="minorHAnsi"/>
          <w:sz w:val="24"/>
          <w:szCs w:val="24"/>
          <w:lang w:val="bg-BG"/>
        </w:rPr>
        <w:t>мрежи в социалните медии</w:t>
      </w:r>
    </w:p>
    <w:p w14:paraId="614DA8B8" w14:textId="08EB744B" w:rsidR="00AF25E8" w:rsidRPr="00990777" w:rsidRDefault="00AF25E8" w:rsidP="00F41CAD">
      <w:pPr>
        <w:ind w:firstLine="567"/>
        <w:jc w:val="both"/>
        <w:rPr>
          <w:rFonts w:cstheme="minorHAnsi"/>
          <w:sz w:val="24"/>
          <w:szCs w:val="24"/>
          <w:lang w:val="bg-BG"/>
        </w:rPr>
      </w:pPr>
      <w:r w:rsidRPr="00990777">
        <w:rPr>
          <w:rFonts w:cstheme="minorHAnsi"/>
          <w:sz w:val="24"/>
          <w:szCs w:val="24"/>
          <w:lang w:val="bg-BG"/>
        </w:rPr>
        <w:t xml:space="preserve">Създаване на екип в </w:t>
      </w:r>
      <w:r w:rsidR="00117DEF" w:rsidRPr="00990777">
        <w:rPr>
          <w:rFonts w:cstheme="minorHAnsi"/>
          <w:sz w:val="24"/>
          <w:szCs w:val="24"/>
          <w:lang w:val="bg-BG"/>
        </w:rPr>
        <w:t>предприятието</w:t>
      </w:r>
      <w:r w:rsidRPr="00990777">
        <w:rPr>
          <w:rFonts w:cstheme="minorHAnsi"/>
          <w:sz w:val="24"/>
          <w:szCs w:val="24"/>
          <w:lang w:val="bg-BG"/>
        </w:rPr>
        <w:t xml:space="preserve"> с цел търсене на потенциални сътрудници-служители на базата на техните профили в социалните мрежи и кръстосана проверка на данните, показвани в социалните медии, така че през втората година те да бъдат поканени на интервю и евентуално на допълнителни подборни тестове до окончателния им подбор</w:t>
      </w:r>
    </w:p>
    <w:p w14:paraId="7B4E80AB" w14:textId="1FB4ADFB" w:rsidR="00AF25E8" w:rsidRPr="00990777" w:rsidRDefault="00AF25E8" w:rsidP="00F41CAD">
      <w:pPr>
        <w:ind w:firstLine="567"/>
        <w:jc w:val="both"/>
        <w:rPr>
          <w:rFonts w:cstheme="minorHAnsi"/>
          <w:sz w:val="24"/>
          <w:szCs w:val="24"/>
          <w:lang w:val="bg-BG"/>
        </w:rPr>
      </w:pPr>
      <w:r w:rsidRPr="00990777">
        <w:rPr>
          <w:rFonts w:cstheme="minorHAnsi"/>
          <w:sz w:val="24"/>
          <w:szCs w:val="24"/>
          <w:lang w:val="bg-BG"/>
        </w:rPr>
        <w:t>Отбелязва се, че най-разпространената социална медия за тази цел е Linked-in, без да се изключва използването на други средства, както е описано в пред</w:t>
      </w:r>
      <w:r w:rsidR="008614D3" w:rsidRPr="00990777">
        <w:rPr>
          <w:rFonts w:cstheme="minorHAnsi"/>
          <w:sz w:val="24"/>
          <w:szCs w:val="24"/>
          <w:lang w:val="bg-BG"/>
        </w:rPr>
        <w:t>ходния</w:t>
      </w:r>
      <w:r w:rsidRPr="00990777">
        <w:rPr>
          <w:rFonts w:cstheme="minorHAnsi"/>
          <w:sz w:val="24"/>
          <w:szCs w:val="24"/>
          <w:lang w:val="bg-BG"/>
        </w:rPr>
        <w:t xml:space="preserve"> раздел.</w:t>
      </w:r>
    </w:p>
    <w:p w14:paraId="0DAB1A8F" w14:textId="77777777" w:rsidR="00AF25E8" w:rsidRPr="00990777" w:rsidRDefault="00AF25E8" w:rsidP="00F41CAD">
      <w:pPr>
        <w:ind w:firstLine="567"/>
        <w:jc w:val="both"/>
        <w:rPr>
          <w:rFonts w:cstheme="minorHAnsi"/>
          <w:sz w:val="24"/>
          <w:szCs w:val="24"/>
          <w:lang w:val="bg-BG"/>
        </w:rPr>
      </w:pPr>
    </w:p>
    <w:p w14:paraId="78268BEE" w14:textId="44D75B3B" w:rsidR="00AF25E8" w:rsidRPr="00480715" w:rsidRDefault="00AF25E8" w:rsidP="00480715">
      <w:pPr>
        <w:pStyle w:val="3"/>
        <w:rPr>
          <w:rFonts w:asciiTheme="minorHAnsi" w:hAnsiTheme="minorHAnsi" w:cstheme="minorHAnsi"/>
          <w:szCs w:val="24"/>
        </w:rPr>
      </w:pPr>
      <w:bookmarkStart w:id="26" w:name="_Toc112792031"/>
      <w:r w:rsidRPr="00480715">
        <w:rPr>
          <w:rFonts w:asciiTheme="minorHAnsi" w:hAnsiTheme="minorHAnsi" w:cstheme="minorHAnsi"/>
          <w:szCs w:val="24"/>
        </w:rPr>
        <w:t>П</w:t>
      </w:r>
      <w:r w:rsidR="00E86DCE" w:rsidRPr="00480715">
        <w:rPr>
          <w:rFonts w:asciiTheme="minorHAnsi" w:hAnsiTheme="minorHAnsi" w:cstheme="minorHAnsi"/>
          <w:szCs w:val="24"/>
        </w:rPr>
        <w:t>редимства</w:t>
      </w:r>
      <w:r w:rsidRPr="00480715">
        <w:rPr>
          <w:rFonts w:asciiTheme="minorHAnsi" w:hAnsiTheme="minorHAnsi" w:cstheme="minorHAnsi"/>
          <w:szCs w:val="24"/>
        </w:rPr>
        <w:t xml:space="preserve"> от използването на социални медии за привличане на служители</w:t>
      </w:r>
      <w:bookmarkEnd w:id="26"/>
    </w:p>
    <w:p w14:paraId="1BA38011" w14:textId="2F74962B" w:rsidR="00A57EBB" w:rsidRPr="00990777" w:rsidRDefault="00117DEF" w:rsidP="00F41CAD">
      <w:pPr>
        <w:ind w:firstLine="567"/>
        <w:jc w:val="both"/>
        <w:rPr>
          <w:rFonts w:cstheme="minorHAnsi"/>
          <w:sz w:val="24"/>
          <w:szCs w:val="24"/>
          <w:lang w:val="bg-BG"/>
        </w:rPr>
      </w:pPr>
      <w:r w:rsidRPr="00990777">
        <w:rPr>
          <w:rFonts w:cstheme="minorHAnsi"/>
          <w:sz w:val="24"/>
          <w:szCs w:val="24"/>
          <w:lang w:val="bg-BG"/>
        </w:rPr>
        <w:t>предприятията</w:t>
      </w:r>
      <w:r w:rsidR="00AF25E8" w:rsidRPr="00990777">
        <w:rPr>
          <w:rFonts w:cstheme="minorHAnsi"/>
          <w:sz w:val="24"/>
          <w:szCs w:val="24"/>
          <w:lang w:val="bg-BG"/>
        </w:rPr>
        <w:t>, които ще прил</w:t>
      </w:r>
      <w:r w:rsidR="00E86DCE" w:rsidRPr="00990777">
        <w:rPr>
          <w:rFonts w:cstheme="minorHAnsi"/>
          <w:sz w:val="24"/>
          <w:szCs w:val="24"/>
          <w:lang w:val="bg-BG"/>
        </w:rPr>
        <w:t>ожат процедура по</w:t>
      </w:r>
      <w:r w:rsidR="00AF25E8" w:rsidRPr="00990777">
        <w:rPr>
          <w:rFonts w:cstheme="minorHAnsi"/>
          <w:sz w:val="24"/>
          <w:szCs w:val="24"/>
          <w:lang w:val="bg-BG"/>
        </w:rPr>
        <w:t xml:space="preserve"> привличане на служители чрез социалните медии, трябва първоначално да знаят ползите от този нов процес, които са след</w:t>
      </w:r>
      <w:r w:rsidR="00E86DCE" w:rsidRPr="00990777">
        <w:rPr>
          <w:rFonts w:cstheme="minorHAnsi"/>
          <w:sz w:val="24"/>
          <w:szCs w:val="24"/>
          <w:lang w:val="bg-BG"/>
        </w:rPr>
        <w:t>ните</w:t>
      </w:r>
      <w:r w:rsidR="00AF25E8" w:rsidRPr="00990777">
        <w:rPr>
          <w:rFonts w:cstheme="minorHAnsi"/>
          <w:sz w:val="24"/>
          <w:szCs w:val="24"/>
          <w:lang w:val="bg-BG"/>
        </w:rPr>
        <w:t>:</w:t>
      </w:r>
    </w:p>
    <w:p w14:paraId="6C7A065E" w14:textId="1F428033" w:rsidR="00E86DCE" w:rsidRPr="00990777" w:rsidRDefault="00E86DCE" w:rsidP="00F41CAD">
      <w:pPr>
        <w:ind w:firstLine="567"/>
        <w:jc w:val="both"/>
        <w:rPr>
          <w:rFonts w:cstheme="minorHAnsi"/>
          <w:sz w:val="24"/>
          <w:szCs w:val="24"/>
          <w:lang w:val="bg-BG"/>
        </w:rPr>
      </w:pPr>
      <w:r w:rsidRPr="00990777">
        <w:rPr>
          <w:rFonts w:cstheme="minorHAnsi"/>
          <w:sz w:val="24"/>
          <w:szCs w:val="24"/>
          <w:lang w:val="bg-BG"/>
        </w:rPr>
        <w:t xml:space="preserve">1. Ниска </w:t>
      </w:r>
      <w:r w:rsidR="002D15CA" w:rsidRPr="00990777">
        <w:rPr>
          <w:rFonts w:cstheme="minorHAnsi"/>
          <w:sz w:val="24"/>
          <w:szCs w:val="24"/>
          <w:lang w:val="bg-BG"/>
        </w:rPr>
        <w:t>себестойност</w:t>
      </w:r>
      <w:r w:rsidRPr="00990777">
        <w:rPr>
          <w:rFonts w:cstheme="minorHAnsi"/>
          <w:sz w:val="24"/>
          <w:szCs w:val="24"/>
          <w:lang w:val="bg-BG"/>
        </w:rPr>
        <w:t xml:space="preserve"> (и по-бърз</w:t>
      </w:r>
      <w:r w:rsidR="002D15CA" w:rsidRPr="00990777">
        <w:rPr>
          <w:rFonts w:cstheme="minorHAnsi"/>
          <w:sz w:val="24"/>
          <w:szCs w:val="24"/>
          <w:lang w:val="bg-BG"/>
        </w:rPr>
        <w:t>а възвращаемост</w:t>
      </w:r>
      <w:r w:rsidRPr="00990777">
        <w:rPr>
          <w:rFonts w:cstheme="minorHAnsi"/>
          <w:sz w:val="24"/>
          <w:szCs w:val="24"/>
          <w:lang w:val="bg-BG"/>
        </w:rPr>
        <w:t>): Търсенето и привличането на кандидати чрез платформи</w:t>
      </w:r>
      <w:r w:rsidR="009C1B21" w:rsidRPr="00990777">
        <w:rPr>
          <w:rFonts w:cstheme="minorHAnsi"/>
          <w:sz w:val="24"/>
          <w:szCs w:val="24"/>
          <w:lang w:val="bg-BG"/>
        </w:rPr>
        <w:t>те</w:t>
      </w:r>
      <w:r w:rsidRPr="00990777">
        <w:rPr>
          <w:rFonts w:cstheme="minorHAnsi"/>
          <w:sz w:val="24"/>
          <w:szCs w:val="24"/>
          <w:lang w:val="bg-BG"/>
        </w:rPr>
        <w:t xml:space="preserve"> </w:t>
      </w:r>
      <w:r w:rsidR="009C1B21" w:rsidRPr="00990777">
        <w:rPr>
          <w:rFonts w:cstheme="minorHAnsi"/>
          <w:sz w:val="24"/>
          <w:szCs w:val="24"/>
          <w:lang w:val="bg-BG"/>
        </w:rPr>
        <w:t>на</w:t>
      </w:r>
      <w:r w:rsidRPr="00990777">
        <w:rPr>
          <w:rFonts w:cstheme="minorHAnsi"/>
          <w:sz w:val="24"/>
          <w:szCs w:val="24"/>
          <w:lang w:val="bg-BG"/>
        </w:rPr>
        <w:t xml:space="preserve"> социални</w:t>
      </w:r>
      <w:r w:rsidR="009C1B21" w:rsidRPr="00990777">
        <w:rPr>
          <w:rFonts w:cstheme="minorHAnsi"/>
          <w:sz w:val="24"/>
          <w:szCs w:val="24"/>
          <w:lang w:val="bg-BG"/>
        </w:rPr>
        <w:t>те</w:t>
      </w:r>
      <w:r w:rsidRPr="00990777">
        <w:rPr>
          <w:rFonts w:cstheme="minorHAnsi"/>
          <w:sz w:val="24"/>
          <w:szCs w:val="24"/>
          <w:lang w:val="bg-BG"/>
        </w:rPr>
        <w:t xml:space="preserve"> мрежи е значително по-евтино от </w:t>
      </w:r>
      <w:r w:rsidRPr="00990777">
        <w:rPr>
          <w:rFonts w:cstheme="minorHAnsi"/>
          <w:sz w:val="24"/>
          <w:szCs w:val="24"/>
          <w:lang w:val="bg-BG"/>
        </w:rPr>
        <w:lastRenderedPageBreak/>
        <w:t xml:space="preserve">традиционните методи за набиране на персонал. </w:t>
      </w:r>
      <w:r w:rsidR="009C1B21" w:rsidRPr="00990777">
        <w:rPr>
          <w:rFonts w:cstheme="minorHAnsi"/>
          <w:sz w:val="24"/>
          <w:szCs w:val="24"/>
          <w:lang w:val="bg-BG"/>
        </w:rPr>
        <w:t>В п</w:t>
      </w:r>
      <w:r w:rsidRPr="00990777">
        <w:rPr>
          <w:rFonts w:cstheme="minorHAnsi"/>
          <w:sz w:val="24"/>
          <w:szCs w:val="24"/>
          <w:lang w:val="bg-BG"/>
        </w:rPr>
        <w:t xml:space="preserve">очти всички социални медии като LinkedIn, Facebook и Twitter </w:t>
      </w:r>
      <w:r w:rsidR="009C1B21" w:rsidRPr="00990777">
        <w:rPr>
          <w:rFonts w:cstheme="minorHAnsi"/>
          <w:sz w:val="24"/>
          <w:szCs w:val="24"/>
          <w:lang w:val="bg-BG"/>
        </w:rPr>
        <w:t xml:space="preserve">създаването на акаунт е </w:t>
      </w:r>
      <w:r w:rsidRPr="00990777">
        <w:rPr>
          <w:rFonts w:cstheme="minorHAnsi"/>
          <w:sz w:val="24"/>
          <w:szCs w:val="24"/>
          <w:lang w:val="bg-BG"/>
        </w:rPr>
        <w:t xml:space="preserve">безплатно за всички, докато някои </w:t>
      </w:r>
      <w:r w:rsidR="00117DEF" w:rsidRPr="00990777">
        <w:rPr>
          <w:rFonts w:cstheme="minorHAnsi"/>
          <w:sz w:val="24"/>
          <w:szCs w:val="24"/>
          <w:lang w:val="bg-BG"/>
        </w:rPr>
        <w:t>предприятия</w:t>
      </w:r>
      <w:r w:rsidRPr="00990777">
        <w:rPr>
          <w:rFonts w:cstheme="minorHAnsi"/>
          <w:sz w:val="24"/>
          <w:szCs w:val="24"/>
          <w:lang w:val="bg-BG"/>
        </w:rPr>
        <w:t xml:space="preserve">, специализирани в човешките ресурси, получават допълнителни предимства и услуги на много ниска цена по отношение на процеса на набиране на персонал (напр. LinkedIn). Стойността и ползите от използването на социални медии очевидно надвишават разходите, тъй като възвръщаемостта на инвестицията е бърза и задоволителна. Например, според проучване на Jobvite от 2013 г., 60% от фирмите оценяват годишната възвръщаемост </w:t>
      </w:r>
      <w:r w:rsidR="009C1B21" w:rsidRPr="00990777">
        <w:rPr>
          <w:rFonts w:cstheme="minorHAnsi"/>
          <w:sz w:val="24"/>
          <w:szCs w:val="24"/>
          <w:lang w:val="bg-BG"/>
        </w:rPr>
        <w:t xml:space="preserve">от </w:t>
      </w:r>
      <w:r w:rsidRPr="00990777">
        <w:rPr>
          <w:rFonts w:cstheme="minorHAnsi"/>
          <w:sz w:val="24"/>
          <w:szCs w:val="24"/>
          <w:lang w:val="bg-BG"/>
        </w:rPr>
        <w:t>на</w:t>
      </w:r>
      <w:r w:rsidR="009C1B21" w:rsidRPr="00990777">
        <w:rPr>
          <w:rFonts w:cstheme="minorHAnsi"/>
          <w:sz w:val="24"/>
          <w:szCs w:val="24"/>
          <w:lang w:val="bg-BG"/>
        </w:rPr>
        <w:t>бирането на персонал през</w:t>
      </w:r>
      <w:r w:rsidRPr="00990777">
        <w:rPr>
          <w:rFonts w:cstheme="minorHAnsi"/>
          <w:sz w:val="24"/>
          <w:szCs w:val="24"/>
          <w:lang w:val="bg-BG"/>
        </w:rPr>
        <w:t xml:space="preserve"> социални медии на 20 000 долара.</w:t>
      </w:r>
    </w:p>
    <w:p w14:paraId="205331EC" w14:textId="0A726E8E" w:rsidR="00E86DCE" w:rsidRPr="00990777" w:rsidRDefault="00E86DCE" w:rsidP="00F41CAD">
      <w:pPr>
        <w:ind w:firstLine="567"/>
        <w:jc w:val="both"/>
        <w:rPr>
          <w:rFonts w:cstheme="minorHAnsi"/>
          <w:sz w:val="24"/>
          <w:szCs w:val="24"/>
          <w:lang w:val="bg-BG"/>
        </w:rPr>
      </w:pPr>
      <w:r w:rsidRPr="00990777">
        <w:rPr>
          <w:rFonts w:cstheme="minorHAnsi"/>
          <w:sz w:val="24"/>
          <w:szCs w:val="24"/>
          <w:lang w:val="bg-BG"/>
        </w:rPr>
        <w:t xml:space="preserve">2. По-добри кандидати: Много </w:t>
      </w:r>
      <w:r w:rsidR="00516359" w:rsidRPr="00990777">
        <w:rPr>
          <w:rFonts w:cstheme="minorHAnsi"/>
          <w:sz w:val="24"/>
          <w:szCs w:val="24"/>
          <w:lang w:val="bg-BG"/>
        </w:rPr>
        <w:t>предприятия</w:t>
      </w:r>
      <w:r w:rsidRPr="00990777">
        <w:rPr>
          <w:rFonts w:cstheme="minorHAnsi"/>
          <w:sz w:val="24"/>
          <w:szCs w:val="24"/>
          <w:lang w:val="bg-BG"/>
        </w:rPr>
        <w:t xml:space="preserve"> заявяват чрез </w:t>
      </w:r>
      <w:r w:rsidR="009C1B21" w:rsidRPr="00990777">
        <w:rPr>
          <w:rFonts w:cstheme="minorHAnsi"/>
          <w:sz w:val="24"/>
          <w:szCs w:val="24"/>
          <w:lang w:val="bg-BG"/>
        </w:rPr>
        <w:t xml:space="preserve">свои </w:t>
      </w:r>
      <w:r w:rsidRPr="00990777">
        <w:rPr>
          <w:rFonts w:cstheme="minorHAnsi"/>
          <w:sz w:val="24"/>
          <w:szCs w:val="24"/>
          <w:lang w:val="bg-BG"/>
        </w:rPr>
        <w:t>публикации, че качествени</w:t>
      </w:r>
      <w:r w:rsidR="00516359" w:rsidRPr="00990777">
        <w:rPr>
          <w:rFonts w:cstheme="minorHAnsi"/>
          <w:sz w:val="24"/>
          <w:szCs w:val="24"/>
          <w:lang w:val="bg-BG"/>
        </w:rPr>
        <w:t>те</w:t>
      </w:r>
      <w:r w:rsidRPr="00990777">
        <w:rPr>
          <w:rFonts w:cstheme="minorHAnsi"/>
          <w:sz w:val="24"/>
          <w:szCs w:val="24"/>
          <w:lang w:val="bg-BG"/>
        </w:rPr>
        <w:t xml:space="preserve"> характеристики на кандидатите</w:t>
      </w:r>
      <w:r w:rsidR="00B04859" w:rsidRPr="00990777">
        <w:rPr>
          <w:rFonts w:cstheme="minorHAnsi"/>
          <w:sz w:val="24"/>
          <w:szCs w:val="24"/>
          <w:lang w:val="bg-BG"/>
        </w:rPr>
        <w:t>, които откриват и избират чрез социалните медии, са по-добри</w:t>
      </w:r>
      <w:r w:rsidRPr="00990777">
        <w:rPr>
          <w:rFonts w:cstheme="minorHAnsi"/>
          <w:sz w:val="24"/>
          <w:szCs w:val="24"/>
          <w:lang w:val="bg-BG"/>
        </w:rPr>
        <w:t>, тъй като хората, свързани с интернет и социалните медии, са доста активни в тях и са склонни да бъдат по-иновативни и по-</w:t>
      </w:r>
      <w:r w:rsidR="00B04859" w:rsidRPr="00990777">
        <w:rPr>
          <w:rFonts w:cstheme="minorHAnsi"/>
          <w:sz w:val="24"/>
          <w:szCs w:val="24"/>
          <w:lang w:val="bg-BG"/>
        </w:rPr>
        <w:t>информирани</w:t>
      </w:r>
      <w:r w:rsidRPr="00990777">
        <w:rPr>
          <w:rFonts w:cstheme="minorHAnsi"/>
          <w:sz w:val="24"/>
          <w:szCs w:val="24"/>
          <w:lang w:val="bg-BG"/>
        </w:rPr>
        <w:t xml:space="preserve"> за текущите бизнес тенденции. Характерно е, че те се смятат за </w:t>
      </w:r>
      <w:r w:rsidR="00B04859" w:rsidRPr="00990777">
        <w:rPr>
          <w:rFonts w:cstheme="minorHAnsi"/>
          <w:sz w:val="24"/>
          <w:szCs w:val="24"/>
          <w:lang w:val="bg-BG"/>
        </w:rPr>
        <w:t>«</w:t>
      </w:r>
      <w:r w:rsidRPr="00990777">
        <w:rPr>
          <w:rFonts w:cstheme="minorHAnsi"/>
          <w:sz w:val="24"/>
          <w:szCs w:val="24"/>
          <w:lang w:val="bg-BG"/>
        </w:rPr>
        <w:t xml:space="preserve">по-технологично </w:t>
      </w:r>
      <w:r w:rsidR="00512E48" w:rsidRPr="00990777">
        <w:rPr>
          <w:rFonts w:cstheme="minorHAnsi"/>
          <w:sz w:val="24"/>
          <w:szCs w:val="24"/>
          <w:lang w:val="bg-BG"/>
        </w:rPr>
        <w:t>образовани</w:t>
      </w:r>
      <w:r w:rsidR="00B04859" w:rsidRPr="00990777">
        <w:rPr>
          <w:rFonts w:cstheme="minorHAnsi"/>
          <w:sz w:val="24"/>
          <w:szCs w:val="24"/>
          <w:lang w:val="bg-BG"/>
        </w:rPr>
        <w:t xml:space="preserve"> (tech-savvy)»</w:t>
      </w:r>
      <w:r w:rsidRPr="00990777">
        <w:rPr>
          <w:rFonts w:cstheme="minorHAnsi"/>
          <w:sz w:val="24"/>
          <w:szCs w:val="24"/>
          <w:lang w:val="bg-BG"/>
        </w:rPr>
        <w:t xml:space="preserve">. В резултат на това те показват по-голяма производителност и продуктивност за </w:t>
      </w:r>
      <w:r w:rsidR="00512E48" w:rsidRPr="00990777">
        <w:rPr>
          <w:rFonts w:cstheme="minorHAnsi"/>
          <w:sz w:val="24"/>
          <w:szCs w:val="24"/>
          <w:lang w:val="bg-BG"/>
        </w:rPr>
        <w:t>бизнес предприятието</w:t>
      </w:r>
      <w:r w:rsidRPr="00990777">
        <w:rPr>
          <w:rFonts w:cstheme="minorHAnsi"/>
          <w:sz w:val="24"/>
          <w:szCs w:val="24"/>
          <w:lang w:val="bg-BG"/>
        </w:rPr>
        <w:t xml:space="preserve"> и по тази причина остават по-дълго в него.</w:t>
      </w:r>
    </w:p>
    <w:p w14:paraId="32AEE242" w14:textId="43A82371" w:rsidR="00E86DCE" w:rsidRPr="00990777" w:rsidRDefault="00E86DCE" w:rsidP="00F41CAD">
      <w:pPr>
        <w:ind w:firstLine="567"/>
        <w:jc w:val="both"/>
        <w:rPr>
          <w:rFonts w:cstheme="minorHAnsi"/>
          <w:sz w:val="24"/>
          <w:szCs w:val="24"/>
          <w:lang w:val="bg-BG"/>
        </w:rPr>
      </w:pPr>
      <w:r w:rsidRPr="00990777">
        <w:rPr>
          <w:rFonts w:cstheme="minorHAnsi"/>
          <w:sz w:val="24"/>
          <w:szCs w:val="24"/>
          <w:lang w:val="bg-BG"/>
        </w:rPr>
        <w:t xml:space="preserve">3. </w:t>
      </w:r>
      <w:r w:rsidR="00B04859" w:rsidRPr="00990777">
        <w:rPr>
          <w:rFonts w:cstheme="minorHAnsi"/>
          <w:sz w:val="24"/>
          <w:szCs w:val="24"/>
          <w:lang w:val="bg-BG"/>
        </w:rPr>
        <w:t xml:space="preserve">Спестяване на </w:t>
      </w:r>
      <w:r w:rsidRPr="00990777">
        <w:rPr>
          <w:rFonts w:cstheme="minorHAnsi"/>
          <w:sz w:val="24"/>
          <w:szCs w:val="24"/>
          <w:lang w:val="bg-BG"/>
        </w:rPr>
        <w:t xml:space="preserve">време: Набирането на персонал чрез социални медии значително </w:t>
      </w:r>
      <w:r w:rsidR="00B04859" w:rsidRPr="00990777">
        <w:rPr>
          <w:rFonts w:cstheme="minorHAnsi"/>
          <w:sz w:val="24"/>
          <w:szCs w:val="24"/>
          <w:lang w:val="bg-BG"/>
        </w:rPr>
        <w:t>съкращава</w:t>
      </w:r>
      <w:r w:rsidRPr="00990777">
        <w:rPr>
          <w:rFonts w:cstheme="minorHAnsi"/>
          <w:sz w:val="24"/>
          <w:szCs w:val="24"/>
          <w:lang w:val="bg-BG"/>
        </w:rPr>
        <w:t xml:space="preserve"> времето </w:t>
      </w:r>
      <w:r w:rsidR="00173A8B" w:rsidRPr="00990777">
        <w:rPr>
          <w:rFonts w:cstheme="minorHAnsi"/>
          <w:sz w:val="24"/>
          <w:szCs w:val="24"/>
          <w:lang w:val="bg-BG"/>
        </w:rPr>
        <w:t>отделено за</w:t>
      </w:r>
      <w:r w:rsidRPr="00990777">
        <w:rPr>
          <w:rFonts w:cstheme="minorHAnsi"/>
          <w:sz w:val="24"/>
          <w:szCs w:val="24"/>
          <w:lang w:val="bg-BG"/>
        </w:rPr>
        <w:t xml:space="preserve"> проце</w:t>
      </w:r>
      <w:r w:rsidR="00173A8B" w:rsidRPr="00990777">
        <w:rPr>
          <w:rFonts w:cstheme="minorHAnsi"/>
          <w:sz w:val="24"/>
          <w:szCs w:val="24"/>
          <w:lang w:val="bg-BG"/>
        </w:rPr>
        <w:t>дурата по</w:t>
      </w:r>
      <w:r w:rsidRPr="00990777">
        <w:rPr>
          <w:rFonts w:cstheme="minorHAnsi"/>
          <w:sz w:val="24"/>
          <w:szCs w:val="24"/>
          <w:lang w:val="bg-BG"/>
        </w:rPr>
        <w:t xml:space="preserve"> подбор и на</w:t>
      </w:r>
      <w:r w:rsidR="00173A8B" w:rsidRPr="00990777">
        <w:rPr>
          <w:rFonts w:cstheme="minorHAnsi"/>
          <w:sz w:val="24"/>
          <w:szCs w:val="24"/>
          <w:lang w:val="bg-BG"/>
        </w:rPr>
        <w:t>значаване</w:t>
      </w:r>
      <w:r w:rsidRPr="00990777">
        <w:rPr>
          <w:rFonts w:cstheme="minorHAnsi"/>
          <w:sz w:val="24"/>
          <w:szCs w:val="24"/>
          <w:lang w:val="bg-BG"/>
        </w:rPr>
        <w:t xml:space="preserve">. Работодателите са в състояние да се свържат с кандидатите по-бързо, </w:t>
      </w:r>
      <w:r w:rsidR="00173A8B" w:rsidRPr="00990777">
        <w:rPr>
          <w:rFonts w:cstheme="minorHAnsi"/>
          <w:sz w:val="24"/>
          <w:szCs w:val="24"/>
          <w:lang w:val="bg-BG"/>
        </w:rPr>
        <w:t xml:space="preserve">като </w:t>
      </w:r>
      <w:r w:rsidRPr="00990777">
        <w:rPr>
          <w:rFonts w:cstheme="minorHAnsi"/>
          <w:sz w:val="24"/>
          <w:szCs w:val="24"/>
          <w:lang w:val="bg-BG"/>
        </w:rPr>
        <w:t>създа</w:t>
      </w:r>
      <w:r w:rsidR="00173A8B" w:rsidRPr="00990777">
        <w:rPr>
          <w:rFonts w:cstheme="minorHAnsi"/>
          <w:sz w:val="24"/>
          <w:szCs w:val="24"/>
          <w:lang w:val="bg-BG"/>
        </w:rPr>
        <w:t>ват</w:t>
      </w:r>
      <w:r w:rsidRPr="00990777">
        <w:rPr>
          <w:rFonts w:cstheme="minorHAnsi"/>
          <w:sz w:val="24"/>
          <w:szCs w:val="24"/>
          <w:lang w:val="bg-BG"/>
        </w:rPr>
        <w:t xml:space="preserve"> по-близки отношения и </w:t>
      </w:r>
      <w:r w:rsidR="00173A8B" w:rsidRPr="00990777">
        <w:rPr>
          <w:rFonts w:cstheme="minorHAnsi"/>
          <w:sz w:val="24"/>
          <w:szCs w:val="24"/>
          <w:lang w:val="bg-BG"/>
        </w:rPr>
        <w:t>по-добра връзка</w:t>
      </w:r>
      <w:r w:rsidRPr="00990777">
        <w:rPr>
          <w:rFonts w:cstheme="minorHAnsi"/>
          <w:sz w:val="24"/>
          <w:szCs w:val="24"/>
          <w:lang w:val="bg-BG"/>
        </w:rPr>
        <w:t xml:space="preserve"> с тях, което води до високи нива на приемане от кандидати</w:t>
      </w:r>
      <w:r w:rsidR="00173A8B" w:rsidRPr="00990777">
        <w:rPr>
          <w:rFonts w:cstheme="minorHAnsi"/>
          <w:sz w:val="24"/>
          <w:szCs w:val="24"/>
          <w:lang w:val="bg-BG"/>
        </w:rPr>
        <w:t>те</w:t>
      </w:r>
      <w:r w:rsidRPr="00990777">
        <w:rPr>
          <w:rFonts w:cstheme="minorHAnsi"/>
          <w:sz w:val="24"/>
          <w:szCs w:val="24"/>
          <w:lang w:val="bg-BG"/>
        </w:rPr>
        <w:t xml:space="preserve">, които споделят общи интереси, ценности и стилове на работа с </w:t>
      </w:r>
      <w:r w:rsidR="00512E48" w:rsidRPr="00990777">
        <w:rPr>
          <w:rFonts w:cstheme="minorHAnsi"/>
          <w:sz w:val="24"/>
          <w:szCs w:val="24"/>
          <w:lang w:val="bg-BG"/>
        </w:rPr>
        <w:t>предприятията</w:t>
      </w:r>
      <w:r w:rsidRPr="00990777">
        <w:rPr>
          <w:rFonts w:cstheme="minorHAnsi"/>
          <w:sz w:val="24"/>
          <w:szCs w:val="24"/>
          <w:lang w:val="bg-BG"/>
        </w:rPr>
        <w:t>, които ги на</w:t>
      </w:r>
      <w:r w:rsidR="00173A8B" w:rsidRPr="00990777">
        <w:rPr>
          <w:rFonts w:cstheme="minorHAnsi"/>
          <w:sz w:val="24"/>
          <w:szCs w:val="24"/>
          <w:lang w:val="bg-BG"/>
        </w:rPr>
        <w:t>значават</w:t>
      </w:r>
      <w:r w:rsidRPr="00990777">
        <w:rPr>
          <w:rFonts w:cstheme="minorHAnsi"/>
          <w:sz w:val="24"/>
          <w:szCs w:val="24"/>
          <w:lang w:val="bg-BG"/>
        </w:rPr>
        <w:t xml:space="preserve">. Така бързо се покрива </w:t>
      </w:r>
      <w:r w:rsidR="00173A8B" w:rsidRPr="00990777">
        <w:rPr>
          <w:rFonts w:cstheme="minorHAnsi"/>
          <w:sz w:val="24"/>
          <w:szCs w:val="24"/>
          <w:lang w:val="bg-BG"/>
        </w:rPr>
        <w:t>вакантното място</w:t>
      </w:r>
      <w:r w:rsidRPr="00990777">
        <w:rPr>
          <w:rFonts w:cstheme="minorHAnsi"/>
          <w:sz w:val="24"/>
          <w:szCs w:val="24"/>
          <w:lang w:val="bg-BG"/>
        </w:rPr>
        <w:t xml:space="preserve"> във фирмата, което </w:t>
      </w:r>
      <w:r w:rsidR="00173A8B" w:rsidRPr="00990777">
        <w:rPr>
          <w:rFonts w:cstheme="minorHAnsi"/>
          <w:sz w:val="24"/>
          <w:szCs w:val="24"/>
          <w:lang w:val="bg-BG"/>
        </w:rPr>
        <w:t xml:space="preserve">е </w:t>
      </w:r>
      <w:r w:rsidRPr="00990777">
        <w:rPr>
          <w:rFonts w:cstheme="minorHAnsi"/>
          <w:sz w:val="24"/>
          <w:szCs w:val="24"/>
          <w:lang w:val="bg-BG"/>
        </w:rPr>
        <w:t>добав</w:t>
      </w:r>
      <w:r w:rsidR="00173A8B" w:rsidRPr="00990777">
        <w:rPr>
          <w:rFonts w:cstheme="minorHAnsi"/>
          <w:sz w:val="24"/>
          <w:szCs w:val="24"/>
          <w:lang w:val="bg-BG"/>
        </w:rPr>
        <w:t>ена</w:t>
      </w:r>
      <w:r w:rsidRPr="00990777">
        <w:rPr>
          <w:rFonts w:cstheme="minorHAnsi"/>
          <w:sz w:val="24"/>
          <w:szCs w:val="24"/>
          <w:lang w:val="bg-BG"/>
        </w:rPr>
        <w:t xml:space="preserve"> </w:t>
      </w:r>
      <w:r w:rsidR="00173A8B" w:rsidRPr="00990777">
        <w:rPr>
          <w:rFonts w:cstheme="minorHAnsi"/>
          <w:sz w:val="24"/>
          <w:szCs w:val="24"/>
          <w:lang w:val="bg-BG"/>
        </w:rPr>
        <w:t>стойност</w:t>
      </w:r>
      <w:r w:rsidRPr="00990777">
        <w:rPr>
          <w:rFonts w:cstheme="minorHAnsi"/>
          <w:sz w:val="24"/>
          <w:szCs w:val="24"/>
          <w:lang w:val="bg-BG"/>
        </w:rPr>
        <w:t xml:space="preserve"> за нея.</w:t>
      </w:r>
    </w:p>
    <w:p w14:paraId="7A2AC84D" w14:textId="646F6DCC" w:rsidR="00E86DCE" w:rsidRPr="00990777" w:rsidRDefault="00E86DCE" w:rsidP="00F41CAD">
      <w:pPr>
        <w:ind w:firstLine="567"/>
        <w:jc w:val="both"/>
        <w:rPr>
          <w:rFonts w:cstheme="minorHAnsi"/>
          <w:sz w:val="24"/>
          <w:szCs w:val="24"/>
          <w:lang w:val="bg-BG"/>
        </w:rPr>
      </w:pPr>
      <w:r w:rsidRPr="00990777">
        <w:rPr>
          <w:rFonts w:cstheme="minorHAnsi"/>
          <w:sz w:val="24"/>
          <w:szCs w:val="24"/>
          <w:lang w:val="bg-BG"/>
        </w:rPr>
        <w:t xml:space="preserve">4. Конкурентно предимство: Поради бързото развитие и </w:t>
      </w:r>
      <w:r w:rsidR="006A6967" w:rsidRPr="00990777">
        <w:rPr>
          <w:rFonts w:cstheme="minorHAnsi"/>
          <w:sz w:val="24"/>
          <w:szCs w:val="24"/>
          <w:lang w:val="bg-BG"/>
        </w:rPr>
        <w:t>навлизане</w:t>
      </w:r>
      <w:r w:rsidRPr="00990777">
        <w:rPr>
          <w:rFonts w:cstheme="minorHAnsi"/>
          <w:sz w:val="24"/>
          <w:szCs w:val="24"/>
          <w:lang w:val="bg-BG"/>
        </w:rPr>
        <w:t xml:space="preserve"> на интернет </w:t>
      </w:r>
      <w:r w:rsidR="006A6967" w:rsidRPr="00990777">
        <w:rPr>
          <w:rFonts w:cstheme="minorHAnsi"/>
          <w:sz w:val="24"/>
          <w:szCs w:val="24"/>
          <w:lang w:val="bg-BG"/>
        </w:rPr>
        <w:t xml:space="preserve">както </w:t>
      </w:r>
      <w:r w:rsidRPr="00990777">
        <w:rPr>
          <w:rFonts w:cstheme="minorHAnsi"/>
          <w:sz w:val="24"/>
          <w:szCs w:val="24"/>
          <w:lang w:val="bg-BG"/>
        </w:rPr>
        <w:t xml:space="preserve">и ежедневното използване на социалните медии от </w:t>
      </w:r>
      <w:r w:rsidR="00173A8B" w:rsidRPr="00990777">
        <w:rPr>
          <w:rFonts w:cstheme="minorHAnsi"/>
          <w:sz w:val="24"/>
          <w:szCs w:val="24"/>
          <w:lang w:val="bg-BG"/>
        </w:rPr>
        <w:t>болшинството от</w:t>
      </w:r>
      <w:r w:rsidRPr="00990777">
        <w:rPr>
          <w:rFonts w:cstheme="minorHAnsi"/>
          <w:sz w:val="24"/>
          <w:szCs w:val="24"/>
          <w:lang w:val="bg-BG"/>
        </w:rPr>
        <w:t xml:space="preserve"> хора</w:t>
      </w:r>
      <w:r w:rsidR="00173A8B" w:rsidRPr="00990777">
        <w:rPr>
          <w:rFonts w:cstheme="minorHAnsi"/>
          <w:sz w:val="24"/>
          <w:szCs w:val="24"/>
          <w:lang w:val="bg-BG"/>
        </w:rPr>
        <w:t>та</w:t>
      </w:r>
      <w:r w:rsidRPr="00990777">
        <w:rPr>
          <w:rFonts w:cstheme="minorHAnsi"/>
          <w:sz w:val="24"/>
          <w:szCs w:val="24"/>
          <w:lang w:val="bg-BG"/>
        </w:rPr>
        <w:t xml:space="preserve"> по света, е необходимо </w:t>
      </w:r>
      <w:r w:rsidR="00173A8B" w:rsidRPr="00990777">
        <w:rPr>
          <w:rFonts w:cstheme="minorHAnsi"/>
          <w:sz w:val="24"/>
          <w:szCs w:val="24"/>
          <w:lang w:val="bg-BG"/>
        </w:rPr>
        <w:t xml:space="preserve">и </w:t>
      </w:r>
      <w:r w:rsidR="00512E48" w:rsidRPr="00990777">
        <w:rPr>
          <w:rFonts w:cstheme="minorHAnsi"/>
          <w:sz w:val="24"/>
          <w:szCs w:val="24"/>
          <w:lang w:val="bg-BG"/>
        </w:rPr>
        <w:t>предприятията</w:t>
      </w:r>
      <w:r w:rsidRPr="00990777">
        <w:rPr>
          <w:rFonts w:cstheme="minorHAnsi"/>
          <w:sz w:val="24"/>
          <w:szCs w:val="24"/>
          <w:lang w:val="bg-BG"/>
        </w:rPr>
        <w:t xml:space="preserve"> и организациите да ги използват по-често, тъй като печелят </w:t>
      </w:r>
      <w:r w:rsidR="00512E48" w:rsidRPr="00990777">
        <w:rPr>
          <w:rFonts w:cstheme="minorHAnsi"/>
          <w:sz w:val="24"/>
          <w:szCs w:val="24"/>
          <w:lang w:val="bg-BG"/>
        </w:rPr>
        <w:t>значимо</w:t>
      </w:r>
      <w:r w:rsidRPr="00990777">
        <w:rPr>
          <w:rFonts w:cstheme="minorHAnsi"/>
          <w:sz w:val="24"/>
          <w:szCs w:val="24"/>
          <w:lang w:val="bg-BG"/>
        </w:rPr>
        <w:t xml:space="preserve"> конкурентно предимство пред тези, които не го правят. Първите се считат за по-динамични и </w:t>
      </w:r>
      <w:r w:rsidR="006A6967" w:rsidRPr="00990777">
        <w:rPr>
          <w:rFonts w:cstheme="minorHAnsi"/>
          <w:sz w:val="24"/>
          <w:szCs w:val="24"/>
          <w:lang w:val="bg-BG"/>
        </w:rPr>
        <w:t>силни</w:t>
      </w:r>
      <w:r w:rsidRPr="00990777">
        <w:rPr>
          <w:rFonts w:cstheme="minorHAnsi"/>
          <w:sz w:val="24"/>
          <w:szCs w:val="24"/>
          <w:lang w:val="bg-BG"/>
        </w:rPr>
        <w:t xml:space="preserve"> и се характеризират като </w:t>
      </w:r>
      <w:r w:rsidR="006A6967" w:rsidRPr="00990777">
        <w:rPr>
          <w:rFonts w:cstheme="minorHAnsi"/>
          <w:sz w:val="24"/>
          <w:szCs w:val="24"/>
          <w:lang w:val="bg-BG"/>
        </w:rPr>
        <w:t>по-технологично образовани (tech-savvy)</w:t>
      </w:r>
      <w:r w:rsidRPr="00990777">
        <w:rPr>
          <w:rFonts w:cstheme="minorHAnsi"/>
          <w:sz w:val="24"/>
          <w:szCs w:val="24"/>
          <w:lang w:val="bg-BG"/>
        </w:rPr>
        <w:t>, тъй като с</w:t>
      </w:r>
      <w:r w:rsidR="006A6967" w:rsidRPr="00990777">
        <w:rPr>
          <w:rFonts w:cstheme="minorHAnsi"/>
          <w:sz w:val="24"/>
          <w:szCs w:val="24"/>
          <w:lang w:val="bg-BG"/>
        </w:rPr>
        <w:t>а</w:t>
      </w:r>
      <w:r w:rsidRPr="00990777">
        <w:rPr>
          <w:rFonts w:cstheme="minorHAnsi"/>
          <w:sz w:val="24"/>
          <w:szCs w:val="24"/>
          <w:lang w:val="bg-BG"/>
        </w:rPr>
        <w:t xml:space="preserve"> адапти</w:t>
      </w:r>
      <w:r w:rsidR="006A6967" w:rsidRPr="00990777">
        <w:rPr>
          <w:rFonts w:cstheme="minorHAnsi"/>
          <w:sz w:val="24"/>
          <w:szCs w:val="24"/>
          <w:lang w:val="bg-BG"/>
        </w:rPr>
        <w:t>вни</w:t>
      </w:r>
      <w:r w:rsidRPr="00990777">
        <w:rPr>
          <w:rFonts w:cstheme="minorHAnsi"/>
          <w:sz w:val="24"/>
          <w:szCs w:val="24"/>
          <w:lang w:val="bg-BG"/>
        </w:rPr>
        <w:t xml:space="preserve"> към технологичните промени.</w:t>
      </w:r>
    </w:p>
    <w:p w14:paraId="5653395E" w14:textId="3A0F2D98" w:rsidR="00E86DCE" w:rsidRPr="00990777" w:rsidRDefault="00E86DCE" w:rsidP="00F41CAD">
      <w:pPr>
        <w:ind w:firstLine="567"/>
        <w:jc w:val="both"/>
        <w:rPr>
          <w:rFonts w:cstheme="minorHAnsi"/>
          <w:sz w:val="24"/>
          <w:szCs w:val="24"/>
          <w:lang w:val="bg-BG"/>
        </w:rPr>
      </w:pPr>
      <w:r w:rsidRPr="00990777">
        <w:rPr>
          <w:rFonts w:cstheme="minorHAnsi"/>
          <w:sz w:val="24"/>
          <w:szCs w:val="24"/>
          <w:lang w:val="bg-BG"/>
        </w:rPr>
        <w:t xml:space="preserve">5. Намиране на </w:t>
      </w:r>
      <w:r w:rsidR="00512E48" w:rsidRPr="00990777">
        <w:rPr>
          <w:rFonts w:cstheme="minorHAnsi"/>
          <w:sz w:val="24"/>
          <w:szCs w:val="24"/>
          <w:lang w:val="bg-BG"/>
        </w:rPr>
        <w:t>«</w:t>
      </w:r>
      <w:r w:rsidRPr="00990777">
        <w:rPr>
          <w:rFonts w:cstheme="minorHAnsi"/>
          <w:sz w:val="24"/>
          <w:szCs w:val="24"/>
          <w:lang w:val="bg-BG"/>
        </w:rPr>
        <w:t>пасивни кандидати</w:t>
      </w:r>
      <w:r w:rsidR="00512E48" w:rsidRPr="00990777">
        <w:rPr>
          <w:rFonts w:cstheme="minorHAnsi"/>
          <w:sz w:val="24"/>
          <w:szCs w:val="24"/>
          <w:lang w:val="bg-BG"/>
        </w:rPr>
        <w:t>»</w:t>
      </w:r>
      <w:r w:rsidRPr="00990777">
        <w:rPr>
          <w:rFonts w:cstheme="minorHAnsi"/>
          <w:sz w:val="24"/>
          <w:szCs w:val="24"/>
          <w:lang w:val="bg-BG"/>
        </w:rPr>
        <w:t xml:space="preserve">: Много важно предимство на набирането на персонал в социалните медии е възможността да се информират </w:t>
      </w:r>
      <w:r w:rsidR="00512E48" w:rsidRPr="00990777">
        <w:rPr>
          <w:rFonts w:cstheme="minorHAnsi"/>
          <w:sz w:val="24"/>
          <w:szCs w:val="24"/>
          <w:lang w:val="bg-BG"/>
        </w:rPr>
        <w:t>«</w:t>
      </w:r>
      <w:r w:rsidRPr="00990777">
        <w:rPr>
          <w:rFonts w:cstheme="minorHAnsi"/>
          <w:sz w:val="24"/>
          <w:szCs w:val="24"/>
          <w:lang w:val="bg-BG"/>
        </w:rPr>
        <w:t>пасивните</w:t>
      </w:r>
      <w:r w:rsidR="00512E48" w:rsidRPr="00990777">
        <w:rPr>
          <w:rFonts w:cstheme="minorHAnsi"/>
          <w:sz w:val="24"/>
          <w:szCs w:val="24"/>
          <w:lang w:val="bg-BG"/>
        </w:rPr>
        <w:t>»</w:t>
      </w:r>
      <w:r w:rsidRPr="00990777">
        <w:rPr>
          <w:rFonts w:cstheme="minorHAnsi"/>
          <w:sz w:val="24"/>
          <w:szCs w:val="24"/>
          <w:lang w:val="bg-BG"/>
        </w:rPr>
        <w:t xml:space="preserve"> кандидати за </w:t>
      </w:r>
      <w:r w:rsidR="006A6967" w:rsidRPr="00990777">
        <w:rPr>
          <w:rFonts w:cstheme="minorHAnsi"/>
          <w:sz w:val="24"/>
          <w:szCs w:val="24"/>
          <w:lang w:val="bg-BG"/>
        </w:rPr>
        <w:t>свободни</w:t>
      </w:r>
      <w:r w:rsidRPr="00990777">
        <w:rPr>
          <w:rFonts w:cstheme="minorHAnsi"/>
          <w:sz w:val="24"/>
          <w:szCs w:val="24"/>
          <w:lang w:val="bg-BG"/>
        </w:rPr>
        <w:t xml:space="preserve"> работни места, т.е. тези, които не търсят активно и систематично нова позиция. Повечето традиционни </w:t>
      </w:r>
      <w:r w:rsidR="006A6967" w:rsidRPr="00990777">
        <w:rPr>
          <w:rFonts w:cstheme="minorHAnsi"/>
          <w:sz w:val="24"/>
          <w:szCs w:val="24"/>
          <w:lang w:val="bg-BG"/>
        </w:rPr>
        <w:t>похвати</w:t>
      </w:r>
      <w:r w:rsidRPr="00990777">
        <w:rPr>
          <w:rFonts w:cstheme="minorHAnsi"/>
          <w:sz w:val="24"/>
          <w:szCs w:val="24"/>
          <w:lang w:val="bg-BG"/>
        </w:rPr>
        <w:t xml:space="preserve"> не успяват да </w:t>
      </w:r>
      <w:r w:rsidR="006A6967" w:rsidRPr="00990777">
        <w:rPr>
          <w:rFonts w:cstheme="minorHAnsi"/>
          <w:sz w:val="24"/>
          <w:szCs w:val="24"/>
          <w:lang w:val="bg-BG"/>
        </w:rPr>
        <w:t>достигнат до този</w:t>
      </w:r>
      <w:r w:rsidRPr="00990777">
        <w:rPr>
          <w:rFonts w:cstheme="minorHAnsi"/>
          <w:sz w:val="24"/>
          <w:szCs w:val="24"/>
          <w:lang w:val="bg-BG"/>
        </w:rPr>
        <w:t xml:space="preserve"> </w:t>
      </w:r>
      <w:r w:rsidR="006A6967" w:rsidRPr="00990777">
        <w:rPr>
          <w:rFonts w:cstheme="minorHAnsi"/>
          <w:sz w:val="24"/>
          <w:szCs w:val="24"/>
          <w:lang w:val="bg-BG"/>
        </w:rPr>
        <w:t>тип</w:t>
      </w:r>
      <w:r w:rsidRPr="00990777">
        <w:rPr>
          <w:rFonts w:cstheme="minorHAnsi"/>
          <w:sz w:val="24"/>
          <w:szCs w:val="24"/>
          <w:lang w:val="bg-BG"/>
        </w:rPr>
        <w:t xml:space="preserve"> </w:t>
      </w:r>
      <w:r w:rsidR="006A6967" w:rsidRPr="00990777">
        <w:rPr>
          <w:rFonts w:cstheme="minorHAnsi"/>
          <w:sz w:val="24"/>
          <w:szCs w:val="24"/>
          <w:lang w:val="bg-BG"/>
        </w:rPr>
        <w:t>кандидати</w:t>
      </w:r>
      <w:r w:rsidRPr="00990777">
        <w:rPr>
          <w:rFonts w:cstheme="minorHAnsi"/>
          <w:sz w:val="24"/>
          <w:szCs w:val="24"/>
          <w:lang w:val="bg-BG"/>
        </w:rPr>
        <w:t xml:space="preserve">, които може да имат </w:t>
      </w:r>
      <w:r w:rsidR="00537479" w:rsidRPr="00990777">
        <w:rPr>
          <w:rFonts w:cstheme="minorHAnsi"/>
          <w:sz w:val="24"/>
          <w:szCs w:val="24"/>
          <w:lang w:val="bg-BG"/>
        </w:rPr>
        <w:t xml:space="preserve">необходимата </w:t>
      </w:r>
      <w:r w:rsidRPr="00990777">
        <w:rPr>
          <w:rFonts w:cstheme="minorHAnsi"/>
          <w:sz w:val="24"/>
          <w:szCs w:val="24"/>
          <w:lang w:val="bg-BG"/>
        </w:rPr>
        <w:t>или повече от необходим</w:t>
      </w:r>
      <w:r w:rsidR="00537479" w:rsidRPr="00990777">
        <w:rPr>
          <w:rFonts w:cstheme="minorHAnsi"/>
          <w:sz w:val="24"/>
          <w:szCs w:val="24"/>
          <w:lang w:val="bg-BG"/>
        </w:rPr>
        <w:t>ата</w:t>
      </w:r>
      <w:r w:rsidRPr="00990777">
        <w:rPr>
          <w:rFonts w:cstheme="minorHAnsi"/>
          <w:sz w:val="24"/>
          <w:szCs w:val="24"/>
          <w:lang w:val="bg-BG"/>
        </w:rPr>
        <w:t xml:space="preserve"> квалификаци</w:t>
      </w:r>
      <w:r w:rsidR="00537479" w:rsidRPr="00990777">
        <w:rPr>
          <w:rFonts w:cstheme="minorHAnsi"/>
          <w:sz w:val="24"/>
          <w:szCs w:val="24"/>
          <w:lang w:val="bg-BG"/>
        </w:rPr>
        <w:t>я</w:t>
      </w:r>
      <w:r w:rsidRPr="00990777">
        <w:rPr>
          <w:rFonts w:cstheme="minorHAnsi"/>
          <w:sz w:val="24"/>
          <w:szCs w:val="24"/>
          <w:lang w:val="bg-BG"/>
        </w:rPr>
        <w:t>, но не са особено заинтересовани от намирането на нова работа. По този начин информация</w:t>
      </w:r>
      <w:r w:rsidR="00537479" w:rsidRPr="00990777">
        <w:rPr>
          <w:rFonts w:cstheme="minorHAnsi"/>
          <w:sz w:val="24"/>
          <w:szCs w:val="24"/>
          <w:lang w:val="bg-BG"/>
        </w:rPr>
        <w:t>та</w:t>
      </w:r>
      <w:r w:rsidRPr="00990777">
        <w:rPr>
          <w:rFonts w:cstheme="minorHAnsi"/>
          <w:sz w:val="24"/>
          <w:szCs w:val="24"/>
          <w:lang w:val="bg-BG"/>
        </w:rPr>
        <w:t xml:space="preserve">, която получават от социалните медии, може да ги подтикне да потърсят допълнителна информация, за да преценят дали прехвърлянето в друга работна среда </w:t>
      </w:r>
      <w:r w:rsidR="00537479" w:rsidRPr="00990777">
        <w:rPr>
          <w:rFonts w:cstheme="minorHAnsi"/>
          <w:sz w:val="24"/>
          <w:szCs w:val="24"/>
          <w:lang w:val="bg-BG"/>
        </w:rPr>
        <w:t>не е по-изгодно</w:t>
      </w:r>
      <w:r w:rsidRPr="00990777">
        <w:rPr>
          <w:rFonts w:cstheme="minorHAnsi"/>
          <w:sz w:val="24"/>
          <w:szCs w:val="24"/>
          <w:lang w:val="bg-BG"/>
        </w:rPr>
        <w:t>. Следователно компанията ще има на разположение по-голям брой кандидати, за да може да избере най-подходящия (Innovative Employee Solutions, 2020).</w:t>
      </w:r>
    </w:p>
    <w:p w14:paraId="0A8D21CA" w14:textId="2A170800" w:rsidR="00E86DCE" w:rsidRPr="00480715" w:rsidRDefault="00E86DCE" w:rsidP="00480715">
      <w:pPr>
        <w:pStyle w:val="3"/>
        <w:rPr>
          <w:rFonts w:asciiTheme="minorHAnsi" w:hAnsiTheme="minorHAnsi" w:cstheme="minorHAnsi"/>
          <w:szCs w:val="24"/>
        </w:rPr>
      </w:pPr>
      <w:bookmarkStart w:id="27" w:name="_Toc112792032"/>
      <w:r w:rsidRPr="00480715">
        <w:rPr>
          <w:rFonts w:asciiTheme="minorHAnsi" w:hAnsiTheme="minorHAnsi" w:cstheme="minorHAnsi"/>
          <w:szCs w:val="24"/>
        </w:rPr>
        <w:lastRenderedPageBreak/>
        <w:t>Рискове от използването на социални медии за привличане на служители</w:t>
      </w:r>
      <w:bookmarkEnd w:id="27"/>
    </w:p>
    <w:p w14:paraId="2CA08080" w14:textId="3560F761" w:rsidR="00537479" w:rsidRPr="00990777" w:rsidRDefault="00537479" w:rsidP="00F41CAD">
      <w:pPr>
        <w:ind w:firstLine="567"/>
        <w:jc w:val="both"/>
        <w:rPr>
          <w:rFonts w:cstheme="minorHAnsi"/>
          <w:sz w:val="24"/>
          <w:szCs w:val="24"/>
          <w:lang w:val="bg-BG"/>
        </w:rPr>
      </w:pPr>
      <w:r w:rsidRPr="00990777">
        <w:rPr>
          <w:rFonts w:cstheme="minorHAnsi"/>
          <w:sz w:val="24"/>
          <w:szCs w:val="24"/>
          <w:lang w:val="bg-BG"/>
        </w:rPr>
        <w:t xml:space="preserve">Въпреки очевидните предимства от използването на социални медии при набирането на персонал, съществуват значителни рискове, които </w:t>
      </w:r>
      <w:r w:rsidR="00512E48" w:rsidRPr="00990777">
        <w:rPr>
          <w:rFonts w:cstheme="minorHAnsi"/>
          <w:sz w:val="24"/>
          <w:szCs w:val="24"/>
          <w:lang w:val="bg-BG"/>
        </w:rPr>
        <w:t xml:space="preserve">предприятието </w:t>
      </w:r>
      <w:r w:rsidRPr="00990777">
        <w:rPr>
          <w:rFonts w:cstheme="minorHAnsi"/>
          <w:sz w:val="24"/>
          <w:szCs w:val="24"/>
          <w:lang w:val="bg-BG"/>
        </w:rPr>
        <w:t>трябва да вземе предвид, за да планира подходяща стратегия за въвеждане на електронна система за набиране и подбор на персонал. Най-важните рискове (недостатъци) са следните:</w:t>
      </w:r>
    </w:p>
    <w:p w14:paraId="246E6F64" w14:textId="77777777" w:rsidR="00537479" w:rsidRPr="00990777" w:rsidRDefault="00537479" w:rsidP="00F41CAD">
      <w:pPr>
        <w:ind w:firstLine="567"/>
        <w:jc w:val="both"/>
        <w:rPr>
          <w:rFonts w:cstheme="minorHAnsi"/>
          <w:sz w:val="24"/>
          <w:szCs w:val="24"/>
          <w:lang w:val="bg-BG"/>
        </w:rPr>
      </w:pPr>
    </w:p>
    <w:p w14:paraId="3BB40E58" w14:textId="7ED1D876" w:rsidR="00537479" w:rsidRPr="00990777" w:rsidRDefault="00537479" w:rsidP="00F41CAD">
      <w:pPr>
        <w:ind w:firstLine="567"/>
        <w:jc w:val="both"/>
        <w:rPr>
          <w:rFonts w:cstheme="minorHAnsi"/>
          <w:sz w:val="24"/>
          <w:szCs w:val="24"/>
          <w:lang w:val="bg-BG"/>
        </w:rPr>
      </w:pPr>
      <w:r w:rsidRPr="00990777">
        <w:rPr>
          <w:rFonts w:cstheme="minorHAnsi"/>
          <w:sz w:val="24"/>
          <w:szCs w:val="24"/>
          <w:lang w:val="bg-BG"/>
        </w:rPr>
        <w:t>1. Точност на информацията: Търсенето на кандидати чрез социални медии обикновено не се счита за стандартн</w:t>
      </w:r>
      <w:r w:rsidR="00A162B4" w:rsidRPr="00990777">
        <w:rPr>
          <w:rFonts w:cstheme="minorHAnsi"/>
          <w:sz w:val="24"/>
          <w:szCs w:val="24"/>
          <w:lang w:val="bg-BG"/>
        </w:rPr>
        <w:t>а</w:t>
      </w:r>
      <w:r w:rsidRPr="00990777">
        <w:rPr>
          <w:rFonts w:cstheme="minorHAnsi"/>
          <w:sz w:val="24"/>
          <w:szCs w:val="24"/>
          <w:lang w:val="bg-BG"/>
        </w:rPr>
        <w:t xml:space="preserve"> проце</w:t>
      </w:r>
      <w:r w:rsidR="00A162B4" w:rsidRPr="00990777">
        <w:rPr>
          <w:rFonts w:cstheme="minorHAnsi"/>
          <w:sz w:val="24"/>
          <w:szCs w:val="24"/>
          <w:lang w:val="bg-BG"/>
        </w:rPr>
        <w:t>дура</w:t>
      </w:r>
      <w:r w:rsidRPr="00990777">
        <w:rPr>
          <w:rFonts w:cstheme="minorHAnsi"/>
          <w:sz w:val="24"/>
          <w:szCs w:val="24"/>
          <w:lang w:val="bg-BG"/>
        </w:rPr>
        <w:t xml:space="preserve"> за на</w:t>
      </w:r>
      <w:r w:rsidR="00A162B4" w:rsidRPr="00990777">
        <w:rPr>
          <w:rFonts w:cstheme="minorHAnsi"/>
          <w:sz w:val="24"/>
          <w:szCs w:val="24"/>
          <w:lang w:val="bg-BG"/>
        </w:rPr>
        <w:t>значаване</w:t>
      </w:r>
      <w:r w:rsidRPr="00990777">
        <w:rPr>
          <w:rFonts w:cstheme="minorHAnsi"/>
          <w:sz w:val="24"/>
          <w:szCs w:val="24"/>
          <w:lang w:val="bg-BG"/>
        </w:rPr>
        <w:t xml:space="preserve"> на персонал. </w:t>
      </w:r>
      <w:r w:rsidR="0020040A" w:rsidRPr="00990777">
        <w:rPr>
          <w:rFonts w:cstheme="minorHAnsi"/>
          <w:sz w:val="24"/>
          <w:szCs w:val="24"/>
          <w:lang w:val="bg-BG"/>
        </w:rPr>
        <w:t>По-конкретно</w:t>
      </w:r>
      <w:r w:rsidRPr="00990777">
        <w:rPr>
          <w:rFonts w:cstheme="minorHAnsi"/>
          <w:sz w:val="24"/>
          <w:szCs w:val="24"/>
          <w:lang w:val="bg-BG"/>
        </w:rPr>
        <w:t xml:space="preserve">, има възможност да не се провери точността на предоставената информация (Davison, Maraist &amp; Bing). Информацията, която </w:t>
      </w:r>
      <w:r w:rsidR="00A162B4" w:rsidRPr="00990777">
        <w:rPr>
          <w:rFonts w:cstheme="minorHAnsi"/>
          <w:sz w:val="24"/>
          <w:szCs w:val="24"/>
          <w:lang w:val="bg-BG"/>
        </w:rPr>
        <w:t>се</w:t>
      </w:r>
      <w:r w:rsidRPr="00990777">
        <w:rPr>
          <w:rFonts w:cstheme="minorHAnsi"/>
          <w:sz w:val="24"/>
          <w:szCs w:val="24"/>
          <w:lang w:val="bg-BG"/>
        </w:rPr>
        <w:t xml:space="preserve"> споделя в социалните медии, може да бъде редактирана или променяна, както </w:t>
      </w:r>
      <w:r w:rsidR="00A162B4" w:rsidRPr="00990777">
        <w:rPr>
          <w:rFonts w:cstheme="minorHAnsi"/>
          <w:sz w:val="24"/>
          <w:szCs w:val="24"/>
          <w:lang w:val="bg-BG"/>
        </w:rPr>
        <w:t xml:space="preserve">се </w:t>
      </w:r>
      <w:r w:rsidRPr="00990777">
        <w:rPr>
          <w:rFonts w:cstheme="minorHAnsi"/>
          <w:sz w:val="24"/>
          <w:szCs w:val="24"/>
          <w:lang w:val="bg-BG"/>
        </w:rPr>
        <w:t>сметн</w:t>
      </w:r>
      <w:r w:rsidR="00A162B4" w:rsidRPr="00990777">
        <w:rPr>
          <w:rFonts w:cstheme="minorHAnsi"/>
          <w:sz w:val="24"/>
          <w:szCs w:val="24"/>
          <w:lang w:val="bg-BG"/>
        </w:rPr>
        <w:t>е</w:t>
      </w:r>
      <w:r w:rsidRPr="00990777">
        <w:rPr>
          <w:rFonts w:cstheme="minorHAnsi"/>
          <w:sz w:val="24"/>
          <w:szCs w:val="24"/>
          <w:lang w:val="bg-BG"/>
        </w:rPr>
        <w:t xml:space="preserve"> за добре</w:t>
      </w:r>
      <w:r w:rsidR="00905D08" w:rsidRPr="00990777">
        <w:rPr>
          <w:rFonts w:cstheme="minorHAnsi"/>
          <w:sz w:val="24"/>
          <w:szCs w:val="24"/>
          <w:lang w:val="bg-BG"/>
        </w:rPr>
        <w:t xml:space="preserve"> от кандидата</w:t>
      </w:r>
      <w:r w:rsidRPr="00990777">
        <w:rPr>
          <w:rFonts w:cstheme="minorHAnsi"/>
          <w:sz w:val="24"/>
          <w:szCs w:val="24"/>
          <w:lang w:val="bg-BG"/>
        </w:rPr>
        <w:t xml:space="preserve">. </w:t>
      </w:r>
      <w:r w:rsidR="00A162B4" w:rsidRPr="00990777">
        <w:rPr>
          <w:rFonts w:cstheme="minorHAnsi"/>
          <w:sz w:val="24"/>
          <w:szCs w:val="24"/>
          <w:lang w:val="bg-BG"/>
        </w:rPr>
        <w:t>Когато</w:t>
      </w:r>
      <w:r w:rsidRPr="00990777">
        <w:rPr>
          <w:rFonts w:cstheme="minorHAnsi"/>
          <w:sz w:val="24"/>
          <w:szCs w:val="24"/>
          <w:lang w:val="bg-BG"/>
        </w:rPr>
        <w:t xml:space="preserve"> </w:t>
      </w:r>
      <w:r w:rsidR="00A162B4" w:rsidRPr="00990777">
        <w:rPr>
          <w:rFonts w:cstheme="minorHAnsi"/>
          <w:sz w:val="24"/>
          <w:szCs w:val="24"/>
          <w:lang w:val="bg-BG"/>
        </w:rPr>
        <w:t xml:space="preserve">редица </w:t>
      </w:r>
      <w:r w:rsidRPr="00990777">
        <w:rPr>
          <w:rFonts w:cstheme="minorHAnsi"/>
          <w:sz w:val="24"/>
          <w:szCs w:val="24"/>
          <w:lang w:val="bg-BG"/>
        </w:rPr>
        <w:t xml:space="preserve">специалисти по подбор на персонал </w:t>
      </w:r>
      <w:r w:rsidR="00A162B4" w:rsidRPr="00990777">
        <w:rPr>
          <w:rFonts w:cstheme="minorHAnsi"/>
          <w:sz w:val="24"/>
          <w:szCs w:val="24"/>
          <w:lang w:val="bg-BG"/>
        </w:rPr>
        <w:t>се оповават</w:t>
      </w:r>
      <w:r w:rsidRPr="00990777">
        <w:rPr>
          <w:rFonts w:cstheme="minorHAnsi"/>
          <w:sz w:val="24"/>
          <w:szCs w:val="24"/>
          <w:lang w:val="bg-BG"/>
        </w:rPr>
        <w:t xml:space="preserve"> на социалните медии, те се сблъскват с феномена, наречен </w:t>
      </w:r>
      <w:r w:rsidR="0020040A" w:rsidRPr="00990777">
        <w:rPr>
          <w:rFonts w:cstheme="minorHAnsi"/>
          <w:sz w:val="24"/>
          <w:szCs w:val="24"/>
          <w:lang w:val="bg-BG"/>
        </w:rPr>
        <w:t>«</w:t>
      </w:r>
      <w:r w:rsidRPr="00990777">
        <w:rPr>
          <w:rFonts w:cstheme="minorHAnsi"/>
          <w:sz w:val="24"/>
          <w:szCs w:val="24"/>
          <w:lang w:val="bg-BG"/>
        </w:rPr>
        <w:t xml:space="preserve">илюзия </w:t>
      </w:r>
      <w:r w:rsidR="00A162B4" w:rsidRPr="00990777">
        <w:rPr>
          <w:rFonts w:cstheme="minorHAnsi"/>
          <w:sz w:val="24"/>
          <w:szCs w:val="24"/>
          <w:lang w:val="bg-BG"/>
        </w:rPr>
        <w:t>за</w:t>
      </w:r>
      <w:r w:rsidRPr="00990777">
        <w:rPr>
          <w:rFonts w:cstheme="minorHAnsi"/>
          <w:sz w:val="24"/>
          <w:szCs w:val="24"/>
          <w:lang w:val="bg-BG"/>
        </w:rPr>
        <w:t xml:space="preserve"> кандидат</w:t>
      </w:r>
      <w:r w:rsidR="00A162B4" w:rsidRPr="00990777">
        <w:rPr>
          <w:rFonts w:cstheme="minorHAnsi"/>
          <w:sz w:val="24"/>
          <w:szCs w:val="24"/>
          <w:lang w:val="bg-BG"/>
        </w:rPr>
        <w:t>а</w:t>
      </w:r>
      <w:r w:rsidR="0020040A" w:rsidRPr="00990777">
        <w:rPr>
          <w:rFonts w:cstheme="minorHAnsi"/>
          <w:sz w:val="24"/>
          <w:szCs w:val="24"/>
          <w:lang w:val="bg-BG"/>
        </w:rPr>
        <w:t>»</w:t>
      </w:r>
      <w:r w:rsidR="00A162B4" w:rsidRPr="00990777">
        <w:rPr>
          <w:rFonts w:cstheme="minorHAnsi"/>
          <w:sz w:val="24"/>
          <w:szCs w:val="24"/>
          <w:lang w:val="bg-BG"/>
        </w:rPr>
        <w:t xml:space="preserve"> (illusion of candidate )</w:t>
      </w:r>
      <w:r w:rsidRPr="00990777">
        <w:rPr>
          <w:rFonts w:cstheme="minorHAnsi"/>
          <w:sz w:val="24"/>
          <w:szCs w:val="24"/>
          <w:lang w:val="bg-BG"/>
        </w:rPr>
        <w:t xml:space="preserve">. </w:t>
      </w:r>
      <w:r w:rsidR="00A162B4" w:rsidRPr="00990777">
        <w:rPr>
          <w:rFonts w:cstheme="minorHAnsi"/>
          <w:sz w:val="24"/>
          <w:szCs w:val="24"/>
          <w:lang w:val="bg-BG"/>
        </w:rPr>
        <w:t>На к</w:t>
      </w:r>
      <w:r w:rsidRPr="00990777">
        <w:rPr>
          <w:rFonts w:cstheme="minorHAnsi"/>
          <w:sz w:val="24"/>
          <w:szCs w:val="24"/>
          <w:lang w:val="bg-BG"/>
        </w:rPr>
        <w:t xml:space="preserve">андидатите </w:t>
      </w:r>
      <w:r w:rsidR="00A162B4" w:rsidRPr="00990777">
        <w:rPr>
          <w:rFonts w:cstheme="minorHAnsi"/>
          <w:sz w:val="24"/>
          <w:szCs w:val="24"/>
          <w:lang w:val="bg-BG"/>
        </w:rPr>
        <w:t>им е известно</w:t>
      </w:r>
      <w:r w:rsidRPr="00990777">
        <w:rPr>
          <w:rFonts w:cstheme="minorHAnsi"/>
          <w:sz w:val="24"/>
          <w:szCs w:val="24"/>
          <w:lang w:val="bg-BG"/>
        </w:rPr>
        <w:t>, че предимство</w:t>
      </w:r>
      <w:r w:rsidR="00A162B4" w:rsidRPr="00990777">
        <w:rPr>
          <w:rFonts w:cstheme="minorHAnsi"/>
          <w:sz w:val="24"/>
          <w:szCs w:val="24"/>
          <w:lang w:val="bg-BG"/>
        </w:rPr>
        <w:t>то е на тяхна</w:t>
      </w:r>
      <w:r w:rsidRPr="00990777">
        <w:rPr>
          <w:rFonts w:cstheme="minorHAnsi"/>
          <w:sz w:val="24"/>
          <w:szCs w:val="24"/>
          <w:lang w:val="bg-BG"/>
        </w:rPr>
        <w:t xml:space="preserve"> страна, </w:t>
      </w:r>
      <w:r w:rsidR="00A162B4" w:rsidRPr="00990777">
        <w:rPr>
          <w:rFonts w:cstheme="minorHAnsi"/>
          <w:sz w:val="24"/>
          <w:szCs w:val="24"/>
          <w:lang w:val="bg-BG"/>
        </w:rPr>
        <w:t xml:space="preserve">тъй като </w:t>
      </w:r>
      <w:r w:rsidRPr="00990777">
        <w:rPr>
          <w:rFonts w:cstheme="minorHAnsi"/>
          <w:sz w:val="24"/>
          <w:szCs w:val="24"/>
          <w:lang w:val="bg-BG"/>
        </w:rPr>
        <w:t>имат възможността да т</w:t>
      </w:r>
      <w:r w:rsidR="00905D08" w:rsidRPr="00990777">
        <w:rPr>
          <w:rFonts w:cstheme="minorHAnsi"/>
          <w:sz w:val="24"/>
          <w:szCs w:val="24"/>
          <w:lang w:val="bg-BG"/>
        </w:rPr>
        <w:t>върдят</w:t>
      </w:r>
      <w:r w:rsidRPr="00990777">
        <w:rPr>
          <w:rFonts w:cstheme="minorHAnsi"/>
          <w:sz w:val="24"/>
          <w:szCs w:val="24"/>
          <w:lang w:val="bg-BG"/>
        </w:rPr>
        <w:t xml:space="preserve">, напишат и </w:t>
      </w:r>
      <w:r w:rsidR="005041E6" w:rsidRPr="00990777">
        <w:rPr>
          <w:rFonts w:cstheme="minorHAnsi"/>
          <w:sz w:val="24"/>
          <w:szCs w:val="24"/>
          <w:lang w:val="bg-BG"/>
        </w:rPr>
        <w:t>заявя</w:t>
      </w:r>
      <w:r w:rsidR="00905D08" w:rsidRPr="00990777">
        <w:rPr>
          <w:rFonts w:cstheme="minorHAnsi"/>
          <w:sz w:val="24"/>
          <w:szCs w:val="24"/>
          <w:lang w:val="bg-BG"/>
        </w:rPr>
        <w:t>ва</w:t>
      </w:r>
      <w:r w:rsidR="005041E6" w:rsidRPr="00990777">
        <w:rPr>
          <w:rFonts w:cstheme="minorHAnsi"/>
          <w:sz w:val="24"/>
          <w:szCs w:val="24"/>
          <w:lang w:val="bg-BG"/>
        </w:rPr>
        <w:t>т</w:t>
      </w:r>
      <w:r w:rsidRPr="00990777">
        <w:rPr>
          <w:rFonts w:cstheme="minorHAnsi"/>
          <w:sz w:val="24"/>
          <w:szCs w:val="24"/>
          <w:lang w:val="bg-BG"/>
        </w:rPr>
        <w:t xml:space="preserve"> к</w:t>
      </w:r>
      <w:r w:rsidR="005041E6" w:rsidRPr="00990777">
        <w:rPr>
          <w:rFonts w:cstheme="minorHAnsi"/>
          <w:sz w:val="24"/>
          <w:szCs w:val="24"/>
          <w:lang w:val="bg-BG"/>
        </w:rPr>
        <w:t>аквото</w:t>
      </w:r>
      <w:r w:rsidRPr="00990777">
        <w:rPr>
          <w:rFonts w:cstheme="minorHAnsi"/>
          <w:sz w:val="24"/>
          <w:szCs w:val="24"/>
          <w:lang w:val="bg-BG"/>
        </w:rPr>
        <w:t xml:space="preserve"> </w:t>
      </w:r>
      <w:r w:rsidR="00905D08" w:rsidRPr="00990777">
        <w:rPr>
          <w:rFonts w:cstheme="minorHAnsi"/>
          <w:sz w:val="24"/>
          <w:szCs w:val="24"/>
          <w:lang w:val="bg-BG"/>
        </w:rPr>
        <w:t xml:space="preserve">си </w:t>
      </w:r>
      <w:r w:rsidRPr="00990777">
        <w:rPr>
          <w:rFonts w:cstheme="minorHAnsi"/>
          <w:sz w:val="24"/>
          <w:szCs w:val="24"/>
          <w:lang w:val="bg-BG"/>
        </w:rPr>
        <w:t xml:space="preserve">пожелаят. Те могат да преувеличават и надценяват своя опит и способности, да имат препоръчителни писма от бивши работодатели, които може просто да принадлежат към техния социален кръг. </w:t>
      </w:r>
      <w:r w:rsidR="005041E6" w:rsidRPr="00990777">
        <w:rPr>
          <w:rFonts w:cstheme="minorHAnsi"/>
          <w:sz w:val="24"/>
          <w:szCs w:val="24"/>
          <w:lang w:val="bg-BG"/>
        </w:rPr>
        <w:t>Този факт представлява</w:t>
      </w:r>
      <w:r w:rsidRPr="00990777">
        <w:rPr>
          <w:rFonts w:cstheme="minorHAnsi"/>
          <w:sz w:val="24"/>
          <w:szCs w:val="24"/>
          <w:lang w:val="bg-BG"/>
        </w:rPr>
        <w:t xml:space="preserve"> значително предизвикателство за работодателите, които ще трябва да идентифицират подходящи</w:t>
      </w:r>
      <w:r w:rsidR="005041E6" w:rsidRPr="00990777">
        <w:rPr>
          <w:rFonts w:cstheme="minorHAnsi"/>
          <w:sz w:val="24"/>
          <w:szCs w:val="24"/>
          <w:lang w:val="bg-BG"/>
        </w:rPr>
        <w:t>те</w:t>
      </w:r>
      <w:r w:rsidRPr="00990777">
        <w:rPr>
          <w:rFonts w:cstheme="minorHAnsi"/>
          <w:sz w:val="24"/>
          <w:szCs w:val="24"/>
          <w:lang w:val="bg-BG"/>
        </w:rPr>
        <w:t xml:space="preserve"> кандидати, да проведат тестове за знания, личност</w:t>
      </w:r>
      <w:r w:rsidR="005041E6" w:rsidRPr="00990777">
        <w:rPr>
          <w:rFonts w:cstheme="minorHAnsi"/>
          <w:sz w:val="24"/>
          <w:szCs w:val="24"/>
          <w:lang w:val="bg-BG"/>
        </w:rPr>
        <w:t>на характеристика</w:t>
      </w:r>
      <w:r w:rsidRPr="00990777">
        <w:rPr>
          <w:rFonts w:cstheme="minorHAnsi"/>
          <w:sz w:val="24"/>
          <w:szCs w:val="24"/>
          <w:lang w:val="bg-BG"/>
        </w:rPr>
        <w:t xml:space="preserve"> и психометрични тестове, за да установят </w:t>
      </w:r>
      <w:r w:rsidR="005041E6" w:rsidRPr="00990777">
        <w:rPr>
          <w:rFonts w:cstheme="minorHAnsi"/>
          <w:sz w:val="24"/>
          <w:szCs w:val="24"/>
          <w:lang w:val="bg-BG"/>
        </w:rPr>
        <w:t>исти</w:t>
      </w:r>
      <w:r w:rsidRPr="00990777">
        <w:rPr>
          <w:rFonts w:cstheme="minorHAnsi"/>
          <w:sz w:val="24"/>
          <w:szCs w:val="24"/>
          <w:lang w:val="bg-BG"/>
        </w:rPr>
        <w:t xml:space="preserve">ността на информацията. Понякога това може да </w:t>
      </w:r>
      <w:r w:rsidR="005041E6" w:rsidRPr="00990777">
        <w:rPr>
          <w:rFonts w:cstheme="minorHAnsi"/>
          <w:sz w:val="24"/>
          <w:szCs w:val="24"/>
          <w:lang w:val="bg-BG"/>
        </w:rPr>
        <w:t>с</w:t>
      </w:r>
      <w:r w:rsidRPr="00990777">
        <w:rPr>
          <w:rFonts w:cstheme="minorHAnsi"/>
          <w:sz w:val="24"/>
          <w:szCs w:val="24"/>
          <w:lang w:val="bg-BG"/>
        </w:rPr>
        <w:t>е</w:t>
      </w:r>
      <w:r w:rsidR="005041E6" w:rsidRPr="00990777">
        <w:rPr>
          <w:rFonts w:cstheme="minorHAnsi"/>
          <w:sz w:val="24"/>
          <w:szCs w:val="24"/>
          <w:lang w:val="bg-BG"/>
        </w:rPr>
        <w:t xml:space="preserve"> окаже</w:t>
      </w:r>
      <w:r w:rsidRPr="00990777">
        <w:rPr>
          <w:rFonts w:cstheme="minorHAnsi"/>
          <w:sz w:val="24"/>
          <w:szCs w:val="24"/>
          <w:lang w:val="bg-BG"/>
        </w:rPr>
        <w:t xml:space="preserve"> загуба на време и пари, тъй като може да не се намери подходящият кандидат. В допълнение, специалистът по </w:t>
      </w:r>
      <w:r w:rsidR="005041E6" w:rsidRPr="00990777">
        <w:rPr>
          <w:rFonts w:cstheme="minorHAnsi"/>
          <w:sz w:val="24"/>
          <w:szCs w:val="24"/>
          <w:lang w:val="bg-BG"/>
        </w:rPr>
        <w:t>подбор на човешки ресурси</w:t>
      </w:r>
      <w:r w:rsidRPr="00990777">
        <w:rPr>
          <w:rFonts w:cstheme="minorHAnsi"/>
          <w:sz w:val="24"/>
          <w:szCs w:val="24"/>
          <w:lang w:val="bg-BG"/>
        </w:rPr>
        <w:t xml:space="preserve"> може да няма способността да оцени напълно нивото на уменията на кандидата, което може да доведе до грешен избор, който в крайна сметка ще </w:t>
      </w:r>
      <w:r w:rsidR="005041E6" w:rsidRPr="00990777">
        <w:rPr>
          <w:rFonts w:cstheme="minorHAnsi"/>
          <w:sz w:val="24"/>
          <w:szCs w:val="24"/>
          <w:lang w:val="bg-BG"/>
        </w:rPr>
        <w:t xml:space="preserve">е в ущърб </w:t>
      </w:r>
      <w:r w:rsidRPr="00990777">
        <w:rPr>
          <w:rFonts w:cstheme="minorHAnsi"/>
          <w:sz w:val="24"/>
          <w:szCs w:val="24"/>
          <w:lang w:val="bg-BG"/>
        </w:rPr>
        <w:t>на компанията (LaIntronet, 2014).</w:t>
      </w:r>
    </w:p>
    <w:p w14:paraId="05971698" w14:textId="2B6F4398" w:rsidR="00537479" w:rsidRPr="00990777" w:rsidRDefault="00537479" w:rsidP="00F41CAD">
      <w:pPr>
        <w:ind w:firstLine="567"/>
        <w:jc w:val="both"/>
        <w:rPr>
          <w:rFonts w:cstheme="minorHAnsi"/>
          <w:sz w:val="24"/>
          <w:szCs w:val="24"/>
          <w:lang w:val="bg-BG"/>
        </w:rPr>
      </w:pPr>
      <w:r w:rsidRPr="00990777">
        <w:rPr>
          <w:rFonts w:cstheme="minorHAnsi"/>
          <w:sz w:val="24"/>
          <w:szCs w:val="24"/>
          <w:lang w:val="bg-BG"/>
        </w:rPr>
        <w:t>2. Рискове, свързани със законността: проце</w:t>
      </w:r>
      <w:r w:rsidR="00CD64A0" w:rsidRPr="00990777">
        <w:rPr>
          <w:rFonts w:cstheme="minorHAnsi"/>
          <w:sz w:val="24"/>
          <w:szCs w:val="24"/>
          <w:lang w:val="bg-BG"/>
        </w:rPr>
        <w:t>дурата</w:t>
      </w:r>
      <w:r w:rsidRPr="00990777">
        <w:rPr>
          <w:rFonts w:cstheme="minorHAnsi"/>
          <w:sz w:val="24"/>
          <w:szCs w:val="24"/>
          <w:lang w:val="bg-BG"/>
        </w:rPr>
        <w:t xml:space="preserve"> </w:t>
      </w:r>
      <w:r w:rsidR="005041E6" w:rsidRPr="00990777">
        <w:rPr>
          <w:rFonts w:cstheme="minorHAnsi"/>
          <w:sz w:val="24"/>
          <w:szCs w:val="24"/>
          <w:lang w:val="bg-BG"/>
        </w:rPr>
        <w:t>по</w:t>
      </w:r>
      <w:r w:rsidRPr="00990777">
        <w:rPr>
          <w:rFonts w:cstheme="minorHAnsi"/>
          <w:sz w:val="24"/>
          <w:szCs w:val="24"/>
          <w:lang w:val="bg-BG"/>
        </w:rPr>
        <w:t xml:space="preserve"> набиране на персонал чрез социалните медии е нов</w:t>
      </w:r>
      <w:r w:rsidR="00CD64A0" w:rsidRPr="00990777">
        <w:rPr>
          <w:rFonts w:cstheme="minorHAnsi"/>
          <w:sz w:val="24"/>
          <w:szCs w:val="24"/>
          <w:lang w:val="bg-BG"/>
        </w:rPr>
        <w:t>а</w:t>
      </w:r>
      <w:r w:rsidRPr="00990777">
        <w:rPr>
          <w:rFonts w:cstheme="minorHAnsi"/>
          <w:sz w:val="24"/>
          <w:szCs w:val="24"/>
          <w:lang w:val="bg-BG"/>
        </w:rPr>
        <w:t xml:space="preserve"> и не</w:t>
      </w:r>
      <w:r w:rsidR="00CD64A0" w:rsidRPr="00990777">
        <w:rPr>
          <w:rFonts w:cstheme="minorHAnsi"/>
          <w:sz w:val="24"/>
          <w:szCs w:val="24"/>
          <w:lang w:val="bg-BG"/>
        </w:rPr>
        <w:t>йните</w:t>
      </w:r>
      <w:r w:rsidRPr="00990777">
        <w:rPr>
          <w:rFonts w:cstheme="minorHAnsi"/>
          <w:sz w:val="24"/>
          <w:szCs w:val="24"/>
          <w:lang w:val="bg-BG"/>
        </w:rPr>
        <w:t xml:space="preserve"> правни последици не са щателно </w:t>
      </w:r>
      <w:r w:rsidR="00CD64A0" w:rsidRPr="00990777">
        <w:rPr>
          <w:rFonts w:cstheme="minorHAnsi"/>
          <w:sz w:val="24"/>
          <w:szCs w:val="24"/>
          <w:lang w:val="bg-BG"/>
        </w:rPr>
        <w:t>изследвани</w:t>
      </w:r>
      <w:r w:rsidRPr="00990777">
        <w:rPr>
          <w:rFonts w:cstheme="minorHAnsi"/>
          <w:sz w:val="24"/>
          <w:szCs w:val="24"/>
          <w:lang w:val="bg-BG"/>
        </w:rPr>
        <w:t xml:space="preserve">. Въпреки това, поради голямото количество информация, до която работодателите имат право на достъп в интернет, има причини, </w:t>
      </w:r>
      <w:r w:rsidR="00CD64A0" w:rsidRPr="00990777">
        <w:rPr>
          <w:rFonts w:cstheme="minorHAnsi"/>
          <w:sz w:val="24"/>
          <w:szCs w:val="24"/>
          <w:lang w:val="bg-BG"/>
        </w:rPr>
        <w:t>на</w:t>
      </w:r>
      <w:r w:rsidRPr="00990777">
        <w:rPr>
          <w:rFonts w:cstheme="minorHAnsi"/>
          <w:sz w:val="24"/>
          <w:szCs w:val="24"/>
          <w:lang w:val="bg-BG"/>
        </w:rPr>
        <w:t xml:space="preserve"> които кандидатите могат да </w:t>
      </w:r>
      <w:r w:rsidR="00CD64A0" w:rsidRPr="00990777">
        <w:rPr>
          <w:rFonts w:cstheme="minorHAnsi"/>
          <w:sz w:val="24"/>
          <w:szCs w:val="24"/>
          <w:lang w:val="bg-BG"/>
        </w:rPr>
        <w:t>се позоват</w:t>
      </w:r>
      <w:r w:rsidRPr="00990777">
        <w:rPr>
          <w:rFonts w:cstheme="minorHAnsi"/>
          <w:sz w:val="24"/>
          <w:szCs w:val="24"/>
          <w:lang w:val="bg-BG"/>
        </w:rPr>
        <w:t>, за да поставят под въпрос т</w:t>
      </w:r>
      <w:r w:rsidR="00CD64A0" w:rsidRPr="00990777">
        <w:rPr>
          <w:rFonts w:cstheme="minorHAnsi"/>
          <w:sz w:val="24"/>
          <w:szCs w:val="24"/>
          <w:lang w:val="bg-BG"/>
        </w:rPr>
        <w:t>ази процедура</w:t>
      </w:r>
      <w:r w:rsidRPr="00990777">
        <w:rPr>
          <w:rFonts w:cstheme="minorHAnsi"/>
          <w:sz w:val="24"/>
          <w:szCs w:val="24"/>
          <w:lang w:val="bg-BG"/>
        </w:rPr>
        <w:t xml:space="preserve">. Характерно е </w:t>
      </w:r>
      <w:r w:rsidR="00CD64A0" w:rsidRPr="00990777">
        <w:rPr>
          <w:rFonts w:cstheme="minorHAnsi"/>
          <w:sz w:val="24"/>
          <w:szCs w:val="24"/>
          <w:lang w:val="bg-BG"/>
        </w:rPr>
        <w:t>твърдението на</w:t>
      </w:r>
      <w:r w:rsidRPr="00990777">
        <w:rPr>
          <w:rFonts w:cstheme="minorHAnsi"/>
          <w:sz w:val="24"/>
          <w:szCs w:val="24"/>
          <w:lang w:val="bg-BG"/>
        </w:rPr>
        <w:t xml:space="preserve"> Brown &amp; Vaugh (2011), че: </w:t>
      </w:r>
      <w:r w:rsidR="00CD64A0" w:rsidRPr="00990777">
        <w:rPr>
          <w:rFonts w:cstheme="minorHAnsi"/>
          <w:sz w:val="24"/>
          <w:szCs w:val="24"/>
          <w:lang w:val="bg-BG"/>
        </w:rPr>
        <w:t>«</w:t>
      </w:r>
      <w:r w:rsidRPr="00990777">
        <w:rPr>
          <w:rFonts w:cstheme="minorHAnsi"/>
          <w:sz w:val="24"/>
          <w:szCs w:val="24"/>
          <w:lang w:val="bg-BG"/>
        </w:rPr>
        <w:t xml:space="preserve">информацията, достъпна </w:t>
      </w:r>
      <w:r w:rsidR="00CD64A0" w:rsidRPr="00990777">
        <w:rPr>
          <w:rFonts w:cstheme="minorHAnsi"/>
          <w:sz w:val="24"/>
          <w:szCs w:val="24"/>
          <w:lang w:val="bg-BG"/>
        </w:rPr>
        <w:t>в</w:t>
      </w:r>
      <w:r w:rsidRPr="00990777">
        <w:rPr>
          <w:rFonts w:cstheme="minorHAnsi"/>
          <w:sz w:val="24"/>
          <w:szCs w:val="24"/>
          <w:lang w:val="bg-BG"/>
        </w:rPr>
        <w:t xml:space="preserve"> социалните медии, въвежда редица уникални правни проблеми и предизвикателства. Социалните медии влияят върху решенията за на</w:t>
      </w:r>
      <w:r w:rsidR="00CD64A0" w:rsidRPr="00990777">
        <w:rPr>
          <w:rFonts w:cstheme="minorHAnsi"/>
          <w:sz w:val="24"/>
          <w:szCs w:val="24"/>
          <w:lang w:val="bg-BG"/>
        </w:rPr>
        <w:t>значаване</w:t>
      </w:r>
      <w:r w:rsidRPr="00990777">
        <w:rPr>
          <w:rFonts w:cstheme="minorHAnsi"/>
          <w:sz w:val="24"/>
          <w:szCs w:val="24"/>
          <w:lang w:val="bg-BG"/>
        </w:rPr>
        <w:t>. От работодателите не се изисква да разкриват информация относно социалните медии, използвани за вземане на решения</w:t>
      </w:r>
      <w:r w:rsidR="00CD64A0" w:rsidRPr="00990777">
        <w:rPr>
          <w:rFonts w:cstheme="minorHAnsi"/>
          <w:sz w:val="24"/>
          <w:szCs w:val="24"/>
          <w:lang w:val="bg-BG"/>
        </w:rPr>
        <w:t>та</w:t>
      </w:r>
      <w:r w:rsidRPr="00990777">
        <w:rPr>
          <w:rFonts w:cstheme="minorHAnsi"/>
          <w:sz w:val="24"/>
          <w:szCs w:val="24"/>
          <w:lang w:val="bg-BG"/>
        </w:rPr>
        <w:t xml:space="preserve"> за подбор, което може да позволи на мениджърите да дискриминират кандидатите</w:t>
      </w:r>
      <w:r w:rsidR="00CD64A0" w:rsidRPr="00990777">
        <w:rPr>
          <w:rFonts w:cstheme="minorHAnsi"/>
          <w:sz w:val="24"/>
          <w:szCs w:val="24"/>
          <w:lang w:val="bg-BG"/>
        </w:rPr>
        <w:t>»</w:t>
      </w:r>
      <w:r w:rsidR="0020040A" w:rsidRPr="00990777">
        <w:rPr>
          <w:rFonts w:cstheme="minorHAnsi"/>
          <w:sz w:val="24"/>
          <w:szCs w:val="24"/>
          <w:lang w:val="bg-BG"/>
        </w:rPr>
        <w:t>.</w:t>
      </w:r>
    </w:p>
    <w:p w14:paraId="104A89C8" w14:textId="77777777" w:rsidR="00537479" w:rsidRPr="00990777" w:rsidRDefault="00537479" w:rsidP="00F41CAD">
      <w:pPr>
        <w:ind w:firstLine="567"/>
        <w:jc w:val="both"/>
        <w:rPr>
          <w:rFonts w:cstheme="minorHAnsi"/>
          <w:sz w:val="24"/>
          <w:szCs w:val="24"/>
          <w:lang w:val="bg-BG"/>
        </w:rPr>
      </w:pPr>
      <w:r w:rsidRPr="00990777">
        <w:rPr>
          <w:rFonts w:cstheme="minorHAnsi"/>
          <w:sz w:val="24"/>
          <w:szCs w:val="24"/>
          <w:lang w:val="bg-BG"/>
        </w:rPr>
        <w:t>Най-големите проблеми с неофициалните търсения в социалните медии са:</w:t>
      </w:r>
    </w:p>
    <w:p w14:paraId="169478DA" w14:textId="7155B66F" w:rsidR="00537479" w:rsidRPr="00990777" w:rsidRDefault="00537479" w:rsidP="00F41CAD">
      <w:pPr>
        <w:ind w:firstLine="567"/>
        <w:jc w:val="both"/>
        <w:rPr>
          <w:rFonts w:cstheme="minorHAnsi"/>
          <w:sz w:val="24"/>
          <w:szCs w:val="24"/>
          <w:lang w:val="bg-BG"/>
        </w:rPr>
      </w:pPr>
      <w:r w:rsidRPr="00990777">
        <w:rPr>
          <w:rFonts w:cstheme="minorHAnsi"/>
          <w:sz w:val="24"/>
          <w:szCs w:val="24"/>
          <w:lang w:val="bg-BG"/>
        </w:rPr>
        <w:t>Точността на информацията</w:t>
      </w:r>
      <w:r w:rsidR="00CD64A0" w:rsidRPr="00990777">
        <w:rPr>
          <w:rFonts w:cstheme="minorHAnsi"/>
          <w:sz w:val="24"/>
          <w:szCs w:val="24"/>
          <w:lang w:val="bg-BG"/>
        </w:rPr>
        <w:t xml:space="preserve"> в мрежата</w:t>
      </w:r>
      <w:r w:rsidRPr="00990777">
        <w:rPr>
          <w:rFonts w:cstheme="minorHAnsi"/>
          <w:sz w:val="24"/>
          <w:szCs w:val="24"/>
          <w:lang w:val="bg-BG"/>
        </w:rPr>
        <w:t xml:space="preserve">, използвана за </w:t>
      </w:r>
      <w:r w:rsidR="00CD64A0" w:rsidRPr="00990777">
        <w:rPr>
          <w:rFonts w:cstheme="minorHAnsi"/>
          <w:sz w:val="24"/>
          <w:szCs w:val="24"/>
          <w:lang w:val="bg-BG"/>
        </w:rPr>
        <w:t xml:space="preserve">вземане на </w:t>
      </w:r>
      <w:r w:rsidRPr="00990777">
        <w:rPr>
          <w:rFonts w:cstheme="minorHAnsi"/>
          <w:sz w:val="24"/>
          <w:szCs w:val="24"/>
          <w:lang w:val="bg-BG"/>
        </w:rPr>
        <w:t>решения в областта на човешките ресурси.</w:t>
      </w:r>
    </w:p>
    <w:p w14:paraId="58ED09B4" w14:textId="6E83A430" w:rsidR="00537479" w:rsidRPr="00990777" w:rsidRDefault="00537479" w:rsidP="00F41CAD">
      <w:pPr>
        <w:ind w:firstLine="567"/>
        <w:jc w:val="both"/>
        <w:rPr>
          <w:rFonts w:cstheme="minorHAnsi"/>
          <w:sz w:val="24"/>
          <w:szCs w:val="24"/>
          <w:lang w:val="bg-BG"/>
        </w:rPr>
      </w:pPr>
      <w:r w:rsidRPr="00990777">
        <w:rPr>
          <w:rFonts w:cstheme="minorHAnsi"/>
          <w:sz w:val="24"/>
          <w:szCs w:val="24"/>
          <w:lang w:val="bg-BG"/>
        </w:rPr>
        <w:t xml:space="preserve">Възприятия, свързани с намеса в личния живот на </w:t>
      </w:r>
      <w:r w:rsidR="00F9136E" w:rsidRPr="00990777">
        <w:rPr>
          <w:rFonts w:cstheme="minorHAnsi"/>
          <w:sz w:val="24"/>
          <w:szCs w:val="24"/>
          <w:lang w:val="bg-BG"/>
        </w:rPr>
        <w:t>кандидата</w:t>
      </w:r>
      <w:r w:rsidRPr="00990777">
        <w:rPr>
          <w:rFonts w:cstheme="minorHAnsi"/>
          <w:sz w:val="24"/>
          <w:szCs w:val="24"/>
          <w:lang w:val="bg-BG"/>
        </w:rPr>
        <w:t>.</w:t>
      </w:r>
    </w:p>
    <w:p w14:paraId="189A154F" w14:textId="241F140B" w:rsidR="00537479" w:rsidRPr="00990777" w:rsidRDefault="00537479" w:rsidP="00F41CAD">
      <w:pPr>
        <w:ind w:firstLine="567"/>
        <w:jc w:val="both"/>
        <w:rPr>
          <w:rFonts w:cstheme="minorHAnsi"/>
          <w:sz w:val="24"/>
          <w:szCs w:val="24"/>
          <w:lang w:val="bg-BG"/>
        </w:rPr>
      </w:pPr>
      <w:r w:rsidRPr="00990777">
        <w:rPr>
          <w:rFonts w:cstheme="minorHAnsi"/>
          <w:sz w:val="24"/>
          <w:szCs w:val="24"/>
          <w:lang w:val="bg-BG"/>
        </w:rPr>
        <w:lastRenderedPageBreak/>
        <w:t xml:space="preserve">Променливост </w:t>
      </w:r>
      <w:r w:rsidR="00F9136E" w:rsidRPr="00990777">
        <w:rPr>
          <w:rFonts w:cstheme="minorHAnsi"/>
          <w:sz w:val="24"/>
          <w:szCs w:val="24"/>
          <w:lang w:val="bg-BG"/>
        </w:rPr>
        <w:t>във</w:t>
      </w:r>
      <w:r w:rsidRPr="00990777">
        <w:rPr>
          <w:rFonts w:cstheme="minorHAnsi"/>
          <w:sz w:val="24"/>
          <w:szCs w:val="24"/>
          <w:lang w:val="bg-BG"/>
        </w:rPr>
        <w:t xml:space="preserve"> вида и количеството информация, достъпна за група кандидати, и проблемите </w:t>
      </w:r>
      <w:r w:rsidR="00F9136E" w:rsidRPr="00990777">
        <w:rPr>
          <w:rFonts w:cstheme="minorHAnsi"/>
          <w:sz w:val="24"/>
          <w:szCs w:val="24"/>
          <w:lang w:val="bg-BG"/>
        </w:rPr>
        <w:t>свързани</w:t>
      </w:r>
      <w:r w:rsidRPr="00990777">
        <w:rPr>
          <w:rFonts w:cstheme="minorHAnsi"/>
          <w:sz w:val="24"/>
          <w:szCs w:val="24"/>
          <w:lang w:val="bg-BG"/>
        </w:rPr>
        <w:t xml:space="preserve"> със справедливостта, които </w:t>
      </w:r>
      <w:r w:rsidR="00F9136E" w:rsidRPr="00990777">
        <w:rPr>
          <w:rFonts w:cstheme="minorHAnsi"/>
          <w:sz w:val="24"/>
          <w:szCs w:val="24"/>
          <w:lang w:val="bg-BG"/>
        </w:rPr>
        <w:t>тази променливост</w:t>
      </w:r>
      <w:r w:rsidRPr="00990777">
        <w:rPr>
          <w:rFonts w:cstheme="minorHAnsi"/>
          <w:sz w:val="24"/>
          <w:szCs w:val="24"/>
          <w:lang w:val="bg-BG"/>
        </w:rPr>
        <w:t xml:space="preserve"> повдига.</w:t>
      </w:r>
    </w:p>
    <w:p w14:paraId="509AB8B2" w14:textId="10A89137" w:rsidR="00537479" w:rsidRPr="00990777" w:rsidRDefault="00537479" w:rsidP="00F41CAD">
      <w:pPr>
        <w:ind w:firstLine="567"/>
        <w:jc w:val="both"/>
        <w:rPr>
          <w:rFonts w:cstheme="minorHAnsi"/>
          <w:sz w:val="24"/>
          <w:szCs w:val="24"/>
          <w:lang w:val="bg-BG"/>
        </w:rPr>
      </w:pPr>
      <w:r w:rsidRPr="00990777">
        <w:rPr>
          <w:rFonts w:cstheme="minorHAnsi"/>
          <w:sz w:val="24"/>
          <w:szCs w:val="24"/>
          <w:lang w:val="bg-BG"/>
        </w:rPr>
        <w:t xml:space="preserve">Липса на разпознаваеми теоретични </w:t>
      </w:r>
      <w:r w:rsidR="00F9136E" w:rsidRPr="00990777">
        <w:rPr>
          <w:rFonts w:cstheme="minorHAnsi"/>
          <w:sz w:val="24"/>
          <w:szCs w:val="24"/>
          <w:lang w:val="bg-BG"/>
        </w:rPr>
        <w:t>структури изпо</w:t>
      </w:r>
      <w:r w:rsidRPr="00990777">
        <w:rPr>
          <w:rFonts w:cstheme="minorHAnsi"/>
          <w:sz w:val="24"/>
          <w:szCs w:val="24"/>
          <w:lang w:val="bg-BG"/>
        </w:rPr>
        <w:t>лзвани в процеса на подбор.</w:t>
      </w:r>
    </w:p>
    <w:p w14:paraId="37436AF9" w14:textId="7EE2DB42" w:rsidR="00F9136E" w:rsidRPr="00990777" w:rsidRDefault="00F9136E" w:rsidP="00F41CAD">
      <w:pPr>
        <w:ind w:firstLine="567"/>
        <w:jc w:val="both"/>
        <w:rPr>
          <w:rFonts w:cstheme="minorHAnsi"/>
          <w:sz w:val="24"/>
          <w:szCs w:val="24"/>
          <w:lang w:val="bg-BG"/>
        </w:rPr>
      </w:pPr>
      <w:r w:rsidRPr="00990777">
        <w:rPr>
          <w:rFonts w:cstheme="minorHAnsi"/>
          <w:sz w:val="24"/>
          <w:szCs w:val="24"/>
          <w:lang w:val="bg-BG"/>
        </w:rPr>
        <w:t xml:space="preserve">Липса на данни в подкрепа на това, че информацията, използвана при </w:t>
      </w:r>
      <w:r w:rsidR="00905D08" w:rsidRPr="00990777">
        <w:rPr>
          <w:rFonts w:cstheme="minorHAnsi"/>
          <w:sz w:val="24"/>
          <w:szCs w:val="24"/>
          <w:lang w:val="bg-BG"/>
        </w:rPr>
        <w:t>подбора на кандидатите</w:t>
      </w:r>
      <w:r w:rsidRPr="00990777">
        <w:rPr>
          <w:rFonts w:cstheme="minorHAnsi"/>
          <w:sz w:val="24"/>
          <w:szCs w:val="24"/>
          <w:lang w:val="bg-BG"/>
        </w:rPr>
        <w:t xml:space="preserve">, е </w:t>
      </w:r>
      <w:r w:rsidR="00905D08" w:rsidRPr="00990777">
        <w:rPr>
          <w:rFonts w:cstheme="minorHAnsi"/>
          <w:sz w:val="24"/>
          <w:szCs w:val="24"/>
          <w:lang w:val="bg-BG"/>
        </w:rPr>
        <w:t>свързана с</w:t>
      </w:r>
      <w:r w:rsidRPr="00990777">
        <w:rPr>
          <w:rFonts w:cstheme="minorHAnsi"/>
          <w:sz w:val="24"/>
          <w:szCs w:val="24"/>
          <w:lang w:val="bg-BG"/>
        </w:rPr>
        <w:t xml:space="preserve"> позицията (Broughton-Foley, 2013).</w:t>
      </w:r>
    </w:p>
    <w:p w14:paraId="306BB37E" w14:textId="7930CC41" w:rsidR="00F9136E" w:rsidRPr="00990777" w:rsidRDefault="00F9136E" w:rsidP="00F41CAD">
      <w:pPr>
        <w:ind w:firstLine="567"/>
        <w:jc w:val="both"/>
        <w:rPr>
          <w:rFonts w:cstheme="minorHAnsi"/>
          <w:sz w:val="24"/>
          <w:szCs w:val="24"/>
          <w:lang w:val="bg-BG"/>
        </w:rPr>
      </w:pPr>
      <w:r w:rsidRPr="00990777">
        <w:rPr>
          <w:rFonts w:cstheme="minorHAnsi"/>
          <w:sz w:val="24"/>
          <w:szCs w:val="24"/>
          <w:lang w:val="bg-BG"/>
        </w:rPr>
        <w:t>3. Негативна критика/</w:t>
      </w:r>
      <w:r w:rsidR="0020040A" w:rsidRPr="00990777">
        <w:rPr>
          <w:rFonts w:cstheme="minorHAnsi"/>
          <w:sz w:val="24"/>
          <w:szCs w:val="24"/>
          <w:lang w:val="bg-BG"/>
        </w:rPr>
        <w:t xml:space="preserve"> </w:t>
      </w:r>
      <w:r w:rsidRPr="00990777">
        <w:rPr>
          <w:rFonts w:cstheme="minorHAnsi"/>
          <w:sz w:val="24"/>
          <w:szCs w:val="24"/>
          <w:lang w:val="bg-BG"/>
        </w:rPr>
        <w:t>пред</w:t>
      </w:r>
      <w:r w:rsidR="00905D08" w:rsidRPr="00990777">
        <w:rPr>
          <w:rFonts w:cstheme="minorHAnsi"/>
          <w:sz w:val="24"/>
          <w:szCs w:val="24"/>
          <w:lang w:val="bg-BG"/>
        </w:rPr>
        <w:t>убеденост</w:t>
      </w:r>
      <w:r w:rsidRPr="00990777">
        <w:rPr>
          <w:rFonts w:cstheme="minorHAnsi"/>
          <w:sz w:val="24"/>
          <w:szCs w:val="24"/>
          <w:lang w:val="bg-BG"/>
        </w:rPr>
        <w:t xml:space="preserve"> към </w:t>
      </w:r>
      <w:r w:rsidR="00726574" w:rsidRPr="00990777">
        <w:rPr>
          <w:rFonts w:cstheme="minorHAnsi"/>
          <w:sz w:val="24"/>
          <w:szCs w:val="24"/>
          <w:lang w:val="bg-BG"/>
        </w:rPr>
        <w:t>предприятието</w:t>
      </w:r>
      <w:r w:rsidRPr="00990777">
        <w:rPr>
          <w:rFonts w:cstheme="minorHAnsi"/>
          <w:sz w:val="24"/>
          <w:szCs w:val="24"/>
          <w:lang w:val="bg-BG"/>
        </w:rPr>
        <w:t>: Социалните медии са важен инструмент за вс</w:t>
      </w:r>
      <w:r w:rsidR="00905D08" w:rsidRPr="00990777">
        <w:rPr>
          <w:rFonts w:cstheme="minorHAnsi"/>
          <w:sz w:val="24"/>
          <w:szCs w:val="24"/>
          <w:lang w:val="bg-BG"/>
        </w:rPr>
        <w:t>яка компания</w:t>
      </w:r>
      <w:r w:rsidRPr="00990777">
        <w:rPr>
          <w:rFonts w:cstheme="minorHAnsi"/>
          <w:sz w:val="24"/>
          <w:szCs w:val="24"/>
          <w:lang w:val="bg-BG"/>
        </w:rPr>
        <w:t>, чрез който т</w:t>
      </w:r>
      <w:r w:rsidR="00905D08" w:rsidRPr="00990777">
        <w:rPr>
          <w:rFonts w:cstheme="minorHAnsi"/>
          <w:sz w:val="24"/>
          <w:szCs w:val="24"/>
          <w:lang w:val="bg-BG"/>
        </w:rPr>
        <w:t>я</w:t>
      </w:r>
      <w:r w:rsidRPr="00990777">
        <w:rPr>
          <w:rFonts w:cstheme="minorHAnsi"/>
          <w:sz w:val="24"/>
          <w:szCs w:val="24"/>
          <w:lang w:val="bg-BG"/>
        </w:rPr>
        <w:t xml:space="preserve"> може да популяризира или поддържа положителен корпоративен имидж, който може да привлече повече потенциални кандидати. Социалните медии обаче предоставят възможност за критики и коментари от различни потребители, които могат да бъдат негативни </w:t>
      </w:r>
      <w:r w:rsidR="00726574" w:rsidRPr="00990777">
        <w:rPr>
          <w:rFonts w:cstheme="minorHAnsi"/>
          <w:sz w:val="24"/>
          <w:szCs w:val="24"/>
          <w:lang w:val="bg-BG"/>
        </w:rPr>
        <w:t>мнения които</w:t>
      </w:r>
      <w:r w:rsidRPr="00990777">
        <w:rPr>
          <w:rFonts w:cstheme="minorHAnsi"/>
          <w:sz w:val="24"/>
          <w:szCs w:val="24"/>
          <w:lang w:val="bg-BG"/>
        </w:rPr>
        <w:t xml:space="preserve"> да се разпространяват лесно и бързо, заклеймявайки негативно имиджа на </w:t>
      </w:r>
      <w:r w:rsidR="00726574" w:rsidRPr="00990777">
        <w:rPr>
          <w:rFonts w:cstheme="minorHAnsi"/>
          <w:sz w:val="24"/>
          <w:szCs w:val="24"/>
          <w:lang w:val="bg-BG"/>
        </w:rPr>
        <w:t>предприятието</w:t>
      </w:r>
      <w:r w:rsidRPr="00990777">
        <w:rPr>
          <w:rFonts w:cstheme="minorHAnsi"/>
          <w:sz w:val="24"/>
          <w:szCs w:val="24"/>
          <w:lang w:val="bg-BG"/>
        </w:rPr>
        <w:t xml:space="preserve"> пред обществото. Поради това много бъдещи служители могат да решат да не изпращат своето </w:t>
      </w:r>
      <w:r w:rsidR="00EB2C93" w:rsidRPr="00990777">
        <w:rPr>
          <w:rFonts w:cstheme="minorHAnsi"/>
          <w:sz w:val="24"/>
          <w:szCs w:val="24"/>
          <w:lang w:val="bg-BG"/>
        </w:rPr>
        <w:t>кандидатстване</w:t>
      </w:r>
      <w:r w:rsidRPr="00990777">
        <w:rPr>
          <w:rFonts w:cstheme="minorHAnsi"/>
          <w:sz w:val="24"/>
          <w:szCs w:val="24"/>
          <w:lang w:val="bg-BG"/>
        </w:rPr>
        <w:t xml:space="preserve"> за евентуално сътрудничество с </w:t>
      </w:r>
      <w:r w:rsidR="00726574" w:rsidRPr="00990777">
        <w:rPr>
          <w:rFonts w:cstheme="minorHAnsi"/>
          <w:sz w:val="24"/>
          <w:szCs w:val="24"/>
          <w:lang w:val="bg-BG"/>
        </w:rPr>
        <w:t>предприятието</w:t>
      </w:r>
      <w:r w:rsidRPr="00990777">
        <w:rPr>
          <w:rFonts w:cstheme="minorHAnsi"/>
          <w:sz w:val="24"/>
          <w:szCs w:val="24"/>
          <w:lang w:val="bg-BG"/>
        </w:rPr>
        <w:t>.</w:t>
      </w:r>
    </w:p>
    <w:p w14:paraId="2ED1A4DE" w14:textId="77777777" w:rsidR="00F9136E" w:rsidRPr="00990777" w:rsidRDefault="00F9136E" w:rsidP="00F41CAD">
      <w:pPr>
        <w:ind w:firstLine="567"/>
        <w:jc w:val="both"/>
        <w:rPr>
          <w:rFonts w:cstheme="minorHAnsi"/>
          <w:sz w:val="24"/>
          <w:szCs w:val="24"/>
          <w:lang w:val="bg-BG"/>
        </w:rPr>
      </w:pPr>
    </w:p>
    <w:p w14:paraId="3BAEA60D" w14:textId="77777777" w:rsidR="00F9136E" w:rsidRPr="00480715" w:rsidRDefault="00F9136E" w:rsidP="00480715">
      <w:pPr>
        <w:pStyle w:val="a4"/>
      </w:pPr>
      <w:r w:rsidRPr="00480715">
        <w:t>2. Устойчиво развитие и модели на устойчиво развитие</w:t>
      </w:r>
    </w:p>
    <w:p w14:paraId="36250C8D" w14:textId="77777777" w:rsidR="00F9136E" w:rsidRPr="00480715" w:rsidRDefault="00F9136E" w:rsidP="00480715">
      <w:pPr>
        <w:pStyle w:val="2"/>
      </w:pPr>
      <w:bookmarkStart w:id="28" w:name="_Toc112792033"/>
      <w:r w:rsidRPr="00480715">
        <w:t>ВЪВЕДЕНИЕ</w:t>
      </w:r>
      <w:bookmarkEnd w:id="28"/>
    </w:p>
    <w:p w14:paraId="2DD7AFC4" w14:textId="138659E9" w:rsidR="00F9136E" w:rsidRPr="00990777" w:rsidRDefault="00F9136E" w:rsidP="00F41CAD">
      <w:pPr>
        <w:ind w:firstLine="567"/>
        <w:jc w:val="both"/>
        <w:rPr>
          <w:rFonts w:cstheme="minorHAnsi"/>
          <w:sz w:val="24"/>
          <w:szCs w:val="24"/>
          <w:lang w:val="bg-BG"/>
        </w:rPr>
      </w:pPr>
      <w:r w:rsidRPr="00990777">
        <w:rPr>
          <w:rFonts w:cstheme="minorHAnsi"/>
          <w:sz w:val="24"/>
          <w:szCs w:val="24"/>
          <w:lang w:val="bg-BG"/>
        </w:rPr>
        <w:t>Терминът устойчиво развитие е дефиниран по различн</w:t>
      </w:r>
      <w:r w:rsidR="00EB2C93" w:rsidRPr="00990777">
        <w:rPr>
          <w:rFonts w:cstheme="minorHAnsi"/>
          <w:sz w:val="24"/>
          <w:szCs w:val="24"/>
          <w:lang w:val="bg-BG"/>
        </w:rPr>
        <w:t>и</w:t>
      </w:r>
      <w:r w:rsidRPr="00990777">
        <w:rPr>
          <w:rFonts w:cstheme="minorHAnsi"/>
          <w:sz w:val="24"/>
          <w:szCs w:val="24"/>
          <w:lang w:val="bg-BG"/>
        </w:rPr>
        <w:t xml:space="preserve"> начин</w:t>
      </w:r>
      <w:r w:rsidR="00EB2C93" w:rsidRPr="00990777">
        <w:rPr>
          <w:rFonts w:cstheme="minorHAnsi"/>
          <w:sz w:val="24"/>
          <w:szCs w:val="24"/>
          <w:lang w:val="bg-BG"/>
        </w:rPr>
        <w:t>и</w:t>
      </w:r>
      <w:r w:rsidRPr="00990777">
        <w:rPr>
          <w:rFonts w:cstheme="minorHAnsi"/>
          <w:sz w:val="24"/>
          <w:szCs w:val="24"/>
          <w:lang w:val="bg-BG"/>
        </w:rPr>
        <w:t xml:space="preserve"> </w:t>
      </w:r>
      <w:r w:rsidR="00EB2C93" w:rsidRPr="00990777">
        <w:rPr>
          <w:rFonts w:cstheme="minorHAnsi"/>
          <w:sz w:val="24"/>
          <w:szCs w:val="24"/>
          <w:lang w:val="bg-BG"/>
        </w:rPr>
        <w:t>в</w:t>
      </w:r>
      <w:r w:rsidRPr="00990777">
        <w:rPr>
          <w:rFonts w:cstheme="minorHAnsi"/>
          <w:sz w:val="24"/>
          <w:szCs w:val="24"/>
          <w:lang w:val="bg-BG"/>
        </w:rPr>
        <w:t xml:space="preserve"> различни</w:t>
      </w:r>
      <w:r w:rsidR="00E51CCC" w:rsidRPr="00990777">
        <w:rPr>
          <w:rFonts w:cstheme="minorHAnsi"/>
          <w:sz w:val="24"/>
          <w:szCs w:val="24"/>
          <w:lang w:val="bg-BG"/>
        </w:rPr>
        <w:t>те</w:t>
      </w:r>
      <w:r w:rsidRPr="00990777">
        <w:rPr>
          <w:rFonts w:cstheme="minorHAnsi"/>
          <w:sz w:val="24"/>
          <w:szCs w:val="24"/>
          <w:lang w:val="bg-BG"/>
        </w:rPr>
        <w:t xml:space="preserve"> изследвания. От финансова гледна точка, устойчив</w:t>
      </w:r>
      <w:r w:rsidR="00726574" w:rsidRPr="00990777">
        <w:rPr>
          <w:rFonts w:cstheme="minorHAnsi"/>
          <w:sz w:val="24"/>
          <w:szCs w:val="24"/>
          <w:lang w:val="bg-BG"/>
        </w:rPr>
        <w:t>ото</w:t>
      </w:r>
      <w:r w:rsidRPr="00990777">
        <w:rPr>
          <w:rFonts w:cstheme="minorHAnsi"/>
          <w:sz w:val="24"/>
          <w:szCs w:val="24"/>
          <w:lang w:val="bg-BG"/>
        </w:rPr>
        <w:t xml:space="preserve"> ра</w:t>
      </w:r>
      <w:r w:rsidR="00726574" w:rsidRPr="00990777">
        <w:rPr>
          <w:rFonts w:cstheme="minorHAnsi"/>
          <w:sz w:val="24"/>
          <w:szCs w:val="24"/>
          <w:lang w:val="bg-BG"/>
        </w:rPr>
        <w:t>звитие</w:t>
      </w:r>
      <w:r w:rsidRPr="00990777">
        <w:rPr>
          <w:rFonts w:cstheme="minorHAnsi"/>
          <w:sz w:val="24"/>
          <w:szCs w:val="24"/>
          <w:lang w:val="bg-BG"/>
        </w:rPr>
        <w:t xml:space="preserve"> се отнася до растеж в рамките на финансовите ограничения на </w:t>
      </w:r>
      <w:r w:rsidR="00726574" w:rsidRPr="00990777">
        <w:rPr>
          <w:rFonts w:cstheme="minorHAnsi"/>
          <w:sz w:val="24"/>
          <w:szCs w:val="24"/>
          <w:lang w:val="bg-BG"/>
        </w:rPr>
        <w:t>предприятието</w:t>
      </w:r>
      <w:r w:rsidRPr="00990777">
        <w:rPr>
          <w:rFonts w:cstheme="minorHAnsi"/>
          <w:sz w:val="24"/>
          <w:szCs w:val="24"/>
          <w:lang w:val="bg-BG"/>
        </w:rPr>
        <w:t xml:space="preserve"> (Huang &amp; Liu, 2009; Alayemi &amp; Akintoye, 2015), без фирмата да трябва да увеличава своя финансов ливъридж (Ross, Westerfield, &amp; Jordan, 2010). Harmon и др. (2009) го определят като способността на </w:t>
      </w:r>
      <w:r w:rsidR="00726574" w:rsidRPr="00990777">
        <w:rPr>
          <w:rFonts w:cstheme="minorHAnsi"/>
          <w:sz w:val="24"/>
          <w:szCs w:val="24"/>
          <w:lang w:val="bg-BG"/>
        </w:rPr>
        <w:t>предприятието</w:t>
      </w:r>
      <w:r w:rsidRPr="00990777">
        <w:rPr>
          <w:rFonts w:cstheme="minorHAnsi"/>
          <w:sz w:val="24"/>
          <w:szCs w:val="24"/>
          <w:lang w:val="bg-BG"/>
        </w:rPr>
        <w:t xml:space="preserve"> да постига своите цели и да създава стойност за акционерите чрез съгласувани усилия за интегриране на икономически, екологични и социални дейности в своите стратегии. Независимо от това, не всички малки и средни предприятия (МСП) са в състояние да постигнат и трите фактора или да имат </w:t>
      </w:r>
      <w:r w:rsidR="004D4742" w:rsidRPr="00990777">
        <w:rPr>
          <w:rFonts w:cstheme="minorHAnsi"/>
          <w:sz w:val="24"/>
          <w:szCs w:val="24"/>
          <w:lang w:val="bg-BG"/>
        </w:rPr>
        <w:t xml:space="preserve">на разположение </w:t>
      </w:r>
      <w:r w:rsidRPr="00990777">
        <w:rPr>
          <w:rFonts w:cstheme="minorHAnsi"/>
          <w:sz w:val="24"/>
          <w:szCs w:val="24"/>
          <w:lang w:val="bg-BG"/>
        </w:rPr>
        <w:t xml:space="preserve">необходимите ресурси, за да интегрират тези фактори за устойчивост в своята мисия и цели (Goswami &amp; Ha-Brookshire, 2015). Guoli и Shujun (2011) определят устойчивото развитие като достъпно развитие. Stefanikova, Rypakova and Moravcikov (2015) дефинират устойчивото развитие </w:t>
      </w:r>
      <w:r w:rsidR="004D4742" w:rsidRPr="00990777">
        <w:rPr>
          <w:rFonts w:cstheme="minorHAnsi"/>
          <w:sz w:val="24"/>
          <w:szCs w:val="24"/>
          <w:lang w:val="bg-BG"/>
        </w:rPr>
        <w:t>като</w:t>
      </w:r>
      <w:r w:rsidRPr="00990777">
        <w:rPr>
          <w:rFonts w:cstheme="minorHAnsi"/>
          <w:sz w:val="24"/>
          <w:szCs w:val="24"/>
          <w:lang w:val="bg-BG"/>
        </w:rPr>
        <w:t xml:space="preserve"> дългосрочн</w:t>
      </w:r>
      <w:r w:rsidR="00096A6B" w:rsidRPr="00990777">
        <w:rPr>
          <w:rFonts w:cstheme="minorHAnsi"/>
          <w:sz w:val="24"/>
          <w:szCs w:val="24"/>
          <w:lang w:val="bg-BG"/>
        </w:rPr>
        <w:t xml:space="preserve">а перспектива </w:t>
      </w:r>
      <w:r w:rsidR="004D4742" w:rsidRPr="00990777">
        <w:rPr>
          <w:rFonts w:cstheme="minorHAnsi"/>
          <w:sz w:val="24"/>
          <w:szCs w:val="24"/>
          <w:lang w:val="bg-BG"/>
        </w:rPr>
        <w:t>за</w:t>
      </w:r>
      <w:r w:rsidRPr="00990777">
        <w:rPr>
          <w:rFonts w:cstheme="minorHAnsi"/>
          <w:sz w:val="24"/>
          <w:szCs w:val="24"/>
          <w:lang w:val="bg-BG"/>
        </w:rPr>
        <w:t xml:space="preserve"> развитие. Това определение се използва и от Mogos, Davis </w:t>
      </w:r>
      <w:r w:rsidR="00726574" w:rsidRPr="00990777">
        <w:rPr>
          <w:rFonts w:cstheme="minorHAnsi"/>
          <w:sz w:val="24"/>
          <w:szCs w:val="24"/>
          <w:lang w:val="bg-BG"/>
        </w:rPr>
        <w:t>и</w:t>
      </w:r>
      <w:r w:rsidRPr="00990777">
        <w:rPr>
          <w:rFonts w:cstheme="minorHAnsi"/>
          <w:sz w:val="24"/>
          <w:szCs w:val="24"/>
          <w:lang w:val="bg-BG"/>
        </w:rPr>
        <w:t xml:space="preserve"> Baptista (2015), които определят устойчивото развитие като постигане на дългосрочно развитие с ниски отрицателни въздействия. Според Ali, Ismail, Khurram, Soehod и Omar (2014), Jafri, Ismail, Khurram и Soehod (2014) и Ismail, Jafri, Khurram и Soehod (2012), устойчивото развитие е определено в техните изследвания като постигане на растеж без икономически, структурни или стратегически недостатъци. Schwab, Gold, Kunz и Reiner (2017) добавят към определението за устойчиво развитие повишаването на икономическите, </w:t>
      </w:r>
      <w:r w:rsidRPr="00990777">
        <w:rPr>
          <w:rFonts w:cstheme="minorHAnsi"/>
          <w:sz w:val="24"/>
          <w:szCs w:val="24"/>
          <w:lang w:val="bg-BG"/>
        </w:rPr>
        <w:lastRenderedPageBreak/>
        <w:t xml:space="preserve">социалните и екологичните резултати. Doane и MacGillivray (2001) разглеждат устойчивостта като дългосрочно оцеляване във всичките три аспекта: екологичен, социален и икономически. Следователно и трите цели на трите </w:t>
      </w:r>
      <w:r w:rsidR="004D4742" w:rsidRPr="00990777">
        <w:rPr>
          <w:rFonts w:cstheme="minorHAnsi"/>
          <w:sz w:val="24"/>
          <w:szCs w:val="24"/>
          <w:lang w:val="bg-BG"/>
        </w:rPr>
        <w:t xml:space="preserve">основни </w:t>
      </w:r>
      <w:r w:rsidR="004D4742" w:rsidRPr="00990777">
        <w:rPr>
          <w:rFonts w:cstheme="minorHAnsi"/>
          <w:sz w:val="24"/>
          <w:szCs w:val="24"/>
          <w:highlight w:val="lightGray"/>
          <w:lang w:val="bg-BG"/>
        </w:rPr>
        <w:t>пилона</w:t>
      </w:r>
      <w:r w:rsidRPr="00990777">
        <w:rPr>
          <w:rFonts w:cstheme="minorHAnsi"/>
          <w:sz w:val="24"/>
          <w:szCs w:val="24"/>
          <w:lang w:val="bg-BG"/>
        </w:rPr>
        <w:t xml:space="preserve"> </w:t>
      </w:r>
      <w:r w:rsidR="004156F1" w:rsidRPr="00990777">
        <w:rPr>
          <w:rFonts w:cstheme="minorHAnsi"/>
          <w:sz w:val="24"/>
          <w:szCs w:val="24"/>
          <w:lang w:val="bg-BG"/>
        </w:rPr>
        <w:t xml:space="preserve">на устойчивостта </w:t>
      </w:r>
      <w:r w:rsidRPr="00990777">
        <w:rPr>
          <w:rFonts w:cstheme="minorHAnsi"/>
          <w:sz w:val="24"/>
          <w:szCs w:val="24"/>
          <w:lang w:val="bg-BG"/>
        </w:rPr>
        <w:t>трябва да се допълват взаимно (Gomez-Bezares, Przychodzen, &amp; Przychodzen, 2014). Думата устойчив обикновено се разбира като способ</w:t>
      </w:r>
      <w:r w:rsidR="00E51CCC" w:rsidRPr="00990777">
        <w:rPr>
          <w:rFonts w:cstheme="minorHAnsi"/>
          <w:sz w:val="24"/>
          <w:szCs w:val="24"/>
          <w:lang w:val="bg-BG"/>
        </w:rPr>
        <w:t>ен</w:t>
      </w:r>
      <w:r w:rsidRPr="00990777">
        <w:rPr>
          <w:rFonts w:cstheme="minorHAnsi"/>
          <w:sz w:val="24"/>
          <w:szCs w:val="24"/>
          <w:lang w:val="bg-BG"/>
        </w:rPr>
        <w:t xml:space="preserve"> да „поддържа“ или „да продължава да съществува“, непрекъснато да се увеличава или да продължава да съществува за дълго време, в бъдеще и за неопределено време (Markulev &amp; Long, 2013; Owens &amp; Legere, 2015; Kopnina, 2015 г.). Meng (2015) </w:t>
      </w:r>
      <w:r w:rsidR="004156F1" w:rsidRPr="00990777">
        <w:rPr>
          <w:rFonts w:cstheme="minorHAnsi"/>
          <w:sz w:val="24"/>
          <w:szCs w:val="24"/>
          <w:lang w:val="bg-BG"/>
        </w:rPr>
        <w:t xml:space="preserve">в допълнение </w:t>
      </w:r>
      <w:r w:rsidRPr="00990777">
        <w:rPr>
          <w:rFonts w:cstheme="minorHAnsi"/>
          <w:sz w:val="24"/>
          <w:szCs w:val="24"/>
          <w:lang w:val="bg-BG"/>
        </w:rPr>
        <w:t xml:space="preserve">добавя, че устойчивостта включва непрекъснато развитие </w:t>
      </w:r>
      <w:r w:rsidR="004156F1" w:rsidRPr="00990777">
        <w:rPr>
          <w:rFonts w:cstheme="minorHAnsi"/>
          <w:sz w:val="24"/>
          <w:szCs w:val="24"/>
          <w:lang w:val="bg-BG"/>
        </w:rPr>
        <w:t>в</w:t>
      </w:r>
      <w:r w:rsidRPr="00990777">
        <w:rPr>
          <w:rFonts w:cstheme="minorHAnsi"/>
          <w:sz w:val="24"/>
          <w:szCs w:val="24"/>
          <w:lang w:val="bg-BG"/>
        </w:rPr>
        <w:t xml:space="preserve"> две измерения, първо, измерението </w:t>
      </w:r>
      <w:r w:rsidR="00AB53D7" w:rsidRPr="00990777">
        <w:rPr>
          <w:rFonts w:cstheme="minorHAnsi"/>
          <w:sz w:val="24"/>
          <w:szCs w:val="24"/>
          <w:lang w:val="bg-BG"/>
        </w:rPr>
        <w:t>за</w:t>
      </w:r>
      <w:r w:rsidRPr="00990777">
        <w:rPr>
          <w:rFonts w:cstheme="minorHAnsi"/>
          <w:sz w:val="24"/>
          <w:szCs w:val="24"/>
          <w:lang w:val="bg-BG"/>
        </w:rPr>
        <w:t xml:space="preserve"> време, чрез максимизиране на днешните ползи, като същевременно позволява бъдещо развитие, и второ, измерението </w:t>
      </w:r>
      <w:r w:rsidR="00AB53D7" w:rsidRPr="00990777">
        <w:rPr>
          <w:rFonts w:cstheme="minorHAnsi"/>
          <w:sz w:val="24"/>
          <w:szCs w:val="24"/>
          <w:lang w:val="bg-BG"/>
        </w:rPr>
        <w:t>за</w:t>
      </w:r>
      <w:r w:rsidRPr="00990777">
        <w:rPr>
          <w:rFonts w:cstheme="minorHAnsi"/>
          <w:sz w:val="24"/>
          <w:szCs w:val="24"/>
          <w:lang w:val="bg-BG"/>
        </w:rPr>
        <w:t xml:space="preserve"> място, чрез увеличаване на справедливостта на разпределението в човешкото общество.</w:t>
      </w:r>
    </w:p>
    <w:p w14:paraId="098DAC91" w14:textId="0B3D5B07" w:rsidR="006466D4" w:rsidRPr="00990777" w:rsidRDefault="006466D4" w:rsidP="00F41CAD">
      <w:pPr>
        <w:ind w:firstLine="567"/>
        <w:jc w:val="both"/>
        <w:rPr>
          <w:rFonts w:cstheme="minorHAnsi"/>
          <w:sz w:val="24"/>
          <w:szCs w:val="24"/>
          <w:lang w:val="bg-BG"/>
        </w:rPr>
      </w:pPr>
      <w:r w:rsidRPr="00990777">
        <w:rPr>
          <w:rFonts w:cstheme="minorHAnsi"/>
          <w:sz w:val="24"/>
          <w:szCs w:val="24"/>
          <w:lang w:val="bg-BG"/>
        </w:rPr>
        <w:t xml:space="preserve">От гледна точка на дългосрочното оцеляване и на запазване на стабилното или устойчиво развитие, факторът печалба е важен елемент (Stancu, Stancu, Dumitrescu, &amp; Tinca, 2015). Установено е, че растежът на фирмата е свързан с рентабилността (Yazdanfar &amp; Ohman, 2015; Kachlami &amp; Yazdanfar, 2016), а рентабилността на фирмата се влияе от нейната производителност (Yazdanfar, 2013). Очаква се устойчивото развитие на бизнеса да преодолее задължението за малък размер (Wolff, Pett &amp; Ring, 2015:6), което предлага по-голяма издръжливост в трудната бизнес среда. </w:t>
      </w:r>
      <w:r w:rsidR="005F07C5" w:rsidRPr="00990777">
        <w:rPr>
          <w:rFonts w:cstheme="minorHAnsi"/>
          <w:sz w:val="24"/>
          <w:szCs w:val="24"/>
          <w:lang w:val="bg-BG"/>
        </w:rPr>
        <w:t>Стремежът към</w:t>
      </w:r>
      <w:r w:rsidRPr="00990777">
        <w:rPr>
          <w:rFonts w:cstheme="minorHAnsi"/>
          <w:sz w:val="24"/>
          <w:szCs w:val="24"/>
          <w:lang w:val="bg-BG"/>
        </w:rPr>
        <w:t xml:space="preserve"> рентабилност ще повлияе на стратегическите ходове на фирмата за увеличаване на нейната ефективност чрез програми </w:t>
      </w:r>
      <w:r w:rsidR="005F07C5" w:rsidRPr="00990777">
        <w:rPr>
          <w:rFonts w:cstheme="minorHAnsi"/>
          <w:sz w:val="24"/>
          <w:szCs w:val="24"/>
          <w:lang w:val="bg-BG"/>
        </w:rPr>
        <w:t>за</w:t>
      </w:r>
      <w:r w:rsidRPr="00990777">
        <w:rPr>
          <w:rFonts w:cstheme="minorHAnsi"/>
          <w:sz w:val="24"/>
          <w:szCs w:val="24"/>
          <w:lang w:val="bg-BG"/>
        </w:rPr>
        <w:t xml:space="preserve"> намаля</w:t>
      </w:r>
      <w:r w:rsidR="005F07C5" w:rsidRPr="00990777">
        <w:rPr>
          <w:rFonts w:cstheme="minorHAnsi"/>
          <w:sz w:val="24"/>
          <w:szCs w:val="24"/>
          <w:lang w:val="bg-BG"/>
        </w:rPr>
        <w:t>ване на</w:t>
      </w:r>
      <w:r w:rsidRPr="00990777">
        <w:rPr>
          <w:rFonts w:cstheme="minorHAnsi"/>
          <w:sz w:val="24"/>
          <w:szCs w:val="24"/>
          <w:lang w:val="bg-BG"/>
        </w:rPr>
        <w:t xml:space="preserve"> отпадъците и увелича</w:t>
      </w:r>
      <w:r w:rsidR="005F07C5" w:rsidRPr="00990777">
        <w:rPr>
          <w:rFonts w:cstheme="minorHAnsi"/>
          <w:sz w:val="24"/>
          <w:szCs w:val="24"/>
          <w:lang w:val="bg-BG"/>
        </w:rPr>
        <w:t>ване на</w:t>
      </w:r>
      <w:r w:rsidRPr="00990777">
        <w:rPr>
          <w:rFonts w:cstheme="minorHAnsi"/>
          <w:sz w:val="24"/>
          <w:szCs w:val="24"/>
          <w:lang w:val="bg-BG"/>
        </w:rPr>
        <w:t xml:space="preserve"> повторната употреба и рециклирането на нейните </w:t>
      </w:r>
      <w:r w:rsidR="005F07C5" w:rsidRPr="00990777">
        <w:rPr>
          <w:rFonts w:cstheme="minorHAnsi"/>
          <w:sz w:val="24"/>
          <w:szCs w:val="24"/>
          <w:lang w:val="bg-BG"/>
        </w:rPr>
        <w:t>редки</w:t>
      </w:r>
      <w:r w:rsidRPr="00990777">
        <w:rPr>
          <w:rFonts w:cstheme="minorHAnsi"/>
          <w:sz w:val="24"/>
          <w:szCs w:val="24"/>
          <w:lang w:val="bg-BG"/>
        </w:rPr>
        <w:t xml:space="preserve"> ресурси за постигане на финансови печалби, което всъщност е една от екологичните цели (Maletic, Maletic, Dahlgaard , Dahlgaard-Park, &amp; Go Miscek, 2015). Резултатите и растежът на </w:t>
      </w:r>
      <w:r w:rsidR="005F07C5" w:rsidRPr="00990777">
        <w:rPr>
          <w:rFonts w:cstheme="minorHAnsi"/>
          <w:sz w:val="24"/>
          <w:szCs w:val="24"/>
          <w:lang w:val="bg-BG"/>
        </w:rPr>
        <w:t>предприятието</w:t>
      </w:r>
      <w:r w:rsidRPr="00990777">
        <w:rPr>
          <w:rFonts w:cstheme="minorHAnsi"/>
          <w:sz w:val="24"/>
          <w:szCs w:val="24"/>
          <w:lang w:val="bg-BG"/>
        </w:rPr>
        <w:t xml:space="preserve"> ще му позволят да постигне дългосрочно оцеляване и създава</w:t>
      </w:r>
      <w:r w:rsidR="005F07C5" w:rsidRPr="00990777">
        <w:rPr>
          <w:rFonts w:cstheme="minorHAnsi"/>
          <w:sz w:val="24"/>
          <w:szCs w:val="24"/>
          <w:lang w:val="bg-BG"/>
        </w:rPr>
        <w:t>т</w:t>
      </w:r>
      <w:r w:rsidRPr="00990777">
        <w:rPr>
          <w:rFonts w:cstheme="minorHAnsi"/>
          <w:sz w:val="24"/>
          <w:szCs w:val="24"/>
          <w:lang w:val="bg-BG"/>
        </w:rPr>
        <w:t xml:space="preserve"> непрекъснати възможности за заетост. Предприятията трябва също така да подобрят своя човешки </w:t>
      </w:r>
      <w:r w:rsidR="005F07C5" w:rsidRPr="00990777">
        <w:rPr>
          <w:rFonts w:cstheme="minorHAnsi"/>
          <w:sz w:val="24"/>
          <w:szCs w:val="24"/>
          <w:lang w:val="bg-BG"/>
        </w:rPr>
        <w:t>ресурс</w:t>
      </w:r>
      <w:r w:rsidRPr="00990777">
        <w:rPr>
          <w:rFonts w:cstheme="minorHAnsi"/>
          <w:sz w:val="24"/>
          <w:szCs w:val="24"/>
          <w:lang w:val="bg-BG"/>
        </w:rPr>
        <w:t xml:space="preserve"> чрез преквалификация, за</w:t>
      </w:r>
      <w:r w:rsidR="005F07C5" w:rsidRPr="00990777">
        <w:rPr>
          <w:rFonts w:cstheme="minorHAnsi"/>
          <w:sz w:val="24"/>
          <w:szCs w:val="24"/>
          <w:lang w:val="bg-BG"/>
        </w:rPr>
        <w:t xml:space="preserve">пазване </w:t>
      </w:r>
      <w:r w:rsidRPr="00990777">
        <w:rPr>
          <w:rFonts w:cstheme="minorHAnsi"/>
          <w:sz w:val="24"/>
          <w:szCs w:val="24"/>
          <w:lang w:val="bg-BG"/>
        </w:rPr>
        <w:t>и удовлетворен</w:t>
      </w:r>
      <w:r w:rsidR="005F07C5" w:rsidRPr="00990777">
        <w:rPr>
          <w:rFonts w:cstheme="minorHAnsi"/>
          <w:sz w:val="24"/>
          <w:szCs w:val="24"/>
          <w:lang w:val="bg-BG"/>
        </w:rPr>
        <w:t>ост</w:t>
      </w:r>
      <w:r w:rsidRPr="00990777">
        <w:rPr>
          <w:rFonts w:cstheme="minorHAnsi"/>
          <w:sz w:val="24"/>
          <w:szCs w:val="24"/>
          <w:lang w:val="bg-BG"/>
        </w:rPr>
        <w:t xml:space="preserve"> на служителите. Т</w:t>
      </w:r>
      <w:r w:rsidR="009A2C7E" w:rsidRPr="00990777">
        <w:rPr>
          <w:rFonts w:cstheme="minorHAnsi"/>
          <w:sz w:val="24"/>
          <w:szCs w:val="24"/>
          <w:lang w:val="bg-BG"/>
        </w:rPr>
        <w:t xml:space="preserve">ова са </w:t>
      </w:r>
      <w:r w:rsidRPr="00990777">
        <w:rPr>
          <w:rFonts w:cstheme="minorHAnsi"/>
          <w:sz w:val="24"/>
          <w:szCs w:val="24"/>
          <w:lang w:val="bg-BG"/>
        </w:rPr>
        <w:t>социалните цели (Maletic et al., 2015) в проучванията за устойчивост. Ангажираността на служителите и развитието на техните умения е една от съставките на успешн</w:t>
      </w:r>
      <w:r w:rsidR="009A2C7E" w:rsidRPr="00990777">
        <w:rPr>
          <w:rFonts w:cstheme="minorHAnsi"/>
          <w:sz w:val="24"/>
          <w:szCs w:val="24"/>
          <w:lang w:val="bg-BG"/>
        </w:rPr>
        <w:t>ото предприятие.</w:t>
      </w:r>
      <w:r w:rsidRPr="00990777">
        <w:rPr>
          <w:rFonts w:cstheme="minorHAnsi"/>
          <w:sz w:val="24"/>
          <w:szCs w:val="24"/>
          <w:lang w:val="bg-BG"/>
        </w:rPr>
        <w:t xml:space="preserve"> Социалното благополучие на служителите по отношение на безопасно</w:t>
      </w:r>
      <w:r w:rsidR="009A2C7E" w:rsidRPr="00990777">
        <w:rPr>
          <w:rFonts w:cstheme="minorHAnsi"/>
          <w:sz w:val="24"/>
          <w:szCs w:val="24"/>
          <w:lang w:val="bg-BG"/>
        </w:rPr>
        <w:t>стта на</w:t>
      </w:r>
      <w:r w:rsidRPr="00990777">
        <w:rPr>
          <w:rFonts w:cstheme="minorHAnsi"/>
          <w:sz w:val="24"/>
          <w:szCs w:val="24"/>
          <w:lang w:val="bg-BG"/>
        </w:rPr>
        <w:t xml:space="preserve"> работно</w:t>
      </w:r>
      <w:r w:rsidR="009A2C7E" w:rsidRPr="00990777">
        <w:rPr>
          <w:rFonts w:cstheme="minorHAnsi"/>
          <w:sz w:val="24"/>
          <w:szCs w:val="24"/>
          <w:lang w:val="bg-BG"/>
        </w:rPr>
        <w:t>то</w:t>
      </w:r>
      <w:r w:rsidRPr="00990777">
        <w:rPr>
          <w:rFonts w:cstheme="minorHAnsi"/>
          <w:sz w:val="24"/>
          <w:szCs w:val="24"/>
          <w:lang w:val="bg-BG"/>
        </w:rPr>
        <w:t xml:space="preserve"> място, лишено от професионални рискове, ще подобри дългосрочната ангажираност на служителите. Също така, паричните и непаричните </w:t>
      </w:r>
      <w:r w:rsidR="009A2C7E" w:rsidRPr="00990777">
        <w:rPr>
          <w:rFonts w:cstheme="minorHAnsi"/>
          <w:sz w:val="24"/>
          <w:szCs w:val="24"/>
          <w:lang w:val="bg-BG"/>
        </w:rPr>
        <w:t>облаги</w:t>
      </w:r>
      <w:r w:rsidRPr="00990777">
        <w:rPr>
          <w:rFonts w:cstheme="minorHAnsi"/>
          <w:sz w:val="24"/>
          <w:szCs w:val="24"/>
          <w:lang w:val="bg-BG"/>
        </w:rPr>
        <w:t xml:space="preserve"> ще осигурят дългосрочна заетост. Това е социалната цел на </w:t>
      </w:r>
      <w:r w:rsidR="00D17F42" w:rsidRPr="00990777">
        <w:rPr>
          <w:rFonts w:cstheme="minorHAnsi"/>
          <w:sz w:val="24"/>
          <w:szCs w:val="24"/>
          <w:lang w:val="bg-BG"/>
        </w:rPr>
        <w:t>предприятието</w:t>
      </w:r>
      <w:r w:rsidRPr="00990777">
        <w:rPr>
          <w:rFonts w:cstheme="minorHAnsi"/>
          <w:sz w:val="24"/>
          <w:szCs w:val="24"/>
          <w:lang w:val="bg-BG"/>
        </w:rPr>
        <w:t xml:space="preserve">, която косвено води до </w:t>
      </w:r>
      <w:r w:rsidR="009A2C7E" w:rsidRPr="00990777">
        <w:rPr>
          <w:rFonts w:cstheme="minorHAnsi"/>
          <w:sz w:val="24"/>
          <w:szCs w:val="24"/>
          <w:lang w:val="bg-BG"/>
        </w:rPr>
        <w:t>намаляване и елиминиране</w:t>
      </w:r>
      <w:r w:rsidRPr="00990777">
        <w:rPr>
          <w:rFonts w:cstheme="minorHAnsi"/>
          <w:sz w:val="24"/>
          <w:szCs w:val="24"/>
          <w:lang w:val="bg-BG"/>
        </w:rPr>
        <w:t xml:space="preserve"> на бедността. Ratiu и Anderson (2015) в своето проучване установ</w:t>
      </w:r>
      <w:r w:rsidR="009A2C7E" w:rsidRPr="00990777">
        <w:rPr>
          <w:rFonts w:cstheme="minorHAnsi"/>
          <w:sz w:val="24"/>
          <w:szCs w:val="24"/>
          <w:lang w:val="bg-BG"/>
        </w:rPr>
        <w:t>яват</w:t>
      </w:r>
      <w:r w:rsidRPr="00990777">
        <w:rPr>
          <w:rFonts w:cstheme="minorHAnsi"/>
          <w:sz w:val="24"/>
          <w:szCs w:val="24"/>
          <w:lang w:val="bg-BG"/>
        </w:rPr>
        <w:t xml:space="preserve">, че по-голямата част от </w:t>
      </w:r>
      <w:r w:rsidR="00D17F42" w:rsidRPr="00990777">
        <w:rPr>
          <w:rFonts w:cstheme="minorHAnsi"/>
          <w:sz w:val="24"/>
          <w:szCs w:val="24"/>
          <w:lang w:val="bg-BG"/>
        </w:rPr>
        <w:t xml:space="preserve">предприятията </w:t>
      </w:r>
      <w:r w:rsidRPr="00990777">
        <w:rPr>
          <w:rFonts w:cstheme="minorHAnsi"/>
          <w:sz w:val="24"/>
          <w:szCs w:val="24"/>
          <w:lang w:val="bg-BG"/>
        </w:rPr>
        <w:t>се фокусират върху тези дейности в плановете за устойчивост, които разработват.</w:t>
      </w:r>
    </w:p>
    <w:p w14:paraId="1B21D9E5" w14:textId="691DC7B1" w:rsidR="006466D4" w:rsidRPr="00990777" w:rsidRDefault="006466D4" w:rsidP="00F41CAD">
      <w:pPr>
        <w:ind w:firstLine="567"/>
        <w:jc w:val="both"/>
        <w:rPr>
          <w:rFonts w:cstheme="minorHAnsi"/>
          <w:sz w:val="24"/>
          <w:szCs w:val="24"/>
          <w:lang w:val="bg-BG"/>
        </w:rPr>
      </w:pPr>
      <w:r w:rsidRPr="00990777">
        <w:rPr>
          <w:rFonts w:cstheme="minorHAnsi"/>
          <w:sz w:val="24"/>
          <w:szCs w:val="24"/>
          <w:lang w:val="bg-BG"/>
        </w:rPr>
        <w:t>Следователно концепцията за устойчиво развитие може да бъде полезна за планиране</w:t>
      </w:r>
      <w:r w:rsidR="009A2C7E" w:rsidRPr="00990777">
        <w:rPr>
          <w:rFonts w:cstheme="minorHAnsi"/>
          <w:sz w:val="24"/>
          <w:szCs w:val="24"/>
          <w:lang w:val="bg-BG"/>
        </w:rPr>
        <w:t>то</w:t>
      </w:r>
      <w:r w:rsidRPr="00990777">
        <w:rPr>
          <w:rFonts w:cstheme="minorHAnsi"/>
          <w:sz w:val="24"/>
          <w:szCs w:val="24"/>
          <w:lang w:val="bg-BG"/>
        </w:rPr>
        <w:t xml:space="preserve"> на здравословно корпоративно развитие. Тази концепция принуждава мениджърите да обмислят последиците от растежа на продажбите и да определят цели за растеж на продажбите, които са в съответствие с устойчив</w:t>
      </w:r>
      <w:r w:rsidR="00B143FE" w:rsidRPr="00990777">
        <w:rPr>
          <w:rFonts w:cstheme="minorHAnsi"/>
          <w:sz w:val="24"/>
          <w:szCs w:val="24"/>
          <w:lang w:val="bg-BG"/>
        </w:rPr>
        <w:t xml:space="preserve">ото </w:t>
      </w:r>
      <w:r w:rsidRPr="00990777">
        <w:rPr>
          <w:rFonts w:cstheme="minorHAnsi"/>
          <w:sz w:val="24"/>
          <w:szCs w:val="24"/>
          <w:lang w:val="bg-BG"/>
        </w:rPr>
        <w:t>ра</w:t>
      </w:r>
      <w:r w:rsidR="00B143FE" w:rsidRPr="00990777">
        <w:rPr>
          <w:rFonts w:cstheme="minorHAnsi"/>
          <w:sz w:val="24"/>
          <w:szCs w:val="24"/>
          <w:lang w:val="bg-BG"/>
        </w:rPr>
        <w:t>звитие</w:t>
      </w:r>
      <w:r w:rsidRPr="00990777">
        <w:rPr>
          <w:rFonts w:cstheme="minorHAnsi"/>
          <w:sz w:val="24"/>
          <w:szCs w:val="24"/>
          <w:lang w:val="bg-BG"/>
        </w:rPr>
        <w:t xml:space="preserve">. Казано по-просто и по отношение на </w:t>
      </w:r>
      <w:r w:rsidR="00B143FE" w:rsidRPr="00990777">
        <w:rPr>
          <w:rFonts w:cstheme="minorHAnsi"/>
          <w:sz w:val="24"/>
          <w:szCs w:val="24"/>
          <w:lang w:val="bg-BG"/>
        </w:rPr>
        <w:t>едно предприятие</w:t>
      </w:r>
      <w:r w:rsidRPr="00990777">
        <w:rPr>
          <w:rFonts w:cstheme="minorHAnsi"/>
          <w:sz w:val="24"/>
          <w:szCs w:val="24"/>
          <w:lang w:val="bg-BG"/>
        </w:rPr>
        <w:t>, устойчив</w:t>
      </w:r>
      <w:r w:rsidR="00D17F42" w:rsidRPr="00990777">
        <w:rPr>
          <w:rFonts w:cstheme="minorHAnsi"/>
          <w:sz w:val="24"/>
          <w:szCs w:val="24"/>
          <w:lang w:val="bg-BG"/>
        </w:rPr>
        <w:t xml:space="preserve">ото </w:t>
      </w:r>
      <w:r w:rsidRPr="00990777">
        <w:rPr>
          <w:rFonts w:cstheme="minorHAnsi"/>
          <w:sz w:val="24"/>
          <w:szCs w:val="24"/>
          <w:lang w:val="bg-BG"/>
        </w:rPr>
        <w:t>ра</w:t>
      </w:r>
      <w:r w:rsidR="00D17F42" w:rsidRPr="00990777">
        <w:rPr>
          <w:rFonts w:cstheme="minorHAnsi"/>
          <w:sz w:val="24"/>
          <w:szCs w:val="24"/>
          <w:lang w:val="bg-BG"/>
        </w:rPr>
        <w:t>звитие</w:t>
      </w:r>
      <w:r w:rsidRPr="00990777">
        <w:rPr>
          <w:rFonts w:cstheme="minorHAnsi"/>
          <w:sz w:val="24"/>
          <w:szCs w:val="24"/>
          <w:lang w:val="bg-BG"/>
        </w:rPr>
        <w:t xml:space="preserve"> е реалистично постижим растеж, който една компания може да поддържа, без да се натъква на проблеми.</w:t>
      </w:r>
    </w:p>
    <w:p w14:paraId="7CB0E7E6" w14:textId="3682B961" w:rsidR="006466D4" w:rsidRPr="00480715" w:rsidRDefault="008534B6" w:rsidP="00480715">
      <w:pPr>
        <w:pStyle w:val="3"/>
      </w:pPr>
      <w:bookmarkStart w:id="29" w:name="_Toc112792034"/>
      <w:r w:rsidRPr="00480715">
        <w:lastRenderedPageBreak/>
        <w:t>Темпове</w:t>
      </w:r>
      <w:r w:rsidR="00B143FE" w:rsidRPr="00480715">
        <w:t xml:space="preserve"> на у</w:t>
      </w:r>
      <w:r w:rsidR="006466D4" w:rsidRPr="00480715">
        <w:t>стойчив</w:t>
      </w:r>
      <w:r w:rsidR="00B143FE" w:rsidRPr="00480715">
        <w:t>о</w:t>
      </w:r>
      <w:r w:rsidR="006466D4" w:rsidRPr="00480715">
        <w:t xml:space="preserve"> ра</w:t>
      </w:r>
      <w:r w:rsidR="00B143FE" w:rsidRPr="00480715">
        <w:t>звитие</w:t>
      </w:r>
      <w:bookmarkEnd w:id="29"/>
    </w:p>
    <w:p w14:paraId="556917B4" w14:textId="428608BA" w:rsidR="006466D4" w:rsidRPr="00990777" w:rsidRDefault="00D17F42" w:rsidP="00F41CAD">
      <w:pPr>
        <w:ind w:firstLine="567"/>
        <w:jc w:val="both"/>
        <w:rPr>
          <w:rFonts w:cstheme="minorHAnsi"/>
          <w:sz w:val="24"/>
          <w:szCs w:val="24"/>
          <w:lang w:val="bg-BG"/>
        </w:rPr>
      </w:pPr>
      <w:r w:rsidRPr="00990777">
        <w:rPr>
          <w:rFonts w:cstheme="minorHAnsi"/>
          <w:sz w:val="24"/>
          <w:szCs w:val="24"/>
          <w:lang w:val="bg-BG"/>
        </w:rPr>
        <w:t>Т</w:t>
      </w:r>
      <w:r w:rsidR="008534B6" w:rsidRPr="00990777">
        <w:rPr>
          <w:rFonts w:cstheme="minorHAnsi"/>
          <w:sz w:val="24"/>
          <w:szCs w:val="24"/>
          <w:lang w:val="bg-BG"/>
        </w:rPr>
        <w:t>емповете</w:t>
      </w:r>
      <w:r w:rsidRPr="00990777">
        <w:rPr>
          <w:rFonts w:cstheme="minorHAnsi"/>
          <w:sz w:val="24"/>
          <w:szCs w:val="24"/>
          <w:lang w:val="bg-BG"/>
        </w:rPr>
        <w:t xml:space="preserve"> </w:t>
      </w:r>
      <w:r w:rsidR="006466D4" w:rsidRPr="00990777">
        <w:rPr>
          <w:rFonts w:cstheme="minorHAnsi"/>
          <w:sz w:val="24"/>
          <w:szCs w:val="24"/>
          <w:lang w:val="bg-BG"/>
        </w:rPr>
        <w:t>на устойчиво развитие</w:t>
      </w:r>
      <w:r w:rsidR="008E0766" w:rsidRPr="00990777">
        <w:rPr>
          <w:rFonts w:cstheme="minorHAnsi"/>
          <w:sz w:val="24"/>
          <w:szCs w:val="24"/>
          <w:lang w:val="bg-BG"/>
        </w:rPr>
        <w:t xml:space="preserve"> (SGR)</w:t>
      </w:r>
      <w:r w:rsidR="006466D4" w:rsidRPr="00990777">
        <w:rPr>
          <w:rFonts w:cstheme="minorHAnsi"/>
          <w:sz w:val="24"/>
          <w:szCs w:val="24"/>
          <w:lang w:val="bg-BG"/>
        </w:rPr>
        <w:t xml:space="preserve"> </w:t>
      </w:r>
      <w:r w:rsidR="00F9726C" w:rsidRPr="00990777">
        <w:rPr>
          <w:rFonts w:cstheme="minorHAnsi"/>
          <w:sz w:val="24"/>
          <w:szCs w:val="24"/>
          <w:lang w:val="bg-BG"/>
        </w:rPr>
        <w:t>са</w:t>
      </w:r>
      <w:r w:rsidR="006466D4" w:rsidRPr="00990777">
        <w:rPr>
          <w:rFonts w:cstheme="minorHAnsi"/>
          <w:sz w:val="24"/>
          <w:szCs w:val="24"/>
          <w:lang w:val="bg-BG"/>
        </w:rPr>
        <w:t xml:space="preserve"> рамка за оценка на действията на </w:t>
      </w:r>
      <w:r w:rsidRPr="00990777">
        <w:rPr>
          <w:rFonts w:cstheme="minorHAnsi"/>
          <w:sz w:val="24"/>
          <w:szCs w:val="24"/>
          <w:lang w:val="bg-BG"/>
        </w:rPr>
        <w:t>предприятието</w:t>
      </w:r>
      <w:r w:rsidR="006466D4" w:rsidRPr="00990777">
        <w:rPr>
          <w:rFonts w:cstheme="minorHAnsi"/>
          <w:sz w:val="24"/>
          <w:szCs w:val="24"/>
          <w:lang w:val="bg-BG"/>
        </w:rPr>
        <w:t xml:space="preserve"> по отношение на не</w:t>
      </w:r>
      <w:r w:rsidRPr="00990777">
        <w:rPr>
          <w:rFonts w:cstheme="minorHAnsi"/>
          <w:sz w:val="24"/>
          <w:szCs w:val="24"/>
          <w:lang w:val="bg-BG"/>
        </w:rPr>
        <w:t>гов</w:t>
      </w:r>
      <w:r w:rsidR="006466D4" w:rsidRPr="00990777">
        <w:rPr>
          <w:rFonts w:cstheme="minorHAnsi"/>
          <w:sz w:val="24"/>
          <w:szCs w:val="24"/>
          <w:lang w:val="bg-BG"/>
        </w:rPr>
        <w:t>ото устойчиво развитие. Устойчивият темп на ра</w:t>
      </w:r>
      <w:r w:rsidR="008534B6" w:rsidRPr="00990777">
        <w:rPr>
          <w:rFonts w:cstheme="minorHAnsi"/>
          <w:sz w:val="24"/>
          <w:szCs w:val="24"/>
          <w:lang w:val="bg-BG"/>
        </w:rPr>
        <w:t>звитие</w:t>
      </w:r>
      <w:r w:rsidR="006466D4" w:rsidRPr="00990777">
        <w:rPr>
          <w:rFonts w:cstheme="minorHAnsi"/>
          <w:sz w:val="24"/>
          <w:szCs w:val="24"/>
          <w:lang w:val="bg-BG"/>
        </w:rPr>
        <w:t xml:space="preserve"> е максималният темп на растеж на продажбите, който може да бъде постигнат при рентабилност, активи, използване на активите, желаното изплащане на дивиденти и финансовия ливъридж на </w:t>
      </w:r>
      <w:r w:rsidR="008E0766" w:rsidRPr="00990777">
        <w:rPr>
          <w:rFonts w:cstheme="minorHAnsi"/>
          <w:sz w:val="24"/>
          <w:szCs w:val="24"/>
          <w:lang w:val="bg-BG"/>
        </w:rPr>
        <w:t>предприятието</w:t>
      </w:r>
      <w:r w:rsidR="006466D4" w:rsidRPr="00990777">
        <w:rPr>
          <w:rFonts w:cstheme="minorHAnsi"/>
          <w:sz w:val="24"/>
          <w:szCs w:val="24"/>
          <w:lang w:val="bg-BG"/>
        </w:rPr>
        <w:t xml:space="preserve"> (Higgins, 1977). </w:t>
      </w:r>
      <w:r w:rsidRPr="00990777">
        <w:rPr>
          <w:rFonts w:cstheme="minorHAnsi"/>
          <w:sz w:val="24"/>
          <w:szCs w:val="24"/>
          <w:lang w:val="bg-BG"/>
        </w:rPr>
        <w:t>Т</w:t>
      </w:r>
      <w:r w:rsidR="008534B6" w:rsidRPr="00990777">
        <w:rPr>
          <w:rFonts w:cstheme="minorHAnsi"/>
          <w:sz w:val="24"/>
          <w:szCs w:val="24"/>
          <w:lang w:val="bg-BG"/>
        </w:rPr>
        <w:t>емповете</w:t>
      </w:r>
      <w:r w:rsidRPr="00990777">
        <w:rPr>
          <w:rFonts w:cstheme="minorHAnsi"/>
          <w:sz w:val="24"/>
          <w:szCs w:val="24"/>
          <w:lang w:val="bg-BG"/>
        </w:rPr>
        <w:t xml:space="preserve"> </w:t>
      </w:r>
      <w:r w:rsidR="008E0766" w:rsidRPr="00990777">
        <w:rPr>
          <w:rFonts w:cstheme="minorHAnsi"/>
          <w:sz w:val="24"/>
          <w:szCs w:val="24"/>
          <w:lang w:val="bg-BG"/>
        </w:rPr>
        <w:t>за у</w:t>
      </w:r>
      <w:r w:rsidR="006466D4" w:rsidRPr="00990777">
        <w:rPr>
          <w:rFonts w:cstheme="minorHAnsi"/>
          <w:sz w:val="24"/>
          <w:szCs w:val="24"/>
          <w:lang w:val="bg-BG"/>
        </w:rPr>
        <w:t>стойчив</w:t>
      </w:r>
      <w:r w:rsidR="008E0766" w:rsidRPr="00990777">
        <w:rPr>
          <w:rFonts w:cstheme="minorHAnsi"/>
          <w:sz w:val="24"/>
          <w:szCs w:val="24"/>
          <w:lang w:val="bg-BG"/>
        </w:rPr>
        <w:t>о</w:t>
      </w:r>
      <w:r w:rsidR="006466D4" w:rsidRPr="00990777">
        <w:rPr>
          <w:rFonts w:cstheme="minorHAnsi"/>
          <w:sz w:val="24"/>
          <w:szCs w:val="24"/>
          <w:lang w:val="bg-BG"/>
        </w:rPr>
        <w:t xml:space="preserve"> ра</w:t>
      </w:r>
      <w:r w:rsidR="00F9726C" w:rsidRPr="00990777">
        <w:rPr>
          <w:rFonts w:cstheme="minorHAnsi"/>
          <w:sz w:val="24"/>
          <w:szCs w:val="24"/>
          <w:lang w:val="bg-BG"/>
        </w:rPr>
        <w:t xml:space="preserve">звитие </w:t>
      </w:r>
      <w:r w:rsidR="006466D4" w:rsidRPr="00990777">
        <w:rPr>
          <w:rFonts w:cstheme="minorHAnsi"/>
          <w:sz w:val="24"/>
          <w:szCs w:val="24"/>
          <w:lang w:val="bg-BG"/>
        </w:rPr>
        <w:t>се определя</w:t>
      </w:r>
      <w:r w:rsidR="008E0766" w:rsidRPr="00990777">
        <w:rPr>
          <w:rFonts w:cstheme="minorHAnsi"/>
          <w:sz w:val="24"/>
          <w:szCs w:val="24"/>
          <w:lang w:val="bg-BG"/>
        </w:rPr>
        <w:t>т</w:t>
      </w:r>
      <w:r w:rsidR="006466D4" w:rsidRPr="00990777">
        <w:rPr>
          <w:rFonts w:cstheme="minorHAnsi"/>
          <w:sz w:val="24"/>
          <w:szCs w:val="24"/>
          <w:lang w:val="bg-BG"/>
        </w:rPr>
        <w:t xml:space="preserve"> и като максималния</w:t>
      </w:r>
      <w:r w:rsidRPr="00990777">
        <w:rPr>
          <w:rFonts w:cstheme="minorHAnsi"/>
          <w:sz w:val="24"/>
          <w:szCs w:val="24"/>
          <w:lang w:val="bg-BG"/>
        </w:rPr>
        <w:t>т</w:t>
      </w:r>
      <w:r w:rsidR="006466D4" w:rsidRPr="00990777">
        <w:rPr>
          <w:rFonts w:cstheme="minorHAnsi"/>
          <w:sz w:val="24"/>
          <w:szCs w:val="24"/>
          <w:lang w:val="bg-BG"/>
        </w:rPr>
        <w:t xml:space="preserve"> темп, с който </w:t>
      </w:r>
      <w:r w:rsidR="008E0766" w:rsidRPr="00990777">
        <w:rPr>
          <w:rFonts w:cstheme="minorHAnsi"/>
          <w:sz w:val="24"/>
          <w:szCs w:val="24"/>
          <w:lang w:val="bg-BG"/>
        </w:rPr>
        <w:t>предприятието</w:t>
      </w:r>
      <w:r w:rsidR="00F9726C" w:rsidRPr="00990777">
        <w:rPr>
          <w:rFonts w:cstheme="minorHAnsi"/>
          <w:sz w:val="24"/>
          <w:szCs w:val="24"/>
          <w:lang w:val="bg-BG"/>
        </w:rPr>
        <w:t xml:space="preserve"> </w:t>
      </w:r>
      <w:r w:rsidR="006466D4" w:rsidRPr="00990777">
        <w:rPr>
          <w:rFonts w:cstheme="minorHAnsi"/>
          <w:sz w:val="24"/>
          <w:szCs w:val="24"/>
          <w:lang w:val="bg-BG"/>
        </w:rPr>
        <w:t xml:space="preserve">може да расте, без да променя своята оперативна и финансова политика. SGR може да се увеличи чрез подобряване на оперативните и финансови резултати. Според Platt </w:t>
      </w:r>
      <w:r w:rsidRPr="00990777">
        <w:rPr>
          <w:rFonts w:cstheme="minorHAnsi"/>
          <w:sz w:val="24"/>
          <w:szCs w:val="24"/>
          <w:lang w:val="bg-BG"/>
        </w:rPr>
        <w:t>и др</w:t>
      </w:r>
      <w:r w:rsidR="006466D4" w:rsidRPr="00990777">
        <w:rPr>
          <w:rFonts w:cstheme="minorHAnsi"/>
          <w:sz w:val="24"/>
          <w:szCs w:val="24"/>
          <w:lang w:val="bg-BG"/>
        </w:rPr>
        <w:t>. (1995) устойчив</w:t>
      </w:r>
      <w:r w:rsidR="00DC1C13" w:rsidRPr="00990777">
        <w:rPr>
          <w:rFonts w:cstheme="minorHAnsi"/>
          <w:sz w:val="24"/>
          <w:szCs w:val="24"/>
          <w:lang w:val="bg-BG"/>
        </w:rPr>
        <w:t xml:space="preserve">ото </w:t>
      </w:r>
      <w:r w:rsidR="006466D4" w:rsidRPr="00990777">
        <w:rPr>
          <w:rFonts w:cstheme="minorHAnsi"/>
          <w:sz w:val="24"/>
          <w:szCs w:val="24"/>
          <w:lang w:val="bg-BG"/>
        </w:rPr>
        <w:t>ра</w:t>
      </w:r>
      <w:r w:rsidR="00DC1C13" w:rsidRPr="00990777">
        <w:rPr>
          <w:rFonts w:cstheme="minorHAnsi"/>
          <w:sz w:val="24"/>
          <w:szCs w:val="24"/>
          <w:lang w:val="bg-BG"/>
        </w:rPr>
        <w:t>звитие</w:t>
      </w:r>
      <w:r w:rsidR="006466D4" w:rsidRPr="00990777">
        <w:rPr>
          <w:rFonts w:cstheme="minorHAnsi"/>
          <w:sz w:val="24"/>
          <w:szCs w:val="24"/>
          <w:lang w:val="bg-BG"/>
        </w:rPr>
        <w:t xml:space="preserve"> се определя като скоростта, с която продажбите и активите на фирмата могат да се увеличат, ако фирмата не емитира нов капитал и желае да запази капиталовата си структура. Според теорията за устойчивото развитие анализът на SGR идентифицира целевия темп на растеж, при който възниква този натиск и този неограничен растеж води до по-малко от оптималното представяне и/или </w:t>
      </w:r>
      <w:r w:rsidR="001E7B8E" w:rsidRPr="00990777">
        <w:rPr>
          <w:rFonts w:cstheme="minorHAnsi"/>
          <w:sz w:val="24"/>
          <w:szCs w:val="24"/>
          <w:lang w:val="bg-BG"/>
        </w:rPr>
        <w:t xml:space="preserve">до </w:t>
      </w:r>
      <w:r w:rsidR="006466D4" w:rsidRPr="00990777">
        <w:rPr>
          <w:rFonts w:cstheme="minorHAnsi"/>
          <w:sz w:val="24"/>
          <w:szCs w:val="24"/>
          <w:lang w:val="bg-BG"/>
        </w:rPr>
        <w:t>икономически затруднения.</w:t>
      </w:r>
    </w:p>
    <w:p w14:paraId="63774101" w14:textId="2ED0F4A2" w:rsidR="00DC1C13" w:rsidRPr="00990777" w:rsidRDefault="001E7B8E" w:rsidP="00F41CAD">
      <w:pPr>
        <w:ind w:firstLine="567"/>
        <w:jc w:val="both"/>
        <w:rPr>
          <w:rFonts w:cstheme="minorHAnsi"/>
          <w:sz w:val="24"/>
          <w:szCs w:val="24"/>
          <w:lang w:val="bg-BG"/>
        </w:rPr>
      </w:pPr>
      <w:r w:rsidRPr="00990777">
        <w:rPr>
          <w:rFonts w:cstheme="minorHAnsi"/>
          <w:sz w:val="24"/>
          <w:szCs w:val="24"/>
          <w:lang w:val="bg-BG"/>
        </w:rPr>
        <w:t xml:space="preserve">В научната </w:t>
      </w:r>
      <w:r w:rsidR="00DC1C13" w:rsidRPr="00990777">
        <w:rPr>
          <w:rFonts w:cstheme="minorHAnsi"/>
          <w:sz w:val="24"/>
          <w:szCs w:val="24"/>
          <w:lang w:val="bg-BG"/>
        </w:rPr>
        <w:t xml:space="preserve">литература съществуват различни модели, които са формулирани от различни изследователи. Някои от тези модели могат да се </w:t>
      </w:r>
      <w:r w:rsidRPr="00990777">
        <w:rPr>
          <w:rFonts w:cstheme="minorHAnsi"/>
          <w:sz w:val="24"/>
          <w:szCs w:val="24"/>
          <w:lang w:val="bg-BG"/>
        </w:rPr>
        <w:t>прилагат</w:t>
      </w:r>
      <w:r w:rsidR="00DC1C13" w:rsidRPr="00990777">
        <w:rPr>
          <w:rFonts w:cstheme="minorHAnsi"/>
          <w:sz w:val="24"/>
          <w:szCs w:val="24"/>
          <w:lang w:val="bg-BG"/>
        </w:rPr>
        <w:t xml:space="preserve"> широко, независимо от финансовото състояние на </w:t>
      </w:r>
      <w:r w:rsidRPr="00990777">
        <w:rPr>
          <w:rFonts w:cstheme="minorHAnsi"/>
          <w:sz w:val="24"/>
          <w:szCs w:val="24"/>
          <w:lang w:val="bg-BG"/>
        </w:rPr>
        <w:t>предприятието</w:t>
      </w:r>
      <w:r w:rsidR="00DC1C13" w:rsidRPr="00990777">
        <w:rPr>
          <w:rFonts w:cstheme="minorHAnsi"/>
          <w:sz w:val="24"/>
          <w:szCs w:val="24"/>
          <w:lang w:val="bg-BG"/>
        </w:rPr>
        <w:t xml:space="preserve">, а други в специални ситуации. Изследователи като Platt </w:t>
      </w:r>
      <w:r w:rsidR="00D17F42" w:rsidRPr="00990777">
        <w:rPr>
          <w:rFonts w:cstheme="minorHAnsi"/>
          <w:sz w:val="24"/>
          <w:szCs w:val="24"/>
          <w:lang w:val="bg-BG"/>
        </w:rPr>
        <w:t>и др</w:t>
      </w:r>
      <w:r w:rsidR="00DC1C13" w:rsidRPr="00990777">
        <w:rPr>
          <w:rFonts w:cstheme="minorHAnsi"/>
          <w:sz w:val="24"/>
          <w:szCs w:val="24"/>
          <w:lang w:val="bg-BG"/>
        </w:rPr>
        <w:t>. (1995) разработ</w:t>
      </w:r>
      <w:r w:rsidR="00D17F42" w:rsidRPr="00990777">
        <w:rPr>
          <w:rFonts w:cstheme="minorHAnsi"/>
          <w:sz w:val="24"/>
          <w:szCs w:val="24"/>
          <w:lang w:val="bg-BG"/>
        </w:rPr>
        <w:t>ват</w:t>
      </w:r>
      <w:r w:rsidR="00DC1C13" w:rsidRPr="00990777">
        <w:rPr>
          <w:rFonts w:cstheme="minorHAnsi"/>
          <w:sz w:val="24"/>
          <w:szCs w:val="24"/>
          <w:lang w:val="bg-BG"/>
        </w:rPr>
        <w:t xml:space="preserve"> модел на устойчив темп на ра</w:t>
      </w:r>
      <w:r w:rsidR="00D17F42" w:rsidRPr="00990777">
        <w:rPr>
          <w:rFonts w:cstheme="minorHAnsi"/>
          <w:sz w:val="24"/>
          <w:szCs w:val="24"/>
          <w:lang w:val="bg-BG"/>
        </w:rPr>
        <w:t xml:space="preserve">звитие </w:t>
      </w:r>
      <w:r w:rsidR="00DC1C13" w:rsidRPr="00990777">
        <w:rPr>
          <w:rFonts w:cstheme="minorHAnsi"/>
          <w:sz w:val="24"/>
          <w:szCs w:val="24"/>
          <w:lang w:val="bg-BG"/>
        </w:rPr>
        <w:t xml:space="preserve">за финансови затруднения, Hamman (1996) </w:t>
      </w:r>
      <w:r w:rsidR="00D17F42" w:rsidRPr="00990777">
        <w:rPr>
          <w:rFonts w:cstheme="minorHAnsi"/>
          <w:sz w:val="24"/>
          <w:szCs w:val="24"/>
          <w:lang w:val="bg-BG"/>
        </w:rPr>
        <w:t xml:space="preserve">развива </w:t>
      </w:r>
      <w:r w:rsidR="00DC1C13" w:rsidRPr="00990777">
        <w:rPr>
          <w:rFonts w:cstheme="minorHAnsi"/>
          <w:sz w:val="24"/>
          <w:szCs w:val="24"/>
          <w:lang w:val="bg-BG"/>
        </w:rPr>
        <w:t>модел на устойчив темп на ра</w:t>
      </w:r>
      <w:r w:rsidRPr="00990777">
        <w:rPr>
          <w:rFonts w:cstheme="minorHAnsi"/>
          <w:sz w:val="24"/>
          <w:szCs w:val="24"/>
          <w:lang w:val="bg-BG"/>
        </w:rPr>
        <w:t>звитие</w:t>
      </w:r>
      <w:r w:rsidR="00DC1C13" w:rsidRPr="00990777">
        <w:rPr>
          <w:rFonts w:cstheme="minorHAnsi"/>
          <w:sz w:val="24"/>
          <w:szCs w:val="24"/>
          <w:lang w:val="bg-BG"/>
        </w:rPr>
        <w:t xml:space="preserve"> за парични потоци, Escalante, Turvey и Barry (2009) модел на предизвикателство за устойчив</w:t>
      </w:r>
      <w:r w:rsidRPr="00990777">
        <w:rPr>
          <w:rFonts w:cstheme="minorHAnsi"/>
          <w:sz w:val="24"/>
          <w:szCs w:val="24"/>
          <w:lang w:val="bg-BG"/>
        </w:rPr>
        <w:t>о развитие</w:t>
      </w:r>
      <w:r w:rsidR="00DC1C13" w:rsidRPr="00990777">
        <w:rPr>
          <w:rFonts w:cstheme="minorHAnsi"/>
          <w:sz w:val="24"/>
          <w:szCs w:val="24"/>
          <w:lang w:val="bg-BG"/>
        </w:rPr>
        <w:t xml:space="preserve"> за селскостопанската индустрия. Повечето от тези модели са разширения на моделите на Хигинс (1977) и/или Ван Хорн (1987).</w:t>
      </w:r>
    </w:p>
    <w:p w14:paraId="7105B327" w14:textId="77777777" w:rsidR="00DC1C13" w:rsidRPr="00990777" w:rsidRDefault="00DC1C13" w:rsidP="00F41CAD">
      <w:pPr>
        <w:ind w:firstLine="567"/>
        <w:jc w:val="both"/>
        <w:rPr>
          <w:rFonts w:cstheme="minorHAnsi"/>
          <w:sz w:val="24"/>
          <w:szCs w:val="24"/>
          <w:lang w:val="bg-BG"/>
        </w:rPr>
      </w:pPr>
    </w:p>
    <w:p w14:paraId="02B6DFAD" w14:textId="5BC6CAE9" w:rsidR="00DC1C13" w:rsidRPr="00480715" w:rsidRDefault="00DC1C13" w:rsidP="00480715">
      <w:pPr>
        <w:pStyle w:val="4"/>
        <w:rPr>
          <w:lang w:val="en-US"/>
        </w:rPr>
      </w:pPr>
      <w:r w:rsidRPr="00480715">
        <w:rPr>
          <w:lang w:val="en-US"/>
        </w:rPr>
        <w:t>Моделът на Хигинс</w:t>
      </w:r>
      <w:r w:rsidR="00E814FC" w:rsidRPr="00480715">
        <w:rPr>
          <w:lang w:val="en-US"/>
        </w:rPr>
        <w:t xml:space="preserve"> (Higgins)</w:t>
      </w:r>
    </w:p>
    <w:p w14:paraId="3CAF90BE" w14:textId="24A2D1A9" w:rsidR="00DC1C13" w:rsidRPr="00990777" w:rsidRDefault="00DC1C13" w:rsidP="00F41CAD">
      <w:pPr>
        <w:ind w:firstLine="567"/>
        <w:jc w:val="both"/>
        <w:rPr>
          <w:rFonts w:cstheme="minorHAnsi"/>
          <w:sz w:val="24"/>
          <w:szCs w:val="24"/>
          <w:lang w:val="bg-BG"/>
        </w:rPr>
      </w:pPr>
      <w:r w:rsidRPr="00990777">
        <w:rPr>
          <w:rFonts w:cstheme="minorHAnsi"/>
          <w:sz w:val="24"/>
          <w:szCs w:val="24"/>
          <w:lang w:val="bg-BG"/>
        </w:rPr>
        <w:t xml:space="preserve">Концепцията за </w:t>
      </w:r>
      <w:r w:rsidR="00361BFB" w:rsidRPr="00990777">
        <w:rPr>
          <w:rFonts w:cstheme="minorHAnsi"/>
          <w:sz w:val="24"/>
          <w:szCs w:val="24"/>
          <w:lang w:val="bg-BG"/>
        </w:rPr>
        <w:t>темпа</w:t>
      </w:r>
      <w:r w:rsidRPr="00990777">
        <w:rPr>
          <w:rFonts w:cstheme="minorHAnsi"/>
          <w:sz w:val="24"/>
          <w:szCs w:val="24"/>
          <w:lang w:val="bg-BG"/>
        </w:rPr>
        <w:t xml:space="preserve"> на устойчиво развитие е разработена от Робърт С. Хигинс през 1977 г. за дискретно време и разширена от него за непрекъснато време (</w:t>
      </w:r>
      <w:r w:rsidR="00E814FC" w:rsidRPr="00990777">
        <w:rPr>
          <w:sz w:val="24"/>
          <w:szCs w:val="24"/>
          <w:lang w:val="bg-BG"/>
        </w:rPr>
        <w:t>Higgins</w:t>
      </w:r>
      <w:r w:rsidRPr="00990777">
        <w:rPr>
          <w:rFonts w:cstheme="minorHAnsi"/>
          <w:sz w:val="24"/>
          <w:szCs w:val="24"/>
          <w:lang w:val="bg-BG"/>
        </w:rPr>
        <w:t xml:space="preserve">, 1981). Измерването на </w:t>
      </w:r>
      <w:r w:rsidR="00327A18" w:rsidRPr="00990777">
        <w:rPr>
          <w:rFonts w:cstheme="minorHAnsi"/>
          <w:sz w:val="24"/>
          <w:szCs w:val="24"/>
          <w:lang w:val="bg-BG"/>
        </w:rPr>
        <w:t>темпа</w:t>
      </w:r>
      <w:r w:rsidRPr="00990777">
        <w:rPr>
          <w:rFonts w:cstheme="minorHAnsi"/>
          <w:sz w:val="24"/>
          <w:szCs w:val="24"/>
          <w:lang w:val="bg-BG"/>
        </w:rPr>
        <w:t xml:space="preserve"> се състои от четири счетоводни коефициента, а именно: разпределение на дивидент, марж на печалбата, оборот на активите и капиталова структура. Според </w:t>
      </w:r>
      <w:r w:rsidR="00E814FC" w:rsidRPr="00990777">
        <w:rPr>
          <w:sz w:val="24"/>
          <w:szCs w:val="24"/>
          <w:lang w:val="bg-BG"/>
        </w:rPr>
        <w:t>Higgins</w:t>
      </w:r>
      <w:r w:rsidRPr="00990777">
        <w:rPr>
          <w:rFonts w:cstheme="minorHAnsi"/>
          <w:sz w:val="24"/>
          <w:szCs w:val="24"/>
          <w:lang w:val="bg-BG"/>
        </w:rPr>
        <w:t xml:space="preserve"> (1977, 2001, 2007), моделът предполага, че </w:t>
      </w:r>
      <w:r w:rsidR="00E814FC" w:rsidRPr="00990777">
        <w:rPr>
          <w:rFonts w:cstheme="minorHAnsi"/>
          <w:sz w:val="24"/>
          <w:szCs w:val="24"/>
          <w:lang w:val="bg-BG"/>
        </w:rPr>
        <w:t>предприятието</w:t>
      </w:r>
      <w:r w:rsidRPr="00990777">
        <w:rPr>
          <w:rFonts w:cstheme="minorHAnsi"/>
          <w:sz w:val="24"/>
          <w:szCs w:val="24"/>
          <w:lang w:val="bg-BG"/>
        </w:rPr>
        <w:t xml:space="preserve"> не </w:t>
      </w:r>
      <w:r w:rsidR="00156EA8" w:rsidRPr="00990777">
        <w:rPr>
          <w:rFonts w:cstheme="minorHAnsi"/>
          <w:sz w:val="24"/>
          <w:szCs w:val="24"/>
          <w:lang w:val="bg-BG"/>
        </w:rPr>
        <w:t>емитира</w:t>
      </w:r>
      <w:r w:rsidRPr="00990777">
        <w:rPr>
          <w:rFonts w:cstheme="minorHAnsi"/>
          <w:sz w:val="24"/>
          <w:szCs w:val="24"/>
          <w:lang w:val="bg-BG"/>
        </w:rPr>
        <w:t xml:space="preserve"> нов собствен капитал и част от неразпределената печалба и дълга се инвестира в активи.</w:t>
      </w:r>
      <w:r w:rsidR="00E814FC" w:rsidRPr="00990777">
        <w:rPr>
          <w:rFonts w:cstheme="minorHAnsi"/>
          <w:sz w:val="24"/>
          <w:szCs w:val="24"/>
          <w:lang w:val="bg-BG"/>
        </w:rPr>
        <w:t xml:space="preserve"> </w:t>
      </w:r>
      <w:r w:rsidRPr="00990777">
        <w:rPr>
          <w:rFonts w:cstheme="minorHAnsi"/>
          <w:sz w:val="24"/>
          <w:szCs w:val="24"/>
          <w:lang w:val="bg-BG"/>
        </w:rPr>
        <w:t xml:space="preserve">Този увеличен актив помага за увеличаване на продажбите, като в крайна сметка увеличава печалбата на </w:t>
      </w:r>
      <w:r w:rsidR="00E814FC" w:rsidRPr="00990777">
        <w:rPr>
          <w:rFonts w:cstheme="minorHAnsi"/>
          <w:sz w:val="24"/>
          <w:szCs w:val="24"/>
          <w:lang w:val="bg-BG"/>
        </w:rPr>
        <w:t>предприятието</w:t>
      </w:r>
      <w:r w:rsidRPr="00990777">
        <w:rPr>
          <w:rFonts w:cstheme="minorHAnsi"/>
          <w:sz w:val="24"/>
          <w:szCs w:val="24"/>
          <w:lang w:val="bg-BG"/>
        </w:rPr>
        <w:t xml:space="preserve">. Това е цикъл в рамките на </w:t>
      </w:r>
      <w:r w:rsidR="00624982" w:rsidRPr="00990777">
        <w:rPr>
          <w:rFonts w:cstheme="minorHAnsi"/>
          <w:sz w:val="24"/>
          <w:szCs w:val="24"/>
          <w:lang w:val="bg-BG"/>
        </w:rPr>
        <w:t>предприятието</w:t>
      </w:r>
      <w:r w:rsidRPr="00990777">
        <w:rPr>
          <w:rFonts w:cstheme="minorHAnsi"/>
          <w:sz w:val="24"/>
          <w:szCs w:val="24"/>
          <w:lang w:val="bg-BG"/>
        </w:rPr>
        <w:t xml:space="preserve">. Моделът на </w:t>
      </w:r>
      <w:r w:rsidR="00E814FC" w:rsidRPr="00990777">
        <w:rPr>
          <w:sz w:val="24"/>
          <w:szCs w:val="24"/>
          <w:lang w:val="bg-BG"/>
        </w:rPr>
        <w:t>Higgins</w:t>
      </w:r>
      <w:r w:rsidRPr="00990777">
        <w:rPr>
          <w:rFonts w:cstheme="minorHAnsi"/>
          <w:sz w:val="24"/>
          <w:szCs w:val="24"/>
          <w:lang w:val="bg-BG"/>
        </w:rPr>
        <w:t xml:space="preserve"> (1977) може да </w:t>
      </w:r>
      <w:r w:rsidR="00624982" w:rsidRPr="00990777">
        <w:rPr>
          <w:rFonts w:cstheme="minorHAnsi"/>
          <w:sz w:val="24"/>
          <w:szCs w:val="24"/>
          <w:lang w:val="bg-BG"/>
        </w:rPr>
        <w:t>бъде</w:t>
      </w:r>
      <w:r w:rsidRPr="00990777">
        <w:rPr>
          <w:rFonts w:cstheme="minorHAnsi"/>
          <w:sz w:val="24"/>
          <w:szCs w:val="24"/>
          <w:lang w:val="bg-BG"/>
        </w:rPr>
        <w:t xml:space="preserve"> използва</w:t>
      </w:r>
      <w:r w:rsidR="00624982" w:rsidRPr="00990777">
        <w:rPr>
          <w:rFonts w:cstheme="minorHAnsi"/>
          <w:sz w:val="24"/>
          <w:szCs w:val="24"/>
          <w:lang w:val="bg-BG"/>
        </w:rPr>
        <w:t>н</w:t>
      </w:r>
      <w:r w:rsidRPr="00990777">
        <w:rPr>
          <w:rFonts w:cstheme="minorHAnsi"/>
          <w:sz w:val="24"/>
          <w:szCs w:val="24"/>
          <w:lang w:val="bg-BG"/>
        </w:rPr>
        <w:t xml:space="preserve"> само за дискретна промяна. Моделът на </w:t>
      </w:r>
      <w:r w:rsidR="00E814FC" w:rsidRPr="00990777">
        <w:rPr>
          <w:sz w:val="24"/>
          <w:szCs w:val="24"/>
          <w:lang w:val="bg-BG"/>
        </w:rPr>
        <w:t>Higgins</w:t>
      </w:r>
      <w:r w:rsidRPr="00990777">
        <w:rPr>
          <w:rFonts w:cstheme="minorHAnsi"/>
          <w:sz w:val="24"/>
          <w:szCs w:val="24"/>
          <w:lang w:val="bg-BG"/>
        </w:rPr>
        <w:t xml:space="preserve"> (1981), разработен впоследствие, включва непрекъснатите промени на </w:t>
      </w:r>
      <w:r w:rsidR="00E814FC" w:rsidRPr="00990777">
        <w:rPr>
          <w:rFonts w:cstheme="minorHAnsi"/>
          <w:sz w:val="24"/>
          <w:szCs w:val="24"/>
          <w:lang w:val="bg-BG"/>
        </w:rPr>
        <w:t>предприятието</w:t>
      </w:r>
      <w:r w:rsidRPr="00990777">
        <w:rPr>
          <w:rFonts w:cstheme="minorHAnsi"/>
          <w:sz w:val="24"/>
          <w:szCs w:val="24"/>
          <w:lang w:val="bg-BG"/>
        </w:rPr>
        <w:t xml:space="preserve"> и предлага подобни резултати </w:t>
      </w:r>
      <w:r w:rsidR="00624982" w:rsidRPr="00990777">
        <w:rPr>
          <w:rFonts w:cstheme="minorHAnsi"/>
          <w:sz w:val="24"/>
          <w:szCs w:val="24"/>
          <w:lang w:val="bg-BG"/>
        </w:rPr>
        <w:t xml:space="preserve">с тези </w:t>
      </w:r>
      <w:r w:rsidRPr="00990777">
        <w:rPr>
          <w:rFonts w:cstheme="minorHAnsi"/>
          <w:sz w:val="24"/>
          <w:szCs w:val="24"/>
          <w:lang w:val="bg-BG"/>
        </w:rPr>
        <w:t>на предишния модел.</w:t>
      </w:r>
    </w:p>
    <w:p w14:paraId="365098E6" w14:textId="77777777" w:rsidR="00DC1C13" w:rsidRPr="00990777" w:rsidRDefault="00DC1C13" w:rsidP="00F41CAD">
      <w:pPr>
        <w:ind w:firstLine="567"/>
        <w:jc w:val="both"/>
        <w:rPr>
          <w:rFonts w:cstheme="minorHAnsi"/>
          <w:sz w:val="24"/>
          <w:szCs w:val="24"/>
          <w:lang w:val="bg-BG"/>
        </w:rPr>
      </w:pPr>
    </w:p>
    <w:p w14:paraId="4D069229" w14:textId="6F0094E2" w:rsidR="00DC1C13" w:rsidRPr="00480715" w:rsidRDefault="00DC1C13" w:rsidP="00480715">
      <w:pPr>
        <w:pStyle w:val="4"/>
        <w:rPr>
          <w:lang w:val="en-US"/>
        </w:rPr>
      </w:pPr>
      <w:r w:rsidRPr="00480715">
        <w:rPr>
          <w:lang w:val="en-US"/>
        </w:rPr>
        <w:lastRenderedPageBreak/>
        <w:t>Моделът на Ван Хорн</w:t>
      </w:r>
      <w:r w:rsidR="00E814FC" w:rsidRPr="00480715">
        <w:rPr>
          <w:lang w:val="en-US"/>
        </w:rPr>
        <w:t xml:space="preserve"> (Van Horne)</w:t>
      </w:r>
    </w:p>
    <w:p w14:paraId="10220A3C" w14:textId="7D9B8B04" w:rsidR="00DC1C13" w:rsidRPr="00990777" w:rsidRDefault="00DC1C13" w:rsidP="00F41CAD">
      <w:pPr>
        <w:ind w:firstLine="567"/>
        <w:jc w:val="both"/>
        <w:rPr>
          <w:rFonts w:cstheme="minorHAnsi"/>
          <w:sz w:val="24"/>
          <w:szCs w:val="24"/>
          <w:lang w:val="bg-BG"/>
        </w:rPr>
      </w:pPr>
      <w:r w:rsidRPr="00990777">
        <w:rPr>
          <w:rFonts w:cstheme="minorHAnsi"/>
          <w:sz w:val="24"/>
          <w:szCs w:val="24"/>
          <w:lang w:val="bg-BG"/>
        </w:rPr>
        <w:t>Ван Хорн (1987) разработ</w:t>
      </w:r>
      <w:r w:rsidR="00624982" w:rsidRPr="00990777">
        <w:rPr>
          <w:rFonts w:cstheme="minorHAnsi"/>
          <w:sz w:val="24"/>
          <w:szCs w:val="24"/>
          <w:lang w:val="bg-BG"/>
        </w:rPr>
        <w:t>ва</w:t>
      </w:r>
      <w:r w:rsidRPr="00990777">
        <w:rPr>
          <w:rFonts w:cstheme="minorHAnsi"/>
          <w:sz w:val="24"/>
          <w:szCs w:val="24"/>
          <w:lang w:val="bg-BG"/>
        </w:rPr>
        <w:t xml:space="preserve"> модел на устойчив</w:t>
      </w:r>
      <w:r w:rsidR="00624982" w:rsidRPr="00990777">
        <w:rPr>
          <w:rFonts w:cstheme="minorHAnsi"/>
          <w:sz w:val="24"/>
          <w:szCs w:val="24"/>
          <w:lang w:val="bg-BG"/>
        </w:rPr>
        <w:t>о развитие</w:t>
      </w:r>
      <w:r w:rsidRPr="00990777">
        <w:rPr>
          <w:rFonts w:cstheme="minorHAnsi"/>
          <w:sz w:val="24"/>
          <w:szCs w:val="24"/>
          <w:lang w:val="bg-BG"/>
        </w:rPr>
        <w:t xml:space="preserve"> за измерване на </w:t>
      </w:r>
      <w:r w:rsidR="00624982" w:rsidRPr="00990777">
        <w:rPr>
          <w:rFonts w:cstheme="minorHAnsi"/>
          <w:sz w:val="24"/>
          <w:szCs w:val="24"/>
          <w:lang w:val="bg-BG"/>
        </w:rPr>
        <w:t>темповете</w:t>
      </w:r>
      <w:r w:rsidRPr="00990777">
        <w:rPr>
          <w:rFonts w:cstheme="minorHAnsi"/>
          <w:sz w:val="24"/>
          <w:szCs w:val="24"/>
          <w:lang w:val="bg-BG"/>
        </w:rPr>
        <w:t xml:space="preserve"> на устойчив растеж на </w:t>
      </w:r>
      <w:r w:rsidR="00624982" w:rsidRPr="00990777">
        <w:rPr>
          <w:rFonts w:cstheme="minorHAnsi"/>
          <w:sz w:val="24"/>
          <w:szCs w:val="24"/>
          <w:lang w:val="bg-BG"/>
        </w:rPr>
        <w:t>дадено предприятие</w:t>
      </w:r>
      <w:r w:rsidRPr="00990777">
        <w:rPr>
          <w:rFonts w:cstheme="minorHAnsi"/>
          <w:sz w:val="24"/>
          <w:szCs w:val="24"/>
          <w:lang w:val="bg-BG"/>
        </w:rPr>
        <w:t xml:space="preserve">. Състои се от четири счетоводни коефициента, а именно: марж на нетната печалба, оборот на активите, коефициент на задържане на производителността и мултипликатор на собствения капитал. Този модел включва резултатите от продажбите, финансовия капацитет и дивидентната политика на </w:t>
      </w:r>
      <w:r w:rsidR="005959B4" w:rsidRPr="00990777">
        <w:rPr>
          <w:rFonts w:cstheme="minorHAnsi"/>
          <w:sz w:val="24"/>
          <w:szCs w:val="24"/>
          <w:lang w:val="bg-BG"/>
        </w:rPr>
        <w:t>предприятието</w:t>
      </w:r>
      <w:r w:rsidRPr="00990777">
        <w:rPr>
          <w:rFonts w:cstheme="minorHAnsi"/>
          <w:sz w:val="24"/>
          <w:szCs w:val="24"/>
          <w:lang w:val="bg-BG"/>
        </w:rPr>
        <w:t xml:space="preserve">. Моделът </w:t>
      </w:r>
      <w:r w:rsidR="005959B4" w:rsidRPr="00990777">
        <w:rPr>
          <w:rFonts w:cstheme="minorHAnsi"/>
          <w:sz w:val="24"/>
          <w:szCs w:val="24"/>
          <w:lang w:val="bg-BG"/>
        </w:rPr>
        <w:t>за темповете на устойчиво развитие</w:t>
      </w:r>
      <w:r w:rsidRPr="00990777">
        <w:rPr>
          <w:rFonts w:cstheme="minorHAnsi"/>
          <w:sz w:val="24"/>
          <w:szCs w:val="24"/>
          <w:lang w:val="bg-BG"/>
        </w:rPr>
        <w:t xml:space="preserve"> </w:t>
      </w:r>
      <w:r w:rsidR="005959B4" w:rsidRPr="00990777">
        <w:rPr>
          <w:rFonts w:cstheme="minorHAnsi"/>
          <w:sz w:val="24"/>
          <w:szCs w:val="24"/>
          <w:lang w:val="bg-BG"/>
        </w:rPr>
        <w:t>(</w:t>
      </w:r>
      <w:r w:rsidRPr="00990777">
        <w:rPr>
          <w:rFonts w:cstheme="minorHAnsi"/>
          <w:sz w:val="24"/>
          <w:szCs w:val="24"/>
          <w:lang w:val="bg-BG"/>
        </w:rPr>
        <w:t>SGR</w:t>
      </w:r>
      <w:r w:rsidR="005959B4" w:rsidRPr="00990777">
        <w:rPr>
          <w:rFonts w:cstheme="minorHAnsi"/>
          <w:sz w:val="24"/>
          <w:szCs w:val="24"/>
          <w:lang w:val="bg-BG"/>
        </w:rPr>
        <w:t>)</w:t>
      </w:r>
      <w:r w:rsidRPr="00990777">
        <w:rPr>
          <w:rFonts w:cstheme="minorHAnsi"/>
          <w:sz w:val="24"/>
          <w:szCs w:val="24"/>
          <w:lang w:val="bg-BG"/>
        </w:rPr>
        <w:t xml:space="preserve"> на Van Horne (1987; 2007) е количественото описание на устойчивия темп на растеж, различен от приходите от продажби. Van Horne и Wachowicz (2008) обясняват, че детерминантите на желания ръст на продажбите отговарят на реалностите на </w:t>
      </w:r>
      <w:r w:rsidR="005959B4" w:rsidRPr="00990777">
        <w:rPr>
          <w:rFonts w:cstheme="minorHAnsi"/>
          <w:sz w:val="24"/>
          <w:szCs w:val="24"/>
          <w:lang w:val="bg-BG"/>
        </w:rPr>
        <w:t>предприятието</w:t>
      </w:r>
      <w:r w:rsidRPr="00990777">
        <w:rPr>
          <w:rFonts w:cstheme="minorHAnsi"/>
          <w:sz w:val="24"/>
          <w:szCs w:val="24"/>
          <w:lang w:val="bg-BG"/>
        </w:rPr>
        <w:t xml:space="preserve"> и финансовия пазар. Dhannapal и Ganesan (2010) посочват, че SGR моделът на Van Horne е мощен инструмент за </w:t>
      </w:r>
      <w:r w:rsidR="005959B4" w:rsidRPr="00990777">
        <w:rPr>
          <w:rFonts w:cstheme="minorHAnsi"/>
          <w:sz w:val="24"/>
          <w:szCs w:val="24"/>
          <w:lang w:val="bg-BG"/>
        </w:rPr>
        <w:t>контрол</w:t>
      </w:r>
      <w:r w:rsidRPr="00990777">
        <w:rPr>
          <w:rFonts w:cstheme="minorHAnsi"/>
          <w:sz w:val="24"/>
          <w:szCs w:val="24"/>
          <w:lang w:val="bg-BG"/>
        </w:rPr>
        <w:t xml:space="preserve"> на съответствието между </w:t>
      </w:r>
      <w:r w:rsidR="005959B4" w:rsidRPr="00990777">
        <w:rPr>
          <w:rFonts w:cstheme="minorHAnsi"/>
          <w:sz w:val="24"/>
          <w:szCs w:val="24"/>
          <w:lang w:val="bg-BG"/>
        </w:rPr>
        <w:t xml:space="preserve">целевия </w:t>
      </w:r>
      <w:r w:rsidRPr="00990777">
        <w:rPr>
          <w:rFonts w:cstheme="minorHAnsi"/>
          <w:sz w:val="24"/>
          <w:szCs w:val="24"/>
          <w:lang w:val="bg-BG"/>
        </w:rPr>
        <w:t>ръст на продажбите, оперативната ефективност и финансовите цели</w:t>
      </w:r>
      <w:r w:rsidR="005959B4" w:rsidRPr="00990777">
        <w:rPr>
          <w:rFonts w:cstheme="minorHAnsi"/>
          <w:sz w:val="24"/>
          <w:szCs w:val="24"/>
          <w:lang w:val="bg-BG"/>
        </w:rPr>
        <w:t xml:space="preserve"> на предприятието</w:t>
      </w:r>
      <w:r w:rsidRPr="00990777">
        <w:rPr>
          <w:rFonts w:cstheme="minorHAnsi"/>
          <w:sz w:val="24"/>
          <w:szCs w:val="24"/>
          <w:lang w:val="bg-BG"/>
        </w:rPr>
        <w:t>.</w:t>
      </w:r>
    </w:p>
    <w:p w14:paraId="52D8E803" w14:textId="1A355D23" w:rsidR="0061487A" w:rsidRPr="00990777" w:rsidRDefault="00DC1C13" w:rsidP="00F41CAD">
      <w:pPr>
        <w:ind w:firstLine="567"/>
        <w:jc w:val="both"/>
        <w:rPr>
          <w:rFonts w:cstheme="minorHAnsi"/>
          <w:sz w:val="24"/>
          <w:szCs w:val="24"/>
          <w:lang w:val="bg-BG"/>
        </w:rPr>
      </w:pPr>
      <w:r w:rsidRPr="00990777">
        <w:rPr>
          <w:rFonts w:cstheme="minorHAnsi"/>
          <w:sz w:val="24"/>
          <w:szCs w:val="24"/>
          <w:lang w:val="bg-BG"/>
        </w:rPr>
        <w:t>Основен модел на устойчиво развитие, разработен от Pomykalska и Pomykalski (2007), помага на предприемач</w:t>
      </w:r>
      <w:r w:rsidR="00510785" w:rsidRPr="00990777">
        <w:rPr>
          <w:rFonts w:cstheme="minorHAnsi"/>
          <w:sz w:val="24"/>
          <w:szCs w:val="24"/>
          <w:lang w:val="bg-BG"/>
        </w:rPr>
        <w:t>а</w:t>
      </w:r>
      <w:r w:rsidRPr="00990777">
        <w:rPr>
          <w:rFonts w:cstheme="minorHAnsi"/>
          <w:sz w:val="24"/>
          <w:szCs w:val="24"/>
          <w:lang w:val="bg-BG"/>
        </w:rPr>
        <w:t xml:space="preserve"> или мениджър</w:t>
      </w:r>
      <w:r w:rsidR="00510785" w:rsidRPr="00990777">
        <w:rPr>
          <w:rFonts w:cstheme="minorHAnsi"/>
          <w:sz w:val="24"/>
          <w:szCs w:val="24"/>
          <w:lang w:val="bg-BG"/>
        </w:rPr>
        <w:t>а</w:t>
      </w:r>
      <w:r w:rsidRPr="00990777">
        <w:rPr>
          <w:rFonts w:cstheme="minorHAnsi"/>
          <w:sz w:val="24"/>
          <w:szCs w:val="24"/>
          <w:lang w:val="bg-BG"/>
        </w:rPr>
        <w:t xml:space="preserve"> да планира начални</w:t>
      </w:r>
      <w:r w:rsidR="00510785" w:rsidRPr="00990777">
        <w:rPr>
          <w:rFonts w:cstheme="minorHAnsi"/>
          <w:sz w:val="24"/>
          <w:szCs w:val="24"/>
          <w:lang w:val="bg-BG"/>
        </w:rPr>
        <w:t>те</w:t>
      </w:r>
      <w:r w:rsidRPr="00990777">
        <w:rPr>
          <w:rFonts w:cstheme="minorHAnsi"/>
          <w:sz w:val="24"/>
          <w:szCs w:val="24"/>
          <w:lang w:val="bg-BG"/>
        </w:rPr>
        <w:t xml:space="preserve"> разходи </w:t>
      </w:r>
      <w:r w:rsidR="00510785" w:rsidRPr="00990777">
        <w:rPr>
          <w:rFonts w:cstheme="minorHAnsi"/>
          <w:sz w:val="24"/>
          <w:szCs w:val="24"/>
          <w:lang w:val="bg-BG"/>
        </w:rPr>
        <w:t xml:space="preserve">при учредяване на предприятието </w:t>
      </w:r>
      <w:r w:rsidRPr="00990777">
        <w:rPr>
          <w:rFonts w:cstheme="minorHAnsi"/>
          <w:sz w:val="24"/>
          <w:szCs w:val="24"/>
          <w:lang w:val="bg-BG"/>
        </w:rPr>
        <w:t xml:space="preserve">и да взема </w:t>
      </w:r>
      <w:r w:rsidR="00510785" w:rsidRPr="00990777">
        <w:rPr>
          <w:rFonts w:cstheme="minorHAnsi"/>
          <w:sz w:val="24"/>
          <w:szCs w:val="24"/>
          <w:lang w:val="bg-BG"/>
        </w:rPr>
        <w:t xml:space="preserve">съзнателни </w:t>
      </w:r>
      <w:r w:rsidRPr="00990777">
        <w:rPr>
          <w:rFonts w:cstheme="minorHAnsi"/>
          <w:sz w:val="24"/>
          <w:szCs w:val="24"/>
          <w:lang w:val="bg-BG"/>
        </w:rPr>
        <w:t xml:space="preserve">решения относно бизнес стратегията, като по този начин минимизира потенциалния риск. Растежът на </w:t>
      </w:r>
      <w:r w:rsidR="00510785" w:rsidRPr="00990777">
        <w:rPr>
          <w:rFonts w:cstheme="minorHAnsi"/>
          <w:sz w:val="24"/>
          <w:szCs w:val="24"/>
          <w:lang w:val="bg-BG"/>
        </w:rPr>
        <w:t>предприятието</w:t>
      </w:r>
      <w:r w:rsidRPr="00990777">
        <w:rPr>
          <w:rFonts w:cstheme="minorHAnsi"/>
          <w:sz w:val="24"/>
          <w:szCs w:val="24"/>
          <w:lang w:val="bg-BG"/>
        </w:rPr>
        <w:t xml:space="preserve"> се определя количествено, тъй като </w:t>
      </w:r>
      <w:r w:rsidR="00510785" w:rsidRPr="00990777">
        <w:rPr>
          <w:rFonts w:cstheme="minorHAnsi"/>
          <w:sz w:val="24"/>
          <w:szCs w:val="24"/>
          <w:lang w:val="bg-BG"/>
        </w:rPr>
        <w:t xml:space="preserve">това </w:t>
      </w:r>
      <w:r w:rsidRPr="00990777">
        <w:rPr>
          <w:rFonts w:cstheme="minorHAnsi"/>
          <w:sz w:val="24"/>
          <w:szCs w:val="24"/>
          <w:lang w:val="bg-BG"/>
        </w:rPr>
        <w:t xml:space="preserve">означава, че мащабът на </w:t>
      </w:r>
      <w:r w:rsidR="00510785" w:rsidRPr="00990777">
        <w:rPr>
          <w:rFonts w:cstheme="minorHAnsi"/>
          <w:sz w:val="24"/>
          <w:szCs w:val="24"/>
          <w:lang w:val="bg-BG"/>
        </w:rPr>
        <w:t>дейността</w:t>
      </w:r>
      <w:r w:rsidRPr="00990777">
        <w:rPr>
          <w:rFonts w:cstheme="minorHAnsi"/>
          <w:sz w:val="24"/>
          <w:szCs w:val="24"/>
          <w:lang w:val="bg-BG"/>
        </w:rPr>
        <w:t xml:space="preserve"> се увеличава. За развитието на </w:t>
      </w:r>
      <w:r w:rsidR="00510785" w:rsidRPr="00990777">
        <w:rPr>
          <w:rFonts w:cstheme="minorHAnsi"/>
          <w:sz w:val="24"/>
          <w:szCs w:val="24"/>
          <w:lang w:val="bg-BG"/>
        </w:rPr>
        <w:t>едно предприятие</w:t>
      </w:r>
      <w:r w:rsidRPr="00990777">
        <w:rPr>
          <w:rFonts w:cstheme="minorHAnsi"/>
          <w:sz w:val="24"/>
          <w:szCs w:val="24"/>
          <w:lang w:val="bg-BG"/>
        </w:rPr>
        <w:t xml:space="preserve"> са необходими капитал, сград</w:t>
      </w:r>
      <w:r w:rsidR="00510785" w:rsidRPr="00990777">
        <w:rPr>
          <w:rFonts w:cstheme="minorHAnsi"/>
          <w:sz w:val="24"/>
          <w:szCs w:val="24"/>
          <w:lang w:val="bg-BG"/>
        </w:rPr>
        <w:t>ен фонд</w:t>
      </w:r>
      <w:r w:rsidRPr="00990777">
        <w:rPr>
          <w:rFonts w:cstheme="minorHAnsi"/>
          <w:sz w:val="24"/>
          <w:szCs w:val="24"/>
          <w:lang w:val="bg-BG"/>
        </w:rPr>
        <w:t xml:space="preserve">, съоръжения и оборудване, суровини и работници. По правило изпълнението на даден проект изисква капиталови разходи, което се изразява в ограничени парични потоци през първите месеци на работа. През този период </w:t>
      </w:r>
      <w:r w:rsidR="00510785" w:rsidRPr="00990777">
        <w:rPr>
          <w:rFonts w:cstheme="minorHAnsi"/>
          <w:sz w:val="24"/>
          <w:szCs w:val="24"/>
          <w:lang w:val="bg-BG"/>
        </w:rPr>
        <w:t xml:space="preserve">предприятието </w:t>
      </w:r>
      <w:r w:rsidRPr="00990777">
        <w:rPr>
          <w:rFonts w:cstheme="minorHAnsi"/>
          <w:sz w:val="24"/>
          <w:szCs w:val="24"/>
          <w:lang w:val="bg-BG"/>
        </w:rPr>
        <w:t xml:space="preserve">използва наличните средства, </w:t>
      </w:r>
      <w:r w:rsidR="00D01D8C" w:rsidRPr="00990777">
        <w:rPr>
          <w:rFonts w:cstheme="minorHAnsi"/>
          <w:sz w:val="24"/>
          <w:szCs w:val="24"/>
          <w:lang w:val="bg-BG"/>
        </w:rPr>
        <w:t>а</w:t>
      </w:r>
      <w:r w:rsidRPr="00990777">
        <w:rPr>
          <w:rFonts w:cstheme="minorHAnsi"/>
          <w:sz w:val="24"/>
          <w:szCs w:val="24"/>
          <w:lang w:val="bg-BG"/>
        </w:rPr>
        <w:t xml:space="preserve"> инвестиционният риск не липсва. Следователно собственикът или мениджърът трябва да знае к</w:t>
      </w:r>
      <w:r w:rsidR="00D01D8C" w:rsidRPr="00990777">
        <w:rPr>
          <w:rFonts w:cstheme="minorHAnsi"/>
          <w:sz w:val="24"/>
          <w:szCs w:val="24"/>
          <w:lang w:val="bg-BG"/>
        </w:rPr>
        <w:t>акви</w:t>
      </w:r>
      <w:r w:rsidRPr="00990777">
        <w:rPr>
          <w:rFonts w:cstheme="minorHAnsi"/>
          <w:sz w:val="24"/>
          <w:szCs w:val="24"/>
          <w:lang w:val="bg-BG"/>
        </w:rPr>
        <w:t xml:space="preserve"> пари</w:t>
      </w:r>
      <w:r w:rsidR="00D01D8C" w:rsidRPr="00990777">
        <w:rPr>
          <w:rFonts w:cstheme="minorHAnsi"/>
          <w:sz w:val="24"/>
          <w:szCs w:val="24"/>
          <w:lang w:val="bg-BG"/>
        </w:rPr>
        <w:t>чни суми</w:t>
      </w:r>
      <w:r w:rsidRPr="00990777">
        <w:rPr>
          <w:rFonts w:cstheme="minorHAnsi"/>
          <w:sz w:val="24"/>
          <w:szCs w:val="24"/>
          <w:lang w:val="bg-BG"/>
        </w:rPr>
        <w:t xml:space="preserve"> са необходими, за да доведе даден проект (нов продукт, нова продуктова линия, нова фабрика, нова марка, ново дъщерно дружество и т.н.) до точката на рентабилност, т.е. </w:t>
      </w:r>
      <w:r w:rsidR="00D01D8C" w:rsidRPr="00990777">
        <w:rPr>
          <w:rFonts w:cstheme="minorHAnsi"/>
          <w:sz w:val="24"/>
          <w:szCs w:val="24"/>
          <w:lang w:val="bg-BG"/>
        </w:rPr>
        <w:t xml:space="preserve">до момента в който общите приходи </w:t>
      </w:r>
      <w:r w:rsidRPr="00990777">
        <w:rPr>
          <w:rFonts w:cstheme="minorHAnsi"/>
          <w:sz w:val="24"/>
          <w:szCs w:val="24"/>
          <w:lang w:val="bg-BG"/>
        </w:rPr>
        <w:t>се равнява</w:t>
      </w:r>
      <w:r w:rsidR="00D01D8C" w:rsidRPr="00990777">
        <w:rPr>
          <w:rFonts w:cstheme="minorHAnsi"/>
          <w:sz w:val="24"/>
          <w:szCs w:val="24"/>
          <w:lang w:val="bg-BG"/>
        </w:rPr>
        <w:t>т</w:t>
      </w:r>
      <w:r w:rsidRPr="00990777">
        <w:rPr>
          <w:rFonts w:cstheme="minorHAnsi"/>
          <w:sz w:val="24"/>
          <w:szCs w:val="24"/>
          <w:lang w:val="bg-BG"/>
        </w:rPr>
        <w:t xml:space="preserve"> </w:t>
      </w:r>
      <w:r w:rsidR="00C17161" w:rsidRPr="00990777">
        <w:rPr>
          <w:rFonts w:cstheme="minorHAnsi"/>
          <w:sz w:val="24"/>
          <w:szCs w:val="24"/>
          <w:lang w:val="bg-BG"/>
        </w:rPr>
        <w:t>на</w:t>
      </w:r>
      <w:r w:rsidRPr="00990777">
        <w:rPr>
          <w:rFonts w:cstheme="minorHAnsi"/>
          <w:sz w:val="24"/>
          <w:szCs w:val="24"/>
          <w:lang w:val="bg-BG"/>
        </w:rPr>
        <w:t xml:space="preserve"> общите разходи и оттам нататък </w:t>
      </w:r>
      <w:r w:rsidR="00D01D8C" w:rsidRPr="00990777">
        <w:rPr>
          <w:rFonts w:cstheme="minorHAnsi"/>
          <w:sz w:val="24"/>
          <w:szCs w:val="24"/>
          <w:lang w:val="bg-BG"/>
        </w:rPr>
        <w:t>предприятието</w:t>
      </w:r>
      <w:r w:rsidRPr="00990777">
        <w:rPr>
          <w:rFonts w:cstheme="minorHAnsi"/>
          <w:sz w:val="24"/>
          <w:szCs w:val="24"/>
          <w:lang w:val="bg-BG"/>
        </w:rPr>
        <w:t xml:space="preserve"> вече може да реализира печалба. Собственикът или </w:t>
      </w:r>
      <w:r w:rsidR="00D01D8C" w:rsidRPr="00990777">
        <w:rPr>
          <w:rFonts w:cstheme="minorHAnsi"/>
          <w:sz w:val="24"/>
          <w:szCs w:val="24"/>
          <w:lang w:val="bg-BG"/>
        </w:rPr>
        <w:t>директорът/ управителят</w:t>
      </w:r>
      <w:r w:rsidRPr="00990777">
        <w:rPr>
          <w:rFonts w:cstheme="minorHAnsi"/>
          <w:sz w:val="24"/>
          <w:szCs w:val="24"/>
          <w:lang w:val="bg-BG"/>
        </w:rPr>
        <w:t xml:space="preserve"> също трябва да знае кога и к</w:t>
      </w:r>
      <w:r w:rsidR="00D01D8C" w:rsidRPr="00990777">
        <w:rPr>
          <w:rFonts w:cstheme="minorHAnsi"/>
          <w:sz w:val="24"/>
          <w:szCs w:val="24"/>
          <w:lang w:val="bg-BG"/>
        </w:rPr>
        <w:t>акъв</w:t>
      </w:r>
      <w:r w:rsidRPr="00990777">
        <w:rPr>
          <w:rFonts w:cstheme="minorHAnsi"/>
          <w:sz w:val="24"/>
          <w:szCs w:val="24"/>
          <w:lang w:val="bg-BG"/>
        </w:rPr>
        <w:t xml:space="preserve"> капитал ще е необходим, за да управлява внимателно ликвидността на бизнеса. На този етап е важно да се наблюдава целият проект за потенциални рискове (Pomykalska &amp; Pomykalski, 2007). При планиране на финансирането на </w:t>
      </w:r>
      <w:r w:rsidR="00B743D8" w:rsidRPr="00990777">
        <w:rPr>
          <w:rFonts w:cstheme="minorHAnsi"/>
          <w:sz w:val="24"/>
          <w:szCs w:val="24"/>
          <w:lang w:val="bg-BG"/>
        </w:rPr>
        <w:t>предприятие</w:t>
      </w:r>
      <w:r w:rsidRPr="00990777">
        <w:rPr>
          <w:rFonts w:cstheme="minorHAnsi"/>
          <w:sz w:val="24"/>
          <w:szCs w:val="24"/>
          <w:lang w:val="bg-BG"/>
        </w:rPr>
        <w:t xml:space="preserve"> в начал</w:t>
      </w:r>
      <w:r w:rsidR="00B743D8" w:rsidRPr="00990777">
        <w:rPr>
          <w:rFonts w:cstheme="minorHAnsi"/>
          <w:sz w:val="24"/>
          <w:szCs w:val="24"/>
          <w:lang w:val="bg-BG"/>
        </w:rPr>
        <w:t>ен</w:t>
      </w:r>
      <w:r w:rsidRPr="00990777">
        <w:rPr>
          <w:rFonts w:cstheme="minorHAnsi"/>
          <w:sz w:val="24"/>
          <w:szCs w:val="24"/>
          <w:lang w:val="bg-BG"/>
        </w:rPr>
        <w:t xml:space="preserve"> етап може да се използва модел за устойчив</w:t>
      </w:r>
      <w:r w:rsidR="00B743D8" w:rsidRPr="00990777">
        <w:rPr>
          <w:rFonts w:cstheme="minorHAnsi"/>
          <w:sz w:val="24"/>
          <w:szCs w:val="24"/>
          <w:lang w:val="bg-BG"/>
        </w:rPr>
        <w:t>о развитие</w:t>
      </w:r>
      <w:r w:rsidRPr="00990777">
        <w:rPr>
          <w:rFonts w:cstheme="minorHAnsi"/>
          <w:sz w:val="24"/>
          <w:szCs w:val="24"/>
          <w:lang w:val="bg-BG"/>
        </w:rPr>
        <w:t xml:space="preserve">, тъй като той помага </w:t>
      </w:r>
      <w:r w:rsidR="00B743D8" w:rsidRPr="00990777">
        <w:rPr>
          <w:rFonts w:cstheme="minorHAnsi"/>
          <w:sz w:val="24"/>
          <w:szCs w:val="24"/>
          <w:lang w:val="bg-BG"/>
        </w:rPr>
        <w:t>за</w:t>
      </w:r>
      <w:r w:rsidRPr="00990777">
        <w:rPr>
          <w:rFonts w:cstheme="minorHAnsi"/>
          <w:sz w:val="24"/>
          <w:szCs w:val="24"/>
          <w:lang w:val="bg-BG"/>
        </w:rPr>
        <w:t xml:space="preserve"> определ</w:t>
      </w:r>
      <w:r w:rsidR="00B743D8" w:rsidRPr="00990777">
        <w:rPr>
          <w:rFonts w:cstheme="minorHAnsi"/>
          <w:sz w:val="24"/>
          <w:szCs w:val="24"/>
          <w:lang w:val="bg-BG"/>
        </w:rPr>
        <w:t>янето на</w:t>
      </w:r>
      <w:r w:rsidRPr="00990777">
        <w:rPr>
          <w:rFonts w:cstheme="minorHAnsi"/>
          <w:sz w:val="24"/>
          <w:szCs w:val="24"/>
          <w:lang w:val="bg-BG"/>
        </w:rPr>
        <w:t xml:space="preserve"> стабилен темп на растеж на </w:t>
      </w:r>
      <w:r w:rsidR="00B743D8" w:rsidRPr="00990777">
        <w:rPr>
          <w:rFonts w:cstheme="minorHAnsi"/>
          <w:sz w:val="24"/>
          <w:szCs w:val="24"/>
          <w:lang w:val="bg-BG"/>
        </w:rPr>
        <w:t>предприятието</w:t>
      </w:r>
      <w:r w:rsidRPr="00990777">
        <w:rPr>
          <w:rFonts w:cstheme="minorHAnsi"/>
          <w:sz w:val="24"/>
          <w:szCs w:val="24"/>
          <w:lang w:val="bg-BG"/>
        </w:rPr>
        <w:t xml:space="preserve"> и </w:t>
      </w:r>
      <w:r w:rsidR="00B743D8" w:rsidRPr="00990777">
        <w:rPr>
          <w:rFonts w:cstheme="minorHAnsi"/>
          <w:sz w:val="24"/>
          <w:szCs w:val="24"/>
          <w:lang w:val="bg-BG"/>
        </w:rPr>
        <w:t xml:space="preserve">за </w:t>
      </w:r>
      <w:r w:rsidRPr="00990777">
        <w:rPr>
          <w:rFonts w:cstheme="minorHAnsi"/>
          <w:sz w:val="24"/>
          <w:szCs w:val="24"/>
          <w:lang w:val="bg-BG"/>
        </w:rPr>
        <w:t>прецен</w:t>
      </w:r>
      <w:r w:rsidR="00B743D8" w:rsidRPr="00990777">
        <w:rPr>
          <w:rFonts w:cstheme="minorHAnsi"/>
          <w:sz w:val="24"/>
          <w:szCs w:val="24"/>
          <w:lang w:val="bg-BG"/>
        </w:rPr>
        <w:t>яване на това дали</w:t>
      </w:r>
      <w:r w:rsidRPr="00990777">
        <w:rPr>
          <w:rFonts w:cstheme="minorHAnsi"/>
          <w:sz w:val="24"/>
          <w:szCs w:val="24"/>
          <w:lang w:val="bg-BG"/>
        </w:rPr>
        <w:t xml:space="preserve"> предварително определеното ниво на първоначалн</w:t>
      </w:r>
      <w:r w:rsidR="00B743D8" w:rsidRPr="00990777">
        <w:rPr>
          <w:rFonts w:cstheme="minorHAnsi"/>
          <w:sz w:val="24"/>
          <w:szCs w:val="24"/>
          <w:lang w:val="bg-BG"/>
        </w:rPr>
        <w:t>а инвестиция</w:t>
      </w:r>
      <w:r w:rsidRPr="00990777">
        <w:rPr>
          <w:rFonts w:cstheme="minorHAnsi"/>
          <w:sz w:val="24"/>
          <w:szCs w:val="24"/>
          <w:lang w:val="bg-BG"/>
        </w:rPr>
        <w:t xml:space="preserve"> ще бъде достатъчно за поддържане на необходимия </w:t>
      </w:r>
      <w:r w:rsidR="00B743D8" w:rsidRPr="00990777">
        <w:rPr>
          <w:rFonts w:cstheme="minorHAnsi"/>
          <w:sz w:val="24"/>
          <w:szCs w:val="24"/>
          <w:lang w:val="bg-BG"/>
        </w:rPr>
        <w:t>темп на</w:t>
      </w:r>
      <w:r w:rsidRPr="00990777">
        <w:rPr>
          <w:rFonts w:cstheme="minorHAnsi"/>
          <w:sz w:val="24"/>
          <w:szCs w:val="24"/>
          <w:lang w:val="bg-BG"/>
        </w:rPr>
        <w:t xml:space="preserve"> развитие. Нека си представим, че едн</w:t>
      </w:r>
      <w:r w:rsidR="0061487A" w:rsidRPr="00990777">
        <w:rPr>
          <w:rFonts w:cstheme="minorHAnsi"/>
          <w:sz w:val="24"/>
          <w:szCs w:val="24"/>
          <w:lang w:val="bg-BG"/>
        </w:rPr>
        <w:t>о предприятие</w:t>
      </w:r>
      <w:r w:rsidRPr="00990777">
        <w:rPr>
          <w:rFonts w:cstheme="minorHAnsi"/>
          <w:sz w:val="24"/>
          <w:szCs w:val="24"/>
          <w:lang w:val="bg-BG"/>
        </w:rPr>
        <w:t xml:space="preserve"> обмисля да инвестира в нов проект, който ще</w:t>
      </w:r>
      <w:r w:rsidR="0061487A" w:rsidRPr="00990777">
        <w:rPr>
          <w:rFonts w:cstheme="minorHAnsi"/>
          <w:sz w:val="24"/>
          <w:szCs w:val="24"/>
          <w:lang w:val="bg-BG"/>
        </w:rPr>
        <w:t xml:space="preserve"> му</w:t>
      </w:r>
      <w:r w:rsidRPr="00990777">
        <w:rPr>
          <w:rFonts w:cstheme="minorHAnsi"/>
          <w:sz w:val="24"/>
          <w:szCs w:val="24"/>
          <w:lang w:val="bg-BG"/>
        </w:rPr>
        <w:t xml:space="preserve"> позволи да пусне </w:t>
      </w:r>
      <w:r w:rsidR="0061487A" w:rsidRPr="00990777">
        <w:rPr>
          <w:rFonts w:cstheme="minorHAnsi"/>
          <w:sz w:val="24"/>
          <w:szCs w:val="24"/>
          <w:lang w:val="bg-BG"/>
        </w:rPr>
        <w:t xml:space="preserve">на пазара </w:t>
      </w:r>
      <w:r w:rsidRPr="00990777">
        <w:rPr>
          <w:rFonts w:cstheme="minorHAnsi"/>
          <w:sz w:val="24"/>
          <w:szCs w:val="24"/>
          <w:lang w:val="bg-BG"/>
        </w:rPr>
        <w:t>нов продукт и че проектът ще се основава на опита, натрупан до момента. В та</w:t>
      </w:r>
      <w:r w:rsidR="0061487A" w:rsidRPr="00990777">
        <w:rPr>
          <w:rFonts w:cstheme="minorHAnsi"/>
          <w:sz w:val="24"/>
          <w:szCs w:val="24"/>
          <w:lang w:val="bg-BG"/>
        </w:rPr>
        <w:t>зи</w:t>
      </w:r>
      <w:r w:rsidRPr="00990777">
        <w:rPr>
          <w:rFonts w:cstheme="minorHAnsi"/>
          <w:sz w:val="24"/>
          <w:szCs w:val="24"/>
          <w:lang w:val="bg-BG"/>
        </w:rPr>
        <w:t xml:space="preserve"> ситуация </w:t>
      </w:r>
      <w:r w:rsidR="0061487A" w:rsidRPr="00990777">
        <w:rPr>
          <w:rFonts w:cstheme="minorHAnsi"/>
          <w:sz w:val="24"/>
          <w:szCs w:val="24"/>
          <w:lang w:val="bg-BG"/>
        </w:rPr>
        <w:t>се предполага</w:t>
      </w:r>
      <w:r w:rsidRPr="00990777">
        <w:rPr>
          <w:rFonts w:cstheme="minorHAnsi"/>
          <w:sz w:val="24"/>
          <w:szCs w:val="24"/>
          <w:lang w:val="bg-BG"/>
        </w:rPr>
        <w:t xml:space="preserve">, че с разрастването на </w:t>
      </w:r>
      <w:r w:rsidR="0061487A" w:rsidRPr="00990777">
        <w:rPr>
          <w:rFonts w:cstheme="minorHAnsi"/>
          <w:sz w:val="24"/>
          <w:szCs w:val="24"/>
          <w:lang w:val="bg-BG"/>
        </w:rPr>
        <w:t>предприятието</w:t>
      </w:r>
      <w:r w:rsidRPr="00990777">
        <w:rPr>
          <w:rFonts w:cstheme="minorHAnsi"/>
          <w:sz w:val="24"/>
          <w:szCs w:val="24"/>
          <w:lang w:val="bg-BG"/>
        </w:rPr>
        <w:t xml:space="preserve"> </w:t>
      </w:r>
      <w:r w:rsidR="0061487A" w:rsidRPr="00990777">
        <w:rPr>
          <w:rFonts w:cstheme="minorHAnsi"/>
          <w:sz w:val="24"/>
          <w:szCs w:val="24"/>
          <w:lang w:val="bg-BG"/>
        </w:rPr>
        <w:t xml:space="preserve">нарастват равномерно неговите </w:t>
      </w:r>
      <w:r w:rsidRPr="00990777">
        <w:rPr>
          <w:rFonts w:cstheme="minorHAnsi"/>
          <w:sz w:val="24"/>
          <w:szCs w:val="24"/>
          <w:lang w:val="bg-BG"/>
        </w:rPr>
        <w:t>активи, дълговото финансиране, приходите от продажби и нетната печалба.</w:t>
      </w:r>
      <w:r w:rsidR="0061487A" w:rsidRPr="00990777">
        <w:rPr>
          <w:rFonts w:cstheme="minorHAnsi"/>
          <w:sz w:val="24"/>
          <w:szCs w:val="24"/>
          <w:lang w:val="bg-BG"/>
        </w:rPr>
        <w:t xml:space="preserve"> Това се случва, защото те са основни вътрешни предпоставки за устойчиво развитие. По този начин приходите </w:t>
      </w:r>
      <w:r w:rsidR="001B7FF5" w:rsidRPr="00990777">
        <w:rPr>
          <w:rFonts w:cstheme="minorHAnsi"/>
          <w:sz w:val="24"/>
          <w:szCs w:val="24"/>
          <w:lang w:val="bg-BG"/>
        </w:rPr>
        <w:t>се явяват</w:t>
      </w:r>
      <w:r w:rsidR="0061487A" w:rsidRPr="00990777">
        <w:rPr>
          <w:rFonts w:cstheme="minorHAnsi"/>
          <w:sz w:val="24"/>
          <w:szCs w:val="24"/>
          <w:lang w:val="bg-BG"/>
        </w:rPr>
        <w:t xml:space="preserve"> фиксиран процент от общите активи, а нетната печалба представлява фиксиран процент от приходите. В анализирания случай </w:t>
      </w:r>
      <w:r w:rsidR="001B7FF5" w:rsidRPr="00990777">
        <w:rPr>
          <w:rFonts w:cstheme="minorHAnsi"/>
          <w:sz w:val="24"/>
          <w:szCs w:val="24"/>
          <w:lang w:val="bg-BG"/>
        </w:rPr>
        <w:t>предприятието планира</w:t>
      </w:r>
      <w:r w:rsidR="0061487A" w:rsidRPr="00990777">
        <w:rPr>
          <w:rFonts w:cstheme="minorHAnsi"/>
          <w:sz w:val="24"/>
          <w:szCs w:val="24"/>
          <w:lang w:val="bg-BG"/>
        </w:rPr>
        <w:t xml:space="preserve"> да финансира </w:t>
      </w:r>
      <w:r w:rsidR="0061487A" w:rsidRPr="00990777">
        <w:rPr>
          <w:rFonts w:cstheme="minorHAnsi"/>
          <w:sz w:val="24"/>
          <w:szCs w:val="24"/>
          <w:lang w:val="bg-BG"/>
        </w:rPr>
        <w:lastRenderedPageBreak/>
        <w:t>инвестицията със собствен капитал</w:t>
      </w:r>
      <w:r w:rsidR="001B7FF5" w:rsidRPr="00990777">
        <w:rPr>
          <w:rFonts w:cstheme="minorHAnsi"/>
          <w:sz w:val="24"/>
          <w:szCs w:val="24"/>
          <w:lang w:val="bg-BG"/>
        </w:rPr>
        <w:t>, а</w:t>
      </w:r>
      <w:r w:rsidR="0061487A" w:rsidRPr="00990777">
        <w:rPr>
          <w:rFonts w:cstheme="minorHAnsi"/>
          <w:sz w:val="24"/>
          <w:szCs w:val="24"/>
          <w:lang w:val="bg-BG"/>
        </w:rPr>
        <w:t xml:space="preserve"> финансира</w:t>
      </w:r>
      <w:r w:rsidR="001B7FF5" w:rsidRPr="00990777">
        <w:rPr>
          <w:rFonts w:cstheme="minorHAnsi"/>
          <w:sz w:val="24"/>
          <w:szCs w:val="24"/>
          <w:lang w:val="bg-BG"/>
        </w:rPr>
        <w:t xml:space="preserve">нето на </w:t>
      </w:r>
      <w:r w:rsidR="0061487A" w:rsidRPr="00990777">
        <w:rPr>
          <w:rFonts w:cstheme="minorHAnsi"/>
          <w:sz w:val="24"/>
          <w:szCs w:val="24"/>
          <w:lang w:val="bg-BG"/>
        </w:rPr>
        <w:t xml:space="preserve">последващото развитие на проекта </w:t>
      </w:r>
      <w:r w:rsidR="001B7FF5" w:rsidRPr="00990777">
        <w:rPr>
          <w:rFonts w:cstheme="minorHAnsi"/>
          <w:sz w:val="24"/>
          <w:szCs w:val="24"/>
          <w:lang w:val="bg-BG"/>
        </w:rPr>
        <w:t xml:space="preserve">да е </w:t>
      </w:r>
      <w:r w:rsidR="0061487A" w:rsidRPr="00990777">
        <w:rPr>
          <w:rFonts w:cstheme="minorHAnsi"/>
          <w:sz w:val="24"/>
          <w:szCs w:val="24"/>
          <w:lang w:val="bg-BG"/>
        </w:rPr>
        <w:t>с външен капитал. Моделът за устойчиво развитие предполага, че счетоводн</w:t>
      </w:r>
      <w:r w:rsidR="003D59B8" w:rsidRPr="00990777">
        <w:rPr>
          <w:rFonts w:cstheme="minorHAnsi"/>
          <w:sz w:val="24"/>
          <w:szCs w:val="24"/>
          <w:lang w:val="bg-BG"/>
        </w:rPr>
        <w:t xml:space="preserve">ата възвращаемост </w:t>
      </w:r>
      <w:r w:rsidR="0061487A" w:rsidRPr="00990777">
        <w:rPr>
          <w:rFonts w:cstheme="minorHAnsi"/>
          <w:sz w:val="24"/>
          <w:szCs w:val="24"/>
          <w:lang w:val="bg-BG"/>
        </w:rPr>
        <w:t>на разходите е равн</w:t>
      </w:r>
      <w:r w:rsidR="003D59B8" w:rsidRPr="00990777">
        <w:rPr>
          <w:rFonts w:cstheme="minorHAnsi"/>
          <w:sz w:val="24"/>
          <w:szCs w:val="24"/>
          <w:lang w:val="bg-BG"/>
        </w:rPr>
        <w:t>а</w:t>
      </w:r>
      <w:r w:rsidR="0061487A" w:rsidRPr="00990777">
        <w:rPr>
          <w:rFonts w:cstheme="minorHAnsi"/>
          <w:sz w:val="24"/>
          <w:szCs w:val="24"/>
          <w:lang w:val="bg-BG"/>
        </w:rPr>
        <w:t xml:space="preserve"> на </w:t>
      </w:r>
      <w:r w:rsidR="003D59B8" w:rsidRPr="00990777">
        <w:rPr>
          <w:rFonts w:cstheme="minorHAnsi"/>
          <w:sz w:val="24"/>
          <w:szCs w:val="24"/>
          <w:lang w:val="bg-BG"/>
        </w:rPr>
        <w:t>финансовата възвращаемост</w:t>
      </w:r>
      <w:r w:rsidR="0061487A" w:rsidRPr="00990777">
        <w:rPr>
          <w:rFonts w:cstheme="minorHAnsi"/>
          <w:sz w:val="24"/>
          <w:szCs w:val="24"/>
          <w:lang w:val="bg-BG"/>
        </w:rPr>
        <w:t xml:space="preserve"> – следователно годишните парични потоци </w:t>
      </w:r>
      <w:r w:rsidR="003D59B8" w:rsidRPr="00990777">
        <w:rPr>
          <w:rFonts w:cstheme="minorHAnsi"/>
          <w:sz w:val="24"/>
          <w:szCs w:val="24"/>
          <w:lang w:val="bg-BG"/>
        </w:rPr>
        <w:t>имат</w:t>
      </w:r>
      <w:r w:rsidR="0061487A" w:rsidRPr="00990777">
        <w:rPr>
          <w:rFonts w:cstheme="minorHAnsi"/>
          <w:sz w:val="24"/>
          <w:szCs w:val="24"/>
          <w:lang w:val="bg-BG"/>
        </w:rPr>
        <w:t xml:space="preserve"> </w:t>
      </w:r>
      <w:r w:rsidR="003D59B8" w:rsidRPr="00990777">
        <w:rPr>
          <w:rFonts w:cstheme="minorHAnsi"/>
          <w:sz w:val="24"/>
          <w:szCs w:val="24"/>
          <w:lang w:val="bg-BG"/>
        </w:rPr>
        <w:t>възвращаемост</w:t>
      </w:r>
      <w:r w:rsidR="0061487A" w:rsidRPr="00990777">
        <w:rPr>
          <w:rFonts w:cstheme="minorHAnsi"/>
          <w:sz w:val="24"/>
          <w:szCs w:val="24"/>
          <w:lang w:val="bg-BG"/>
        </w:rPr>
        <w:t xml:space="preserve"> и са достатъчни за поддържане на производителността на активите на проекта.</w:t>
      </w:r>
    </w:p>
    <w:p w14:paraId="66499AD9" w14:textId="77777777" w:rsidR="0061487A" w:rsidRPr="00990777" w:rsidRDefault="0061487A" w:rsidP="00F41CAD">
      <w:pPr>
        <w:ind w:firstLine="567"/>
        <w:jc w:val="both"/>
        <w:rPr>
          <w:rFonts w:cstheme="minorHAnsi"/>
          <w:sz w:val="24"/>
          <w:szCs w:val="24"/>
          <w:lang w:val="bg-BG"/>
        </w:rPr>
      </w:pPr>
    </w:p>
    <w:p w14:paraId="30C655EB" w14:textId="43479130" w:rsidR="0061487A" w:rsidRPr="00FB386A" w:rsidRDefault="0061487A" w:rsidP="00FB386A">
      <w:pPr>
        <w:pStyle w:val="2"/>
      </w:pPr>
      <w:bookmarkStart w:id="30" w:name="_Toc112792035"/>
      <w:r w:rsidRPr="00FB386A">
        <w:t>Ползи и рискове от прилагането на модели за устойчиво развитие в малки и средни предприятия</w:t>
      </w:r>
      <w:r w:rsidR="003D59B8" w:rsidRPr="00FB386A">
        <w:t xml:space="preserve"> (МСП)</w:t>
      </w:r>
      <w:r w:rsidRPr="00FB386A">
        <w:t>.</w:t>
      </w:r>
      <w:bookmarkEnd w:id="30"/>
    </w:p>
    <w:p w14:paraId="43DADF1A" w14:textId="77777777" w:rsidR="0061487A" w:rsidRPr="00FB386A" w:rsidRDefault="0061487A" w:rsidP="00FB386A">
      <w:pPr>
        <w:pStyle w:val="3"/>
        <w:rPr>
          <w:rStyle w:val="a6"/>
          <w:color w:val="4472C4" w:themeColor="accent1"/>
          <w:u w:val="none"/>
        </w:rPr>
      </w:pPr>
      <w:bookmarkStart w:id="31" w:name="_Toc112792036"/>
      <w:r w:rsidRPr="00FB386A">
        <w:rPr>
          <w:rStyle w:val="a6"/>
          <w:color w:val="4472C4" w:themeColor="accent1"/>
          <w:u w:val="none"/>
        </w:rPr>
        <w:t>Ползи</w:t>
      </w:r>
      <w:bookmarkEnd w:id="31"/>
    </w:p>
    <w:p w14:paraId="3EADD444" w14:textId="77777777" w:rsidR="0061487A" w:rsidRPr="00990777" w:rsidRDefault="0061487A" w:rsidP="00F41CAD">
      <w:pPr>
        <w:spacing w:after="0"/>
        <w:ind w:firstLine="567"/>
        <w:jc w:val="both"/>
        <w:rPr>
          <w:rFonts w:cstheme="minorHAnsi"/>
          <w:sz w:val="24"/>
          <w:szCs w:val="24"/>
          <w:lang w:val="bg-BG"/>
        </w:rPr>
      </w:pPr>
    </w:p>
    <w:p w14:paraId="5652EB83" w14:textId="7FD5B9D3" w:rsidR="00DC1C13" w:rsidRPr="00990777" w:rsidRDefault="0061487A" w:rsidP="00F41CAD">
      <w:pPr>
        <w:ind w:firstLine="567"/>
        <w:jc w:val="both"/>
        <w:rPr>
          <w:rFonts w:cstheme="minorHAnsi"/>
          <w:sz w:val="24"/>
          <w:szCs w:val="24"/>
          <w:lang w:val="bg-BG"/>
        </w:rPr>
      </w:pPr>
      <w:r w:rsidRPr="00990777">
        <w:rPr>
          <w:rFonts w:cstheme="minorHAnsi"/>
          <w:sz w:val="24"/>
          <w:szCs w:val="24"/>
          <w:lang w:val="bg-BG"/>
        </w:rPr>
        <w:t>Дискусиите относно приноса на МСП към икономиката подчертават н</w:t>
      </w:r>
      <w:r w:rsidR="00AA018A" w:rsidRPr="00990777">
        <w:rPr>
          <w:rFonts w:cstheme="minorHAnsi"/>
          <w:sz w:val="24"/>
          <w:szCs w:val="24"/>
          <w:lang w:val="bg-BG"/>
        </w:rPr>
        <w:t xml:space="preserve">уждата </w:t>
      </w:r>
      <w:r w:rsidRPr="00990777">
        <w:rPr>
          <w:rFonts w:cstheme="minorHAnsi"/>
          <w:sz w:val="24"/>
          <w:szCs w:val="24"/>
          <w:lang w:val="bg-BG"/>
        </w:rPr>
        <w:t>не само от създаването на нови МСП и оцеляването на всички МСП в икономиката, но главно от осигуряване на т</w:t>
      </w:r>
      <w:r w:rsidR="003D59B8" w:rsidRPr="00990777">
        <w:rPr>
          <w:rFonts w:cstheme="minorHAnsi"/>
          <w:sz w:val="24"/>
          <w:szCs w:val="24"/>
          <w:lang w:val="bg-BG"/>
        </w:rPr>
        <w:t xml:space="preserve">яхното </w:t>
      </w:r>
      <w:r w:rsidRPr="00990777">
        <w:rPr>
          <w:rFonts w:cstheme="minorHAnsi"/>
          <w:sz w:val="24"/>
          <w:szCs w:val="24"/>
          <w:lang w:val="bg-BG"/>
        </w:rPr>
        <w:t>устойчив</w:t>
      </w:r>
      <w:r w:rsidR="003D59B8" w:rsidRPr="00990777">
        <w:rPr>
          <w:rFonts w:cstheme="minorHAnsi"/>
          <w:sz w:val="24"/>
          <w:szCs w:val="24"/>
          <w:lang w:val="bg-BG"/>
        </w:rPr>
        <w:t>о развитие</w:t>
      </w:r>
      <w:r w:rsidRPr="00990777">
        <w:rPr>
          <w:rFonts w:cstheme="minorHAnsi"/>
          <w:sz w:val="24"/>
          <w:szCs w:val="24"/>
          <w:lang w:val="bg-BG"/>
        </w:rPr>
        <w:t xml:space="preserve"> (Wakkee, Van Der Veen, &amp; Eurlings, 2015) .Едно от предизвикателствата пред МСП е да бъдат устойчиви, да </w:t>
      </w:r>
      <w:r w:rsidR="00AA018A" w:rsidRPr="00990777">
        <w:rPr>
          <w:rFonts w:cstheme="minorHAnsi"/>
          <w:sz w:val="24"/>
          <w:szCs w:val="24"/>
          <w:lang w:val="bg-BG"/>
        </w:rPr>
        <w:t>се превърнат в</w:t>
      </w:r>
      <w:r w:rsidRPr="00990777">
        <w:rPr>
          <w:rFonts w:cstheme="minorHAnsi"/>
          <w:sz w:val="24"/>
          <w:szCs w:val="24"/>
          <w:lang w:val="bg-BG"/>
        </w:rPr>
        <w:t xml:space="preserve"> устойчиви и преди всичко да останат устойчиви (Gunilla, 2014), в противен случай провалът неизбежно ще </w:t>
      </w:r>
      <w:r w:rsidR="00AA018A" w:rsidRPr="00990777">
        <w:rPr>
          <w:rFonts w:cstheme="minorHAnsi"/>
          <w:sz w:val="24"/>
          <w:szCs w:val="24"/>
          <w:lang w:val="bg-BG"/>
        </w:rPr>
        <w:t>се превърне в еднопосочна улица</w:t>
      </w:r>
      <w:r w:rsidRPr="00990777">
        <w:rPr>
          <w:rFonts w:cstheme="minorHAnsi"/>
          <w:sz w:val="24"/>
          <w:szCs w:val="24"/>
          <w:lang w:val="bg-BG"/>
        </w:rPr>
        <w:t xml:space="preserve">. Много </w:t>
      </w:r>
      <w:r w:rsidR="00AA018A" w:rsidRPr="00990777">
        <w:rPr>
          <w:rFonts w:cstheme="minorHAnsi"/>
          <w:sz w:val="24"/>
          <w:szCs w:val="24"/>
          <w:lang w:val="bg-BG"/>
        </w:rPr>
        <w:t xml:space="preserve">малки и средни </w:t>
      </w:r>
      <w:r w:rsidRPr="00990777">
        <w:rPr>
          <w:rFonts w:cstheme="minorHAnsi"/>
          <w:sz w:val="24"/>
          <w:szCs w:val="24"/>
          <w:lang w:val="bg-BG"/>
        </w:rPr>
        <w:t xml:space="preserve">предприятия са се провалили по пътя си и </w:t>
      </w:r>
      <w:r w:rsidR="00AA018A" w:rsidRPr="00990777">
        <w:rPr>
          <w:rFonts w:cstheme="minorHAnsi"/>
          <w:sz w:val="24"/>
          <w:szCs w:val="24"/>
          <w:lang w:val="bg-BG"/>
        </w:rPr>
        <w:t xml:space="preserve">затова </w:t>
      </w:r>
      <w:r w:rsidRPr="00990777">
        <w:rPr>
          <w:rFonts w:cstheme="minorHAnsi"/>
          <w:sz w:val="24"/>
          <w:szCs w:val="24"/>
          <w:lang w:val="bg-BG"/>
        </w:rPr>
        <w:t xml:space="preserve">са посочени </w:t>
      </w:r>
      <w:r w:rsidR="00AA018A" w:rsidRPr="00990777">
        <w:rPr>
          <w:rFonts w:cstheme="minorHAnsi"/>
          <w:sz w:val="24"/>
          <w:szCs w:val="24"/>
          <w:lang w:val="bg-BG"/>
        </w:rPr>
        <w:t>редица</w:t>
      </w:r>
      <w:r w:rsidRPr="00990777">
        <w:rPr>
          <w:rFonts w:cstheme="minorHAnsi"/>
          <w:sz w:val="24"/>
          <w:szCs w:val="24"/>
          <w:lang w:val="bg-BG"/>
        </w:rPr>
        <w:t xml:space="preserve"> причини</w:t>
      </w:r>
      <w:r w:rsidR="00AA018A" w:rsidRPr="00990777">
        <w:rPr>
          <w:rFonts w:cstheme="minorHAnsi"/>
          <w:sz w:val="24"/>
          <w:szCs w:val="24"/>
          <w:lang w:val="bg-BG"/>
        </w:rPr>
        <w:t>, които</w:t>
      </w:r>
      <w:r w:rsidRPr="00990777">
        <w:rPr>
          <w:rFonts w:cstheme="minorHAnsi"/>
          <w:sz w:val="24"/>
          <w:szCs w:val="24"/>
          <w:lang w:val="bg-BG"/>
        </w:rPr>
        <w:t xml:space="preserve"> да оправдаят неуспехите им (Rahman, Yaacob, &amp; Radzi, 2016).</w:t>
      </w:r>
    </w:p>
    <w:p w14:paraId="6ACDA9EC" w14:textId="721ABC0B" w:rsidR="00AA018A" w:rsidRPr="00990777" w:rsidRDefault="00AA018A" w:rsidP="00F41CAD">
      <w:pPr>
        <w:ind w:firstLine="567"/>
        <w:jc w:val="both"/>
        <w:rPr>
          <w:rFonts w:cstheme="minorHAnsi"/>
          <w:sz w:val="24"/>
          <w:szCs w:val="24"/>
          <w:lang w:val="bg-BG"/>
        </w:rPr>
      </w:pPr>
      <w:r w:rsidRPr="00990777">
        <w:rPr>
          <w:rFonts w:cstheme="minorHAnsi"/>
          <w:sz w:val="24"/>
          <w:szCs w:val="24"/>
          <w:lang w:val="bg-BG"/>
        </w:rPr>
        <w:t xml:space="preserve">Устойчивото развитие на МСП основно </w:t>
      </w:r>
      <w:r w:rsidR="00315F31" w:rsidRPr="00990777">
        <w:rPr>
          <w:rFonts w:cstheme="minorHAnsi"/>
          <w:sz w:val="24"/>
          <w:szCs w:val="24"/>
          <w:lang w:val="bg-BG"/>
        </w:rPr>
        <w:t>предполага</w:t>
      </w:r>
      <w:r w:rsidRPr="00990777">
        <w:rPr>
          <w:rFonts w:cstheme="minorHAnsi"/>
          <w:sz w:val="24"/>
          <w:szCs w:val="24"/>
          <w:lang w:val="bg-BG"/>
        </w:rPr>
        <w:t xml:space="preserve"> онези бизнес дейности, които са здравословни за икономиката (Ismail, Jafri et al, 2012). Освен това е важен индикатор за успеха на МСП (Salojarvi, Furu, &amp; Sveiby, 2005), но също така и за благосъстоянието на обществото. Прегледът на литературата разкрива мно</w:t>
      </w:r>
      <w:r w:rsidR="00315F31" w:rsidRPr="00990777">
        <w:rPr>
          <w:rFonts w:cstheme="minorHAnsi"/>
          <w:sz w:val="24"/>
          <w:szCs w:val="24"/>
          <w:lang w:val="bg-BG"/>
        </w:rPr>
        <w:t>жество</w:t>
      </w:r>
      <w:r w:rsidR="00856DC3" w:rsidRPr="00990777">
        <w:rPr>
          <w:rFonts w:cstheme="minorHAnsi"/>
          <w:sz w:val="24"/>
          <w:szCs w:val="24"/>
          <w:lang w:val="bg-BG"/>
        </w:rPr>
        <w:t>то</w:t>
      </w:r>
      <w:r w:rsidRPr="00990777">
        <w:rPr>
          <w:rFonts w:cstheme="minorHAnsi"/>
          <w:sz w:val="24"/>
          <w:szCs w:val="24"/>
          <w:lang w:val="bg-BG"/>
        </w:rPr>
        <w:t xml:space="preserve"> предимства и </w:t>
      </w:r>
      <w:r w:rsidR="00856DC3" w:rsidRPr="00990777">
        <w:rPr>
          <w:rFonts w:cstheme="minorHAnsi"/>
          <w:sz w:val="24"/>
          <w:szCs w:val="24"/>
          <w:lang w:val="bg-BG"/>
        </w:rPr>
        <w:t>важността</w:t>
      </w:r>
      <w:r w:rsidRPr="00990777">
        <w:rPr>
          <w:rFonts w:cstheme="minorHAnsi"/>
          <w:sz w:val="24"/>
          <w:szCs w:val="24"/>
          <w:lang w:val="bg-BG"/>
        </w:rPr>
        <w:t xml:space="preserve"> на устойчивото развитие (Gomez-Bezares et al., 2014), някои от които са: a) устойчивото развитие е важно, за да гарантира способността на </w:t>
      </w:r>
      <w:r w:rsidR="00856DC3" w:rsidRPr="00990777">
        <w:rPr>
          <w:rFonts w:cstheme="minorHAnsi"/>
          <w:sz w:val="24"/>
          <w:szCs w:val="24"/>
          <w:lang w:val="bg-BG"/>
        </w:rPr>
        <w:t>предприятието</w:t>
      </w:r>
      <w:r w:rsidRPr="00990777">
        <w:rPr>
          <w:rFonts w:cstheme="minorHAnsi"/>
          <w:sz w:val="24"/>
          <w:szCs w:val="24"/>
          <w:lang w:val="bg-BG"/>
        </w:rPr>
        <w:t xml:space="preserve"> да финансира своя дългосрочен бъдещ растеж (Chang, 2012 ) и за неговото дългосрочно оцеляване (Huang &amp; Liu, 2009)</w:t>
      </w:r>
      <w:r w:rsidR="00856DC3" w:rsidRPr="00990777">
        <w:rPr>
          <w:rFonts w:cstheme="minorHAnsi"/>
          <w:sz w:val="24"/>
          <w:szCs w:val="24"/>
          <w:lang w:val="bg-BG"/>
        </w:rPr>
        <w:t>;</w:t>
      </w:r>
      <w:r w:rsidRPr="00990777">
        <w:rPr>
          <w:rFonts w:cstheme="minorHAnsi"/>
          <w:sz w:val="24"/>
          <w:szCs w:val="24"/>
          <w:lang w:val="bg-BG"/>
        </w:rPr>
        <w:t xml:space="preserve"> б) устойчив</w:t>
      </w:r>
      <w:r w:rsidR="00C17161" w:rsidRPr="00990777">
        <w:rPr>
          <w:rFonts w:cstheme="minorHAnsi"/>
          <w:sz w:val="24"/>
          <w:szCs w:val="24"/>
          <w:lang w:val="bg-BG"/>
        </w:rPr>
        <w:t>ото</w:t>
      </w:r>
      <w:r w:rsidRPr="00990777">
        <w:rPr>
          <w:rFonts w:cstheme="minorHAnsi"/>
          <w:sz w:val="24"/>
          <w:szCs w:val="24"/>
          <w:lang w:val="bg-BG"/>
        </w:rPr>
        <w:t xml:space="preserve"> ра</w:t>
      </w:r>
      <w:r w:rsidR="00C17161" w:rsidRPr="00990777">
        <w:rPr>
          <w:rFonts w:cstheme="minorHAnsi"/>
          <w:sz w:val="24"/>
          <w:szCs w:val="24"/>
          <w:lang w:val="bg-BG"/>
        </w:rPr>
        <w:t>звитие</w:t>
      </w:r>
      <w:r w:rsidRPr="00990777">
        <w:rPr>
          <w:rFonts w:cstheme="minorHAnsi"/>
          <w:sz w:val="24"/>
          <w:szCs w:val="24"/>
          <w:lang w:val="bg-BG"/>
        </w:rPr>
        <w:t xml:space="preserve"> на МСП е от решаващо значение за дългосрочния растеж на националните икономики (Mazzarol &amp; Reboud, 2006), в) по-високата производителност чрез намаляване на разходите от ефективното използване на материали и енергия (Epstein &amp; Buhovac, 2014), </w:t>
      </w:r>
      <w:r w:rsidR="000A76ED" w:rsidRPr="00990777">
        <w:rPr>
          <w:rFonts w:cstheme="minorHAnsi"/>
          <w:sz w:val="24"/>
          <w:szCs w:val="24"/>
          <w:lang w:val="bg-BG"/>
        </w:rPr>
        <w:t>г</w:t>
      </w:r>
      <w:r w:rsidRPr="00990777">
        <w:rPr>
          <w:rFonts w:cstheme="minorHAnsi"/>
          <w:sz w:val="24"/>
          <w:szCs w:val="24"/>
          <w:lang w:val="bg-BG"/>
        </w:rPr>
        <w:t>) висока производителност чрез висок процент на задържане</w:t>
      </w:r>
      <w:r w:rsidR="00856DC3" w:rsidRPr="00990777">
        <w:rPr>
          <w:rFonts w:cstheme="minorHAnsi"/>
          <w:sz w:val="24"/>
          <w:szCs w:val="24"/>
          <w:lang w:val="bg-BG"/>
        </w:rPr>
        <w:t>то</w:t>
      </w:r>
      <w:r w:rsidRPr="00990777">
        <w:rPr>
          <w:rFonts w:cstheme="minorHAnsi"/>
          <w:sz w:val="24"/>
          <w:szCs w:val="24"/>
          <w:lang w:val="bg-BG"/>
        </w:rPr>
        <w:t xml:space="preserve"> на работници и набор от квалифицирани работници (Perrott, 2015) и </w:t>
      </w:r>
      <w:r w:rsidR="000A76ED" w:rsidRPr="00990777">
        <w:rPr>
          <w:rFonts w:cstheme="minorHAnsi"/>
          <w:sz w:val="24"/>
          <w:szCs w:val="24"/>
          <w:lang w:val="bg-BG"/>
        </w:rPr>
        <w:t>д</w:t>
      </w:r>
      <w:r w:rsidRPr="00990777">
        <w:rPr>
          <w:rFonts w:cstheme="minorHAnsi"/>
          <w:sz w:val="24"/>
          <w:szCs w:val="24"/>
          <w:lang w:val="bg-BG"/>
        </w:rPr>
        <w:t xml:space="preserve">) контролиран и управляем </w:t>
      </w:r>
      <w:r w:rsidR="000A76ED" w:rsidRPr="00990777">
        <w:rPr>
          <w:rFonts w:cstheme="minorHAnsi"/>
          <w:sz w:val="24"/>
          <w:szCs w:val="24"/>
          <w:lang w:val="bg-BG"/>
        </w:rPr>
        <w:t>ръст на предприятието</w:t>
      </w:r>
      <w:r w:rsidRPr="00990777">
        <w:rPr>
          <w:rFonts w:cstheme="minorHAnsi"/>
          <w:sz w:val="24"/>
          <w:szCs w:val="24"/>
          <w:lang w:val="bg-BG"/>
        </w:rPr>
        <w:t xml:space="preserve"> (Perrott, 2015).</w:t>
      </w:r>
    </w:p>
    <w:p w14:paraId="6EFCAC4E" w14:textId="20BA1525" w:rsidR="00AA018A" w:rsidRPr="00990777" w:rsidRDefault="00AA018A" w:rsidP="00F41CAD">
      <w:pPr>
        <w:ind w:firstLine="567"/>
        <w:jc w:val="both"/>
        <w:rPr>
          <w:rFonts w:cstheme="minorHAnsi"/>
          <w:sz w:val="24"/>
          <w:szCs w:val="24"/>
          <w:lang w:val="bg-BG"/>
        </w:rPr>
      </w:pPr>
      <w:r w:rsidRPr="00990777">
        <w:rPr>
          <w:rFonts w:cstheme="minorHAnsi"/>
          <w:sz w:val="24"/>
          <w:szCs w:val="24"/>
          <w:lang w:val="bg-BG"/>
        </w:rPr>
        <w:t xml:space="preserve">Тези ползи оправдават проучванията </w:t>
      </w:r>
      <w:r w:rsidR="00B97700" w:rsidRPr="00990777">
        <w:rPr>
          <w:rFonts w:cstheme="minorHAnsi"/>
          <w:sz w:val="24"/>
          <w:szCs w:val="24"/>
          <w:lang w:val="bg-BG"/>
        </w:rPr>
        <w:t xml:space="preserve">на устойчивото развитие </w:t>
      </w:r>
      <w:r w:rsidRPr="00990777">
        <w:rPr>
          <w:rFonts w:cstheme="minorHAnsi"/>
          <w:sz w:val="24"/>
          <w:szCs w:val="24"/>
          <w:lang w:val="bg-BG"/>
        </w:rPr>
        <w:t xml:space="preserve">от различни гледни точки. </w:t>
      </w:r>
      <w:r w:rsidR="00B97700" w:rsidRPr="00990777">
        <w:rPr>
          <w:rFonts w:cstheme="minorHAnsi"/>
          <w:sz w:val="24"/>
          <w:szCs w:val="24"/>
          <w:lang w:val="bg-BG"/>
        </w:rPr>
        <w:t>П</w:t>
      </w:r>
      <w:r w:rsidRPr="00990777">
        <w:rPr>
          <w:rFonts w:cstheme="minorHAnsi"/>
          <w:sz w:val="24"/>
          <w:szCs w:val="24"/>
          <w:lang w:val="bg-BG"/>
        </w:rPr>
        <w:t>ризнат</w:t>
      </w:r>
      <w:r w:rsidR="00B97700" w:rsidRPr="00990777">
        <w:rPr>
          <w:rFonts w:cstheme="minorHAnsi"/>
          <w:sz w:val="24"/>
          <w:szCs w:val="24"/>
          <w:lang w:val="bg-BG"/>
        </w:rPr>
        <w:t xml:space="preserve"> е фактът</w:t>
      </w:r>
      <w:r w:rsidRPr="00990777">
        <w:rPr>
          <w:rFonts w:cstheme="minorHAnsi"/>
          <w:sz w:val="24"/>
          <w:szCs w:val="24"/>
          <w:lang w:val="bg-BG"/>
        </w:rPr>
        <w:t xml:space="preserve">, че неспособността на МСП да останат </w:t>
      </w:r>
      <w:r w:rsidR="00B97700" w:rsidRPr="00990777">
        <w:rPr>
          <w:rFonts w:cstheme="minorHAnsi"/>
          <w:sz w:val="24"/>
          <w:szCs w:val="24"/>
          <w:lang w:val="bg-BG"/>
        </w:rPr>
        <w:t>действащи</w:t>
      </w:r>
      <w:r w:rsidRPr="00990777">
        <w:rPr>
          <w:rFonts w:cstheme="minorHAnsi"/>
          <w:sz w:val="24"/>
          <w:szCs w:val="24"/>
          <w:lang w:val="bg-BG"/>
        </w:rPr>
        <w:t xml:space="preserve"> и високият процент на неуспех привл</w:t>
      </w:r>
      <w:r w:rsidR="00B97700" w:rsidRPr="00990777">
        <w:rPr>
          <w:rFonts w:cstheme="minorHAnsi"/>
          <w:sz w:val="24"/>
          <w:szCs w:val="24"/>
          <w:lang w:val="bg-BG"/>
        </w:rPr>
        <w:t>ичат</w:t>
      </w:r>
      <w:r w:rsidRPr="00990777">
        <w:rPr>
          <w:rFonts w:cstheme="minorHAnsi"/>
          <w:sz w:val="24"/>
          <w:szCs w:val="24"/>
          <w:lang w:val="bg-BG"/>
        </w:rPr>
        <w:t xml:space="preserve"> интерес</w:t>
      </w:r>
      <w:r w:rsidR="00B97700" w:rsidRPr="00990777">
        <w:rPr>
          <w:rFonts w:cstheme="minorHAnsi"/>
          <w:sz w:val="24"/>
          <w:szCs w:val="24"/>
          <w:lang w:val="bg-BG"/>
        </w:rPr>
        <w:t>а</w:t>
      </w:r>
      <w:r w:rsidRPr="00990777">
        <w:rPr>
          <w:rFonts w:cstheme="minorHAnsi"/>
          <w:sz w:val="24"/>
          <w:szCs w:val="24"/>
          <w:lang w:val="bg-BG"/>
        </w:rPr>
        <w:t xml:space="preserve"> към изучаването на факторите, които могат да доведат до устойчив</w:t>
      </w:r>
      <w:r w:rsidR="00B644B1" w:rsidRPr="00990777">
        <w:rPr>
          <w:rFonts w:cstheme="minorHAnsi"/>
          <w:sz w:val="24"/>
          <w:szCs w:val="24"/>
          <w:lang w:val="bg-BG"/>
        </w:rPr>
        <w:t>о</w:t>
      </w:r>
      <w:r w:rsidRPr="00990777">
        <w:rPr>
          <w:rFonts w:cstheme="minorHAnsi"/>
          <w:sz w:val="24"/>
          <w:szCs w:val="24"/>
          <w:lang w:val="bg-BG"/>
        </w:rPr>
        <w:t xml:space="preserve"> ра</w:t>
      </w:r>
      <w:r w:rsidR="00B644B1" w:rsidRPr="00990777">
        <w:rPr>
          <w:rFonts w:cstheme="minorHAnsi"/>
          <w:sz w:val="24"/>
          <w:szCs w:val="24"/>
          <w:lang w:val="bg-BG"/>
        </w:rPr>
        <w:t>звитие</w:t>
      </w:r>
      <w:r w:rsidRPr="00990777">
        <w:rPr>
          <w:rFonts w:cstheme="minorHAnsi"/>
          <w:sz w:val="24"/>
          <w:szCs w:val="24"/>
          <w:lang w:val="bg-BG"/>
        </w:rPr>
        <w:t xml:space="preserve"> на МСП в развиващите се страни (Asa &amp; Prasad, 2014). От различни</w:t>
      </w:r>
      <w:r w:rsidR="00B644B1" w:rsidRPr="00990777">
        <w:rPr>
          <w:rFonts w:cstheme="minorHAnsi"/>
          <w:sz w:val="24"/>
          <w:szCs w:val="24"/>
          <w:lang w:val="bg-BG"/>
        </w:rPr>
        <w:t>те</w:t>
      </w:r>
      <w:r w:rsidRPr="00990777">
        <w:rPr>
          <w:rFonts w:cstheme="minorHAnsi"/>
          <w:sz w:val="24"/>
          <w:szCs w:val="24"/>
          <w:lang w:val="bg-BG"/>
        </w:rPr>
        <w:t xml:space="preserve"> теоретични </w:t>
      </w:r>
      <w:r w:rsidR="00B644B1" w:rsidRPr="00990777">
        <w:rPr>
          <w:rFonts w:cstheme="minorHAnsi"/>
          <w:sz w:val="24"/>
          <w:szCs w:val="24"/>
          <w:lang w:val="bg-BG"/>
        </w:rPr>
        <w:t>обосновки</w:t>
      </w:r>
      <w:r w:rsidRPr="00990777">
        <w:rPr>
          <w:rFonts w:cstheme="minorHAnsi"/>
          <w:sz w:val="24"/>
          <w:szCs w:val="24"/>
          <w:lang w:val="bg-BG"/>
        </w:rPr>
        <w:t xml:space="preserve"> са разработени модели и рамки за емпирично тестване на широк спектър от променливи. Очаква се, че устойчивите предприятия, които са добре свързани с екосистемата, могат да оцелеят в дългосрочен план (Bertels, Papania, &amp; Papania, 2010). В проучването на Gomez-Bezares </w:t>
      </w:r>
      <w:r w:rsidR="00B644B1" w:rsidRPr="00990777">
        <w:rPr>
          <w:rFonts w:cstheme="minorHAnsi"/>
          <w:sz w:val="24"/>
          <w:szCs w:val="24"/>
          <w:lang w:val="bg-BG"/>
        </w:rPr>
        <w:t xml:space="preserve">и др. </w:t>
      </w:r>
      <w:r w:rsidRPr="00990777">
        <w:rPr>
          <w:rFonts w:cstheme="minorHAnsi"/>
          <w:sz w:val="24"/>
          <w:szCs w:val="24"/>
          <w:lang w:val="bg-BG"/>
        </w:rPr>
        <w:t>(2014), ко</w:t>
      </w:r>
      <w:r w:rsidR="00B644B1" w:rsidRPr="00990777">
        <w:rPr>
          <w:rFonts w:cstheme="minorHAnsi"/>
          <w:sz w:val="24"/>
          <w:szCs w:val="24"/>
          <w:lang w:val="bg-BG"/>
        </w:rPr>
        <w:t>и</w:t>
      </w:r>
      <w:r w:rsidRPr="00990777">
        <w:rPr>
          <w:rFonts w:cstheme="minorHAnsi"/>
          <w:sz w:val="24"/>
          <w:szCs w:val="24"/>
          <w:lang w:val="bg-BG"/>
        </w:rPr>
        <w:t>то използва</w:t>
      </w:r>
      <w:r w:rsidR="00B644B1" w:rsidRPr="00990777">
        <w:rPr>
          <w:rFonts w:cstheme="minorHAnsi"/>
          <w:sz w:val="24"/>
          <w:szCs w:val="24"/>
          <w:lang w:val="bg-BG"/>
        </w:rPr>
        <w:t>т</w:t>
      </w:r>
      <w:r w:rsidRPr="00990777">
        <w:rPr>
          <w:rFonts w:cstheme="minorHAnsi"/>
          <w:sz w:val="24"/>
          <w:szCs w:val="24"/>
          <w:lang w:val="bg-BG"/>
        </w:rPr>
        <w:t xml:space="preserve"> </w:t>
      </w:r>
      <w:r w:rsidRPr="00990777">
        <w:rPr>
          <w:rFonts w:cstheme="minorHAnsi"/>
          <w:sz w:val="24"/>
          <w:szCs w:val="24"/>
          <w:lang w:val="bg-BG"/>
        </w:rPr>
        <w:lastRenderedPageBreak/>
        <w:t xml:space="preserve">извадка от 65 </w:t>
      </w:r>
      <w:r w:rsidR="00B644B1" w:rsidRPr="00990777">
        <w:rPr>
          <w:rFonts w:cstheme="minorHAnsi"/>
          <w:sz w:val="24"/>
          <w:szCs w:val="24"/>
          <w:lang w:val="bg-BG"/>
        </w:rPr>
        <w:t>предприятия</w:t>
      </w:r>
      <w:r w:rsidRPr="00990777">
        <w:rPr>
          <w:rFonts w:cstheme="minorHAnsi"/>
          <w:sz w:val="24"/>
          <w:szCs w:val="24"/>
          <w:lang w:val="bg-BG"/>
        </w:rPr>
        <w:t xml:space="preserve">, регистрирани в индекса FTSE 350 на Лондонската фондова борса (LSE), </w:t>
      </w:r>
      <w:r w:rsidR="002B6F65" w:rsidRPr="00990777">
        <w:rPr>
          <w:rFonts w:cstheme="minorHAnsi"/>
          <w:sz w:val="24"/>
          <w:szCs w:val="24"/>
          <w:lang w:val="bg-BG"/>
        </w:rPr>
        <w:t xml:space="preserve">се </w:t>
      </w:r>
      <w:r w:rsidRPr="00990777">
        <w:rPr>
          <w:rFonts w:cstheme="minorHAnsi"/>
          <w:sz w:val="24"/>
          <w:szCs w:val="24"/>
          <w:lang w:val="bg-BG"/>
        </w:rPr>
        <w:t>установ</w:t>
      </w:r>
      <w:r w:rsidR="002B6F65" w:rsidRPr="00990777">
        <w:rPr>
          <w:rFonts w:cstheme="minorHAnsi"/>
          <w:sz w:val="24"/>
          <w:szCs w:val="24"/>
          <w:lang w:val="bg-BG"/>
        </w:rPr>
        <w:t>ява</w:t>
      </w:r>
      <w:r w:rsidRPr="00990777">
        <w:rPr>
          <w:rFonts w:cstheme="minorHAnsi"/>
          <w:sz w:val="24"/>
          <w:szCs w:val="24"/>
          <w:lang w:val="bg-BG"/>
        </w:rPr>
        <w:t>, че компаниите, които прилагат добре балансирани икономически, екологични и социални инвестиции в своите стратегии, увеличават дългосрочн</w:t>
      </w:r>
      <w:r w:rsidR="00B644B1" w:rsidRPr="00990777">
        <w:rPr>
          <w:rFonts w:cstheme="minorHAnsi"/>
          <w:sz w:val="24"/>
          <w:szCs w:val="24"/>
          <w:lang w:val="bg-BG"/>
        </w:rPr>
        <w:t>ите приходи</w:t>
      </w:r>
      <w:r w:rsidRPr="00990777">
        <w:rPr>
          <w:rFonts w:cstheme="minorHAnsi"/>
          <w:sz w:val="24"/>
          <w:szCs w:val="24"/>
          <w:lang w:val="bg-BG"/>
        </w:rPr>
        <w:t xml:space="preserve"> на акционерите </w:t>
      </w:r>
      <w:r w:rsidR="00821522" w:rsidRPr="00990777">
        <w:rPr>
          <w:rFonts w:cstheme="minorHAnsi"/>
          <w:sz w:val="24"/>
          <w:szCs w:val="24"/>
          <w:lang w:val="bg-BG"/>
        </w:rPr>
        <w:t xml:space="preserve">и стойността </w:t>
      </w:r>
      <w:r w:rsidRPr="00990777">
        <w:rPr>
          <w:rFonts w:cstheme="minorHAnsi"/>
          <w:sz w:val="24"/>
          <w:szCs w:val="24"/>
          <w:lang w:val="bg-BG"/>
        </w:rPr>
        <w:t xml:space="preserve">на </w:t>
      </w:r>
      <w:r w:rsidR="00821522" w:rsidRPr="00990777">
        <w:rPr>
          <w:rFonts w:cstheme="minorHAnsi"/>
          <w:sz w:val="24"/>
          <w:szCs w:val="24"/>
          <w:lang w:val="bg-BG"/>
        </w:rPr>
        <w:t>предприятието.</w:t>
      </w:r>
    </w:p>
    <w:p w14:paraId="6E6B29FD" w14:textId="77777777" w:rsidR="00AA018A" w:rsidRPr="00FB386A" w:rsidRDefault="00AA018A" w:rsidP="00FB386A">
      <w:pPr>
        <w:pStyle w:val="3"/>
        <w:rPr>
          <w:rStyle w:val="a6"/>
          <w:color w:val="4472C4" w:themeColor="accent1"/>
          <w:u w:val="none"/>
        </w:rPr>
      </w:pPr>
    </w:p>
    <w:p w14:paraId="2036C047" w14:textId="77777777" w:rsidR="00AA018A" w:rsidRPr="00FB386A" w:rsidRDefault="00AA018A" w:rsidP="00FB386A">
      <w:pPr>
        <w:pStyle w:val="3"/>
        <w:rPr>
          <w:rStyle w:val="a6"/>
          <w:color w:val="4472C4" w:themeColor="accent1"/>
          <w:u w:val="none"/>
        </w:rPr>
      </w:pPr>
      <w:bookmarkStart w:id="32" w:name="_Toc112792037"/>
      <w:r w:rsidRPr="00FB386A">
        <w:rPr>
          <w:rStyle w:val="a6"/>
          <w:color w:val="4472C4" w:themeColor="accent1"/>
          <w:u w:val="none"/>
        </w:rPr>
        <w:t>Рискове</w:t>
      </w:r>
      <w:bookmarkEnd w:id="32"/>
    </w:p>
    <w:p w14:paraId="6F7B36E3" w14:textId="32BA91E4" w:rsidR="00AA018A" w:rsidRPr="00990777" w:rsidRDefault="00AA018A" w:rsidP="00F41CAD">
      <w:pPr>
        <w:ind w:firstLine="567"/>
        <w:jc w:val="both"/>
        <w:rPr>
          <w:rFonts w:cstheme="minorHAnsi"/>
          <w:sz w:val="24"/>
          <w:szCs w:val="24"/>
          <w:lang w:val="bg-BG"/>
        </w:rPr>
      </w:pPr>
      <w:r w:rsidRPr="00990777">
        <w:rPr>
          <w:rFonts w:cstheme="minorHAnsi"/>
          <w:sz w:val="24"/>
          <w:szCs w:val="24"/>
          <w:lang w:val="bg-BG"/>
        </w:rPr>
        <w:t xml:space="preserve">Трябва да се помни обаче, че докато използването на финансов ливъридж дава </w:t>
      </w:r>
      <w:r w:rsidR="00821522" w:rsidRPr="00990777">
        <w:rPr>
          <w:rFonts w:cstheme="minorHAnsi"/>
          <w:sz w:val="24"/>
          <w:szCs w:val="24"/>
          <w:lang w:val="bg-BG"/>
        </w:rPr>
        <w:t xml:space="preserve">възходящо развитие, </w:t>
      </w:r>
      <w:r w:rsidRPr="00990777">
        <w:rPr>
          <w:rFonts w:cstheme="minorHAnsi"/>
          <w:sz w:val="24"/>
          <w:szCs w:val="24"/>
          <w:lang w:val="bg-BG"/>
        </w:rPr>
        <w:t>то също така излага бизнеса на по-голям риск. Не само печалбата, очаквана от акционерите, не е известна със сигурност, но вътрешният модел на възвръщаемост на собствения капитал може да предостави подвеждащи резултати, особено когато не включва разликата между пазарната стойност на собствения капитал и неговата балансова стойност. Освен това съществуват множество фактори за инвестиционен риск, най-важните от които са (Pomykalska &amp; Pomykalski, 2007):</w:t>
      </w:r>
    </w:p>
    <w:p w14:paraId="64F58D29" w14:textId="6393B95B" w:rsidR="00AA018A" w:rsidRPr="00990777" w:rsidRDefault="00AA018A" w:rsidP="00F41CAD">
      <w:pPr>
        <w:ind w:firstLine="567"/>
        <w:jc w:val="both"/>
        <w:rPr>
          <w:rFonts w:cstheme="minorHAnsi"/>
          <w:sz w:val="24"/>
          <w:szCs w:val="24"/>
          <w:lang w:val="bg-BG"/>
        </w:rPr>
      </w:pPr>
      <w:r w:rsidRPr="00990777">
        <w:rPr>
          <w:rFonts w:cstheme="minorHAnsi"/>
          <w:sz w:val="24"/>
          <w:szCs w:val="24"/>
          <w:lang w:val="bg-BG"/>
        </w:rPr>
        <w:t>- макроикономически фактори: промени в лихвените проценти, фискална</w:t>
      </w:r>
      <w:r w:rsidR="00821522" w:rsidRPr="00990777">
        <w:rPr>
          <w:rFonts w:cstheme="minorHAnsi"/>
          <w:sz w:val="24"/>
          <w:szCs w:val="24"/>
          <w:lang w:val="bg-BG"/>
        </w:rPr>
        <w:t>та</w:t>
      </w:r>
      <w:r w:rsidRPr="00990777">
        <w:rPr>
          <w:rFonts w:cstheme="minorHAnsi"/>
          <w:sz w:val="24"/>
          <w:szCs w:val="24"/>
          <w:lang w:val="bg-BG"/>
        </w:rPr>
        <w:t xml:space="preserve"> политика, инфлация</w:t>
      </w:r>
      <w:r w:rsidR="00821522" w:rsidRPr="00990777">
        <w:rPr>
          <w:rFonts w:cstheme="minorHAnsi"/>
          <w:sz w:val="24"/>
          <w:szCs w:val="24"/>
          <w:lang w:val="bg-BG"/>
        </w:rPr>
        <w:t>та</w:t>
      </w:r>
      <w:r w:rsidRPr="00990777">
        <w:rPr>
          <w:rFonts w:cstheme="minorHAnsi"/>
          <w:sz w:val="24"/>
          <w:szCs w:val="24"/>
          <w:lang w:val="bg-BG"/>
        </w:rPr>
        <w:t>, процент</w:t>
      </w:r>
      <w:r w:rsidR="00821522" w:rsidRPr="00990777">
        <w:rPr>
          <w:rFonts w:cstheme="minorHAnsi"/>
          <w:sz w:val="24"/>
          <w:szCs w:val="24"/>
          <w:lang w:val="bg-BG"/>
        </w:rPr>
        <w:t>ите</w:t>
      </w:r>
      <w:r w:rsidRPr="00990777">
        <w:rPr>
          <w:rFonts w:cstheme="minorHAnsi"/>
          <w:sz w:val="24"/>
          <w:szCs w:val="24"/>
          <w:lang w:val="bg-BG"/>
        </w:rPr>
        <w:t xml:space="preserve"> на безработица</w:t>
      </w:r>
      <w:r w:rsidR="00821522" w:rsidRPr="00990777">
        <w:rPr>
          <w:rFonts w:cstheme="minorHAnsi"/>
          <w:sz w:val="24"/>
          <w:szCs w:val="24"/>
          <w:lang w:val="bg-BG"/>
        </w:rPr>
        <w:t>та</w:t>
      </w:r>
      <w:r w:rsidRPr="00990777">
        <w:rPr>
          <w:rFonts w:cstheme="minorHAnsi"/>
          <w:sz w:val="24"/>
          <w:szCs w:val="24"/>
          <w:lang w:val="bg-BG"/>
        </w:rPr>
        <w:t>, вътрешно</w:t>
      </w:r>
      <w:r w:rsidR="00821522" w:rsidRPr="00990777">
        <w:rPr>
          <w:rFonts w:cstheme="minorHAnsi"/>
          <w:sz w:val="24"/>
          <w:szCs w:val="24"/>
          <w:lang w:val="bg-BG"/>
        </w:rPr>
        <w:t>то</w:t>
      </w:r>
      <w:r w:rsidRPr="00990777">
        <w:rPr>
          <w:rFonts w:cstheme="minorHAnsi"/>
          <w:sz w:val="24"/>
          <w:szCs w:val="24"/>
          <w:lang w:val="bg-BG"/>
        </w:rPr>
        <w:t xml:space="preserve"> търсене или цялостна</w:t>
      </w:r>
      <w:r w:rsidR="00821522" w:rsidRPr="00990777">
        <w:rPr>
          <w:rFonts w:cstheme="minorHAnsi"/>
          <w:sz w:val="24"/>
          <w:szCs w:val="24"/>
          <w:lang w:val="bg-BG"/>
        </w:rPr>
        <w:t>та</w:t>
      </w:r>
      <w:r w:rsidRPr="00990777">
        <w:rPr>
          <w:rFonts w:cstheme="minorHAnsi"/>
          <w:sz w:val="24"/>
          <w:szCs w:val="24"/>
          <w:lang w:val="bg-BG"/>
        </w:rPr>
        <w:t xml:space="preserve"> икономическа ситуация</w:t>
      </w:r>
      <w:r w:rsidR="00821522" w:rsidRPr="00990777">
        <w:rPr>
          <w:rFonts w:cstheme="minorHAnsi"/>
          <w:sz w:val="24"/>
          <w:szCs w:val="24"/>
          <w:lang w:val="bg-BG"/>
        </w:rPr>
        <w:t>;</w:t>
      </w:r>
    </w:p>
    <w:p w14:paraId="3B3550E9" w14:textId="0F7F8524" w:rsidR="00AA018A" w:rsidRPr="00990777" w:rsidRDefault="00AA018A" w:rsidP="00F41CAD">
      <w:pPr>
        <w:ind w:firstLine="567"/>
        <w:jc w:val="both"/>
        <w:rPr>
          <w:rFonts w:cstheme="minorHAnsi"/>
          <w:sz w:val="24"/>
          <w:szCs w:val="24"/>
          <w:lang w:val="bg-BG"/>
        </w:rPr>
      </w:pPr>
      <w:r w:rsidRPr="00990777">
        <w:rPr>
          <w:rFonts w:cstheme="minorHAnsi"/>
          <w:sz w:val="24"/>
          <w:szCs w:val="24"/>
          <w:lang w:val="bg-BG"/>
        </w:rPr>
        <w:t xml:space="preserve">- фактори, свързани с производството: наличие на суровини и дистрибуция за продуктите и услугите на </w:t>
      </w:r>
      <w:r w:rsidR="00372B8D" w:rsidRPr="00990777">
        <w:rPr>
          <w:rFonts w:cstheme="minorHAnsi"/>
          <w:sz w:val="24"/>
          <w:szCs w:val="24"/>
          <w:lang w:val="bg-BG"/>
        </w:rPr>
        <w:t>предприятието;</w:t>
      </w:r>
    </w:p>
    <w:p w14:paraId="74C59DCE" w14:textId="74F14327" w:rsidR="00AA018A" w:rsidRPr="00990777" w:rsidRDefault="00AA018A" w:rsidP="00F41CAD">
      <w:pPr>
        <w:ind w:firstLine="567"/>
        <w:jc w:val="both"/>
        <w:rPr>
          <w:rFonts w:cstheme="minorHAnsi"/>
          <w:sz w:val="24"/>
          <w:szCs w:val="24"/>
          <w:lang w:val="bg-BG"/>
        </w:rPr>
      </w:pPr>
      <w:r w:rsidRPr="00990777">
        <w:rPr>
          <w:rFonts w:cstheme="minorHAnsi"/>
          <w:sz w:val="24"/>
          <w:szCs w:val="24"/>
          <w:lang w:val="bg-BG"/>
        </w:rPr>
        <w:t xml:space="preserve">- фактори, свързани с </w:t>
      </w:r>
      <w:r w:rsidR="00372B8D" w:rsidRPr="00990777">
        <w:rPr>
          <w:rFonts w:cstheme="minorHAnsi"/>
          <w:sz w:val="24"/>
          <w:szCs w:val="24"/>
          <w:lang w:val="bg-BG"/>
        </w:rPr>
        <w:t>дейността</w:t>
      </w:r>
      <w:r w:rsidRPr="00990777">
        <w:rPr>
          <w:rFonts w:cstheme="minorHAnsi"/>
          <w:sz w:val="24"/>
          <w:szCs w:val="24"/>
          <w:lang w:val="bg-BG"/>
        </w:rPr>
        <w:t xml:space="preserve">: конкурентна позиция, управлението и квалификацията и </w:t>
      </w:r>
      <w:r w:rsidR="00372B8D" w:rsidRPr="00990777">
        <w:rPr>
          <w:rFonts w:cstheme="minorHAnsi"/>
          <w:sz w:val="24"/>
          <w:szCs w:val="24"/>
          <w:lang w:val="bg-BG"/>
        </w:rPr>
        <w:t xml:space="preserve">уменията </w:t>
      </w:r>
      <w:r w:rsidRPr="00990777">
        <w:rPr>
          <w:rFonts w:cstheme="minorHAnsi"/>
          <w:sz w:val="24"/>
          <w:szCs w:val="24"/>
          <w:lang w:val="bg-BG"/>
        </w:rPr>
        <w:t>на служителите.</w:t>
      </w:r>
    </w:p>
    <w:p w14:paraId="25536F7F" w14:textId="77777777" w:rsidR="00372B8D" w:rsidRPr="00FB386A" w:rsidRDefault="00372B8D" w:rsidP="00FB386A">
      <w:pPr>
        <w:pStyle w:val="2"/>
      </w:pPr>
      <w:bookmarkStart w:id="33" w:name="_Toc112792038"/>
      <w:r w:rsidRPr="00FB386A">
        <w:t>Ръководство за устойчиво развитие</w:t>
      </w:r>
      <w:bookmarkEnd w:id="33"/>
    </w:p>
    <w:p w14:paraId="0CE91775" w14:textId="77777777" w:rsidR="00372B8D" w:rsidRPr="00FB386A" w:rsidRDefault="00372B8D" w:rsidP="00FB386A">
      <w:pPr>
        <w:pStyle w:val="3"/>
        <w:rPr>
          <w:rStyle w:val="a7"/>
        </w:rPr>
      </w:pPr>
      <w:bookmarkStart w:id="34" w:name="_Toc112792039"/>
      <w:r w:rsidRPr="00FB386A">
        <w:rPr>
          <w:rStyle w:val="a7"/>
        </w:rPr>
        <w:t>Въведение</w:t>
      </w:r>
      <w:bookmarkEnd w:id="34"/>
    </w:p>
    <w:p w14:paraId="65359F72" w14:textId="77777777" w:rsidR="00372B8D" w:rsidRPr="00990777" w:rsidRDefault="00372B8D" w:rsidP="00F41CAD">
      <w:pPr>
        <w:spacing w:after="0"/>
        <w:ind w:firstLine="567"/>
        <w:jc w:val="both"/>
        <w:rPr>
          <w:rFonts w:cstheme="minorHAnsi"/>
          <w:sz w:val="24"/>
          <w:szCs w:val="24"/>
          <w:lang w:val="bg-BG"/>
        </w:rPr>
      </w:pPr>
    </w:p>
    <w:p w14:paraId="5532BE3E" w14:textId="04FA2A73" w:rsidR="00372B8D" w:rsidRPr="00990777" w:rsidRDefault="00372B8D" w:rsidP="00F41CAD">
      <w:pPr>
        <w:ind w:firstLine="567"/>
        <w:jc w:val="both"/>
        <w:rPr>
          <w:rFonts w:cstheme="minorHAnsi"/>
          <w:sz w:val="24"/>
          <w:szCs w:val="24"/>
          <w:lang w:val="bg-BG"/>
        </w:rPr>
      </w:pPr>
      <w:r w:rsidRPr="00990777">
        <w:rPr>
          <w:rFonts w:cstheme="minorHAnsi"/>
          <w:sz w:val="24"/>
          <w:szCs w:val="24"/>
          <w:lang w:val="bg-BG"/>
        </w:rPr>
        <w:t xml:space="preserve">Способността на </w:t>
      </w:r>
      <w:r w:rsidR="002B6F65" w:rsidRPr="00990777">
        <w:rPr>
          <w:rFonts w:cstheme="minorHAnsi"/>
          <w:sz w:val="24"/>
          <w:szCs w:val="24"/>
          <w:lang w:val="bg-BG"/>
        </w:rPr>
        <w:t>предприятията</w:t>
      </w:r>
      <w:r w:rsidRPr="00990777">
        <w:rPr>
          <w:rFonts w:cstheme="minorHAnsi"/>
          <w:sz w:val="24"/>
          <w:szCs w:val="24"/>
          <w:lang w:val="bg-BG"/>
        </w:rPr>
        <w:t xml:space="preserve"> </w:t>
      </w:r>
      <w:r w:rsidR="00FB1DA0" w:rsidRPr="00990777">
        <w:rPr>
          <w:rFonts w:cstheme="minorHAnsi"/>
          <w:sz w:val="24"/>
          <w:szCs w:val="24"/>
          <w:lang w:val="bg-BG"/>
        </w:rPr>
        <w:t>за развитие</w:t>
      </w:r>
      <w:r w:rsidRPr="00990777">
        <w:rPr>
          <w:rFonts w:cstheme="minorHAnsi"/>
          <w:sz w:val="24"/>
          <w:szCs w:val="24"/>
          <w:lang w:val="bg-BG"/>
        </w:rPr>
        <w:t xml:space="preserve"> чрез самофинансиране е силно зависима от </w:t>
      </w:r>
      <w:r w:rsidR="00FB1DA0" w:rsidRPr="00990777">
        <w:rPr>
          <w:rFonts w:cstheme="minorHAnsi"/>
          <w:sz w:val="24"/>
          <w:szCs w:val="24"/>
          <w:lang w:val="bg-BG"/>
        </w:rPr>
        <w:t>въздействията</w:t>
      </w:r>
      <w:r w:rsidRPr="00990777">
        <w:rPr>
          <w:rFonts w:cstheme="minorHAnsi"/>
          <w:sz w:val="24"/>
          <w:szCs w:val="24"/>
          <w:lang w:val="bg-BG"/>
        </w:rPr>
        <w:t xml:space="preserve"> на публичните политики. Това е така, защото ра</w:t>
      </w:r>
      <w:r w:rsidR="00FB1DA0" w:rsidRPr="00990777">
        <w:rPr>
          <w:rFonts w:cstheme="minorHAnsi"/>
          <w:sz w:val="24"/>
          <w:szCs w:val="24"/>
          <w:lang w:val="bg-BG"/>
        </w:rPr>
        <w:t>звитието</w:t>
      </w:r>
      <w:r w:rsidRPr="00990777">
        <w:rPr>
          <w:rFonts w:cstheme="minorHAnsi"/>
          <w:sz w:val="24"/>
          <w:szCs w:val="24"/>
          <w:lang w:val="bg-BG"/>
        </w:rPr>
        <w:t xml:space="preserve"> на повечето нови и малки </w:t>
      </w:r>
      <w:r w:rsidR="00FB1DA0" w:rsidRPr="00990777">
        <w:rPr>
          <w:rFonts w:cstheme="minorHAnsi"/>
          <w:sz w:val="24"/>
          <w:szCs w:val="24"/>
          <w:lang w:val="bg-BG"/>
        </w:rPr>
        <w:t>предприятия</w:t>
      </w:r>
      <w:r w:rsidRPr="00990777">
        <w:rPr>
          <w:rFonts w:cstheme="minorHAnsi"/>
          <w:sz w:val="24"/>
          <w:szCs w:val="24"/>
          <w:lang w:val="bg-BG"/>
        </w:rPr>
        <w:t xml:space="preserve"> е ограничен</w:t>
      </w:r>
      <w:r w:rsidR="002B6F65" w:rsidRPr="00990777">
        <w:rPr>
          <w:rFonts w:cstheme="minorHAnsi"/>
          <w:sz w:val="24"/>
          <w:szCs w:val="24"/>
          <w:lang w:val="bg-BG"/>
        </w:rPr>
        <w:t>о</w:t>
      </w:r>
      <w:r w:rsidRPr="00990777">
        <w:rPr>
          <w:rFonts w:cstheme="minorHAnsi"/>
          <w:sz w:val="24"/>
          <w:szCs w:val="24"/>
          <w:lang w:val="bg-BG"/>
        </w:rPr>
        <w:t xml:space="preserve"> от наличното количество вътрешно генериран капитал (Butters &amp; Lintner, 1945; Ang, 1991, 1992; Petersen &amp; Rajan, 1994; Weinberg, 1994; Martinelli, 1997; Bitler, Robb, &amp; Wolken 2001; Becchetti &amp; Trovato 2002; Carpenter &amp; Petersen, 2002; Arenas, 2004). </w:t>
      </w:r>
      <w:r w:rsidR="002B6F65" w:rsidRPr="00990777">
        <w:rPr>
          <w:rFonts w:cstheme="minorHAnsi"/>
          <w:sz w:val="24"/>
          <w:szCs w:val="24"/>
          <w:lang w:val="bg-BG"/>
        </w:rPr>
        <w:t>«</w:t>
      </w:r>
      <w:r w:rsidR="00FB1DA0" w:rsidRPr="00990777">
        <w:rPr>
          <w:rFonts w:cstheme="minorHAnsi"/>
          <w:sz w:val="24"/>
          <w:szCs w:val="24"/>
          <w:lang w:val="bg-BG"/>
        </w:rPr>
        <w:t>Т</w:t>
      </w:r>
      <w:r w:rsidRPr="00990777">
        <w:rPr>
          <w:rFonts w:cstheme="minorHAnsi"/>
          <w:sz w:val="24"/>
          <w:szCs w:val="24"/>
          <w:lang w:val="bg-BG"/>
        </w:rPr>
        <w:t>еория</w:t>
      </w:r>
      <w:r w:rsidR="00FB1DA0" w:rsidRPr="00990777">
        <w:rPr>
          <w:rFonts w:cstheme="minorHAnsi"/>
          <w:sz w:val="24"/>
          <w:szCs w:val="24"/>
          <w:lang w:val="bg-BG"/>
        </w:rPr>
        <w:t xml:space="preserve">та </w:t>
      </w:r>
      <w:r w:rsidRPr="00990777">
        <w:rPr>
          <w:rFonts w:cstheme="minorHAnsi"/>
          <w:sz w:val="24"/>
          <w:szCs w:val="24"/>
          <w:lang w:val="bg-BG"/>
        </w:rPr>
        <w:t>за растежа на вътрешното финансиране</w:t>
      </w:r>
      <w:r w:rsidR="002B6F65" w:rsidRPr="00990777">
        <w:rPr>
          <w:rFonts w:cstheme="minorHAnsi"/>
          <w:sz w:val="24"/>
          <w:szCs w:val="24"/>
          <w:lang w:val="bg-BG"/>
        </w:rPr>
        <w:t>»</w:t>
      </w:r>
      <w:r w:rsidRPr="00990777">
        <w:rPr>
          <w:rFonts w:cstheme="minorHAnsi"/>
          <w:sz w:val="24"/>
          <w:szCs w:val="24"/>
          <w:lang w:val="bg-BG"/>
        </w:rPr>
        <w:t xml:space="preserve"> (Carpenter &amp; Petersen 2002) обяснява хроничния характер на това явление, което се приписва на различни характеристики, влия</w:t>
      </w:r>
      <w:r w:rsidR="00FB1DA0" w:rsidRPr="00990777">
        <w:rPr>
          <w:rFonts w:cstheme="minorHAnsi"/>
          <w:sz w:val="24"/>
          <w:szCs w:val="24"/>
          <w:lang w:val="bg-BG"/>
        </w:rPr>
        <w:t>ещи</w:t>
      </w:r>
      <w:r w:rsidRPr="00990777">
        <w:rPr>
          <w:rFonts w:cstheme="minorHAnsi"/>
          <w:sz w:val="24"/>
          <w:szCs w:val="24"/>
          <w:lang w:val="bg-BG"/>
        </w:rPr>
        <w:t xml:space="preserve"> отрицателно върху цената на външния капитал. По-</w:t>
      </w:r>
      <w:r w:rsidR="00FB1DA0" w:rsidRPr="00990777">
        <w:rPr>
          <w:rFonts w:cstheme="minorHAnsi"/>
          <w:sz w:val="24"/>
          <w:szCs w:val="24"/>
          <w:lang w:val="bg-BG"/>
        </w:rPr>
        <w:t>новите</w:t>
      </w:r>
      <w:r w:rsidRPr="00990777">
        <w:rPr>
          <w:rFonts w:cstheme="minorHAnsi"/>
          <w:sz w:val="24"/>
          <w:szCs w:val="24"/>
          <w:lang w:val="bg-BG"/>
        </w:rPr>
        <w:t xml:space="preserve"> и по-малките </w:t>
      </w:r>
      <w:r w:rsidR="00A52457" w:rsidRPr="00990777">
        <w:rPr>
          <w:rFonts w:cstheme="minorHAnsi"/>
          <w:sz w:val="24"/>
          <w:szCs w:val="24"/>
          <w:lang w:val="bg-BG"/>
        </w:rPr>
        <w:t>предприятия</w:t>
      </w:r>
      <w:r w:rsidRPr="00990777">
        <w:rPr>
          <w:rFonts w:cstheme="minorHAnsi"/>
          <w:sz w:val="24"/>
          <w:szCs w:val="24"/>
          <w:lang w:val="bg-BG"/>
        </w:rPr>
        <w:t xml:space="preserve"> са </w:t>
      </w:r>
      <w:r w:rsidR="00A52457" w:rsidRPr="00990777">
        <w:rPr>
          <w:rFonts w:cstheme="minorHAnsi"/>
          <w:sz w:val="24"/>
          <w:szCs w:val="24"/>
          <w:lang w:val="bg-BG"/>
        </w:rPr>
        <w:t>предразположени към</w:t>
      </w:r>
      <w:r w:rsidRPr="00990777">
        <w:rPr>
          <w:rFonts w:cstheme="minorHAnsi"/>
          <w:sz w:val="24"/>
          <w:szCs w:val="24"/>
          <w:lang w:val="bg-BG"/>
        </w:rPr>
        <w:t xml:space="preserve"> по-висок процент на неуспех. Липсва им разнообразие както в продук</w:t>
      </w:r>
      <w:r w:rsidR="00A52457" w:rsidRPr="00990777">
        <w:rPr>
          <w:rFonts w:cstheme="minorHAnsi"/>
          <w:sz w:val="24"/>
          <w:szCs w:val="24"/>
          <w:lang w:val="bg-BG"/>
        </w:rPr>
        <w:t>цията</w:t>
      </w:r>
      <w:r w:rsidRPr="00990777">
        <w:rPr>
          <w:rFonts w:cstheme="minorHAnsi"/>
          <w:sz w:val="24"/>
          <w:szCs w:val="24"/>
          <w:lang w:val="bg-BG"/>
        </w:rPr>
        <w:t xml:space="preserve">, така и в пазарите. Те се основават на нови продукти или нови услуги. </w:t>
      </w:r>
      <w:r w:rsidR="00A52457" w:rsidRPr="00990777">
        <w:rPr>
          <w:rFonts w:cstheme="minorHAnsi"/>
          <w:sz w:val="24"/>
          <w:szCs w:val="24"/>
          <w:lang w:val="bg-BG"/>
        </w:rPr>
        <w:t>О</w:t>
      </w:r>
      <w:r w:rsidRPr="00990777">
        <w:rPr>
          <w:rFonts w:cstheme="minorHAnsi"/>
          <w:sz w:val="24"/>
          <w:szCs w:val="24"/>
          <w:lang w:val="bg-BG"/>
        </w:rPr>
        <w:t>бикновено</w:t>
      </w:r>
      <w:r w:rsidR="00A52457" w:rsidRPr="00990777">
        <w:rPr>
          <w:rFonts w:cstheme="minorHAnsi"/>
          <w:sz w:val="24"/>
          <w:szCs w:val="24"/>
          <w:lang w:val="bg-BG"/>
        </w:rPr>
        <w:t xml:space="preserve"> </w:t>
      </w:r>
      <w:r w:rsidRPr="00990777">
        <w:rPr>
          <w:rFonts w:cstheme="minorHAnsi"/>
          <w:sz w:val="24"/>
          <w:szCs w:val="24"/>
          <w:lang w:val="bg-BG"/>
        </w:rPr>
        <w:t>имат слаб управлен</w:t>
      </w:r>
      <w:r w:rsidR="00A52457" w:rsidRPr="00990777">
        <w:rPr>
          <w:rFonts w:cstheme="minorHAnsi"/>
          <w:sz w:val="24"/>
          <w:szCs w:val="24"/>
          <w:lang w:val="bg-BG"/>
        </w:rPr>
        <w:t>че</w:t>
      </w:r>
      <w:r w:rsidRPr="00990777">
        <w:rPr>
          <w:rFonts w:cstheme="minorHAnsi"/>
          <w:sz w:val="24"/>
          <w:szCs w:val="24"/>
          <w:lang w:val="bg-BG"/>
        </w:rPr>
        <w:t xml:space="preserve">ски опит и им липсва документирана история (Jones and Kohers, 1993; Martinelli, 1997). Освен това както моралният риск, така и неблагоприятният подбор обикновено са по-тежки </w:t>
      </w:r>
      <w:r w:rsidR="00A52457" w:rsidRPr="00990777">
        <w:rPr>
          <w:rFonts w:cstheme="minorHAnsi"/>
          <w:sz w:val="24"/>
          <w:szCs w:val="24"/>
          <w:lang w:val="bg-BG"/>
        </w:rPr>
        <w:t>при</w:t>
      </w:r>
      <w:r w:rsidRPr="00990777">
        <w:rPr>
          <w:rFonts w:cstheme="minorHAnsi"/>
          <w:sz w:val="24"/>
          <w:szCs w:val="24"/>
          <w:lang w:val="bg-BG"/>
        </w:rPr>
        <w:t xml:space="preserve"> </w:t>
      </w:r>
      <w:r w:rsidR="00A52457" w:rsidRPr="00990777">
        <w:rPr>
          <w:rFonts w:cstheme="minorHAnsi"/>
          <w:sz w:val="24"/>
          <w:szCs w:val="24"/>
          <w:lang w:val="bg-BG"/>
        </w:rPr>
        <w:t>сравнително новите</w:t>
      </w:r>
      <w:r w:rsidRPr="00990777">
        <w:rPr>
          <w:rFonts w:cstheme="minorHAnsi"/>
          <w:sz w:val="24"/>
          <w:szCs w:val="24"/>
          <w:lang w:val="bg-BG"/>
        </w:rPr>
        <w:t xml:space="preserve"> и по-малки</w:t>
      </w:r>
      <w:r w:rsidR="00A52457" w:rsidRPr="00990777">
        <w:rPr>
          <w:rFonts w:cstheme="minorHAnsi"/>
          <w:sz w:val="24"/>
          <w:szCs w:val="24"/>
          <w:lang w:val="bg-BG"/>
        </w:rPr>
        <w:t>те</w:t>
      </w:r>
      <w:r w:rsidRPr="00990777">
        <w:rPr>
          <w:rFonts w:cstheme="minorHAnsi"/>
          <w:sz w:val="24"/>
          <w:szCs w:val="24"/>
          <w:lang w:val="bg-BG"/>
        </w:rPr>
        <w:t xml:space="preserve"> фирми (Martinelli, 1997). </w:t>
      </w:r>
      <w:r w:rsidRPr="00990777">
        <w:rPr>
          <w:rFonts w:cstheme="minorHAnsi"/>
          <w:sz w:val="24"/>
          <w:szCs w:val="24"/>
          <w:lang w:val="bg-BG"/>
        </w:rPr>
        <w:lastRenderedPageBreak/>
        <w:t xml:space="preserve">Това е главно </w:t>
      </w:r>
      <w:r w:rsidR="00A52457" w:rsidRPr="00990777">
        <w:rPr>
          <w:rFonts w:cstheme="minorHAnsi"/>
          <w:sz w:val="24"/>
          <w:szCs w:val="24"/>
          <w:lang w:val="bg-BG"/>
        </w:rPr>
        <w:t>поради наличието на</w:t>
      </w:r>
      <w:r w:rsidRPr="00990777">
        <w:rPr>
          <w:rFonts w:cstheme="minorHAnsi"/>
          <w:sz w:val="24"/>
          <w:szCs w:val="24"/>
          <w:lang w:val="bg-BG"/>
        </w:rPr>
        <w:t xml:space="preserve"> асиметрии в предоставянето на информация или просто липса</w:t>
      </w:r>
      <w:r w:rsidR="00A52457" w:rsidRPr="00990777">
        <w:rPr>
          <w:rFonts w:cstheme="minorHAnsi"/>
          <w:sz w:val="24"/>
          <w:szCs w:val="24"/>
          <w:lang w:val="bg-BG"/>
        </w:rPr>
        <w:t>та</w:t>
      </w:r>
      <w:r w:rsidRPr="00990777">
        <w:rPr>
          <w:rFonts w:cstheme="minorHAnsi"/>
          <w:sz w:val="24"/>
          <w:szCs w:val="24"/>
          <w:lang w:val="bg-BG"/>
        </w:rPr>
        <w:t xml:space="preserve"> на информация, с която малките фирми трудно могат да се справят (Apilado &amp; Millington 1992; Binks et al., 1992; Binks &amp; Ennew, 1996 ; Денис и Шарп, 2005 г.).</w:t>
      </w:r>
    </w:p>
    <w:p w14:paraId="57BDAD6A" w14:textId="48859BA2" w:rsidR="00372B8D" w:rsidRPr="00990777" w:rsidRDefault="00372B8D" w:rsidP="00F41CAD">
      <w:pPr>
        <w:ind w:firstLine="567"/>
        <w:jc w:val="both"/>
        <w:rPr>
          <w:rFonts w:cstheme="minorHAnsi"/>
          <w:sz w:val="24"/>
          <w:szCs w:val="24"/>
          <w:lang w:val="bg-BG"/>
        </w:rPr>
      </w:pPr>
      <w:r w:rsidRPr="00990777">
        <w:rPr>
          <w:rFonts w:cstheme="minorHAnsi"/>
          <w:sz w:val="24"/>
          <w:szCs w:val="24"/>
          <w:lang w:val="bg-BG"/>
        </w:rPr>
        <w:t xml:space="preserve">Бизнесът по света приема Целите за устойчиво развитие (ЦУР) на ООН. </w:t>
      </w:r>
      <w:r w:rsidR="00E74A76" w:rsidRPr="00990777">
        <w:rPr>
          <w:rFonts w:cstheme="minorHAnsi"/>
          <w:sz w:val="24"/>
          <w:szCs w:val="24"/>
          <w:lang w:val="bg-BG"/>
        </w:rPr>
        <w:t>Целите за устойчиво развитие</w:t>
      </w:r>
      <w:r w:rsidRPr="00990777">
        <w:rPr>
          <w:rFonts w:cstheme="minorHAnsi"/>
          <w:sz w:val="24"/>
          <w:szCs w:val="24"/>
          <w:lang w:val="bg-BG"/>
        </w:rPr>
        <w:t xml:space="preserve"> на ООН възобновиха интереса към корпоративната социална отговорност и подкрепят баланса между печалба, хора и планета (</w:t>
      </w:r>
      <w:r w:rsidR="00E74A76" w:rsidRPr="00990777">
        <w:rPr>
          <w:rFonts w:cstheme="minorHAnsi"/>
          <w:sz w:val="24"/>
          <w:szCs w:val="24"/>
          <w:lang w:val="bg-BG"/>
        </w:rPr>
        <w:t>Vallentin</w:t>
      </w:r>
      <w:r w:rsidRPr="00990777">
        <w:rPr>
          <w:rFonts w:cstheme="minorHAnsi"/>
          <w:sz w:val="24"/>
          <w:szCs w:val="24"/>
          <w:lang w:val="bg-BG"/>
        </w:rPr>
        <w:t xml:space="preserve">, 2011), т.е. трите </w:t>
      </w:r>
      <w:r w:rsidR="00E74A76" w:rsidRPr="00990777">
        <w:rPr>
          <w:rFonts w:cstheme="minorHAnsi"/>
          <w:sz w:val="24"/>
          <w:szCs w:val="24"/>
          <w:lang w:val="bg-BG"/>
        </w:rPr>
        <w:t>основни фактора</w:t>
      </w:r>
      <w:r w:rsidRPr="00990777">
        <w:rPr>
          <w:rFonts w:cstheme="minorHAnsi"/>
          <w:sz w:val="24"/>
          <w:szCs w:val="24"/>
          <w:lang w:val="bg-BG"/>
        </w:rPr>
        <w:t xml:space="preserve"> на устойчивото развитие (тройна </w:t>
      </w:r>
      <w:r w:rsidR="009919C4" w:rsidRPr="00990777">
        <w:rPr>
          <w:rFonts w:cstheme="minorHAnsi"/>
          <w:sz w:val="24"/>
          <w:szCs w:val="24"/>
          <w:lang w:val="bg-BG"/>
        </w:rPr>
        <w:t>основна</w:t>
      </w:r>
      <w:r w:rsidRPr="00990777">
        <w:rPr>
          <w:rFonts w:cstheme="minorHAnsi"/>
          <w:sz w:val="24"/>
          <w:szCs w:val="24"/>
          <w:lang w:val="bg-BG"/>
        </w:rPr>
        <w:t xml:space="preserve"> линия </w:t>
      </w:r>
      <w:r w:rsidR="002B6F65" w:rsidRPr="00990777">
        <w:rPr>
          <w:rFonts w:cstheme="minorHAnsi"/>
          <w:sz w:val="24"/>
          <w:szCs w:val="24"/>
          <w:lang w:val="bg-BG"/>
        </w:rPr>
        <w:t xml:space="preserve">– </w:t>
      </w:r>
      <w:r w:rsidRPr="00990777">
        <w:rPr>
          <w:rFonts w:cstheme="minorHAnsi"/>
          <w:sz w:val="24"/>
          <w:szCs w:val="24"/>
          <w:lang w:val="bg-BG"/>
        </w:rPr>
        <w:t xml:space="preserve">3BL). В допълнение, </w:t>
      </w:r>
      <w:r w:rsidR="0046601D" w:rsidRPr="00990777">
        <w:rPr>
          <w:rFonts w:cstheme="minorHAnsi"/>
          <w:sz w:val="24"/>
          <w:szCs w:val="24"/>
          <w:lang w:val="bg-BG"/>
        </w:rPr>
        <w:t xml:space="preserve">се изтъква </w:t>
      </w:r>
      <w:r w:rsidRPr="00990777">
        <w:rPr>
          <w:rFonts w:cstheme="minorHAnsi"/>
          <w:sz w:val="24"/>
          <w:szCs w:val="24"/>
          <w:lang w:val="bg-BG"/>
        </w:rPr>
        <w:t>кръговата икономика (</w:t>
      </w:r>
      <w:r w:rsidR="003E4AEA" w:rsidRPr="00990777">
        <w:rPr>
          <w:rFonts w:cstheme="minorHAnsi"/>
          <w:sz w:val="24"/>
          <w:szCs w:val="24"/>
          <w:lang w:val="bg-BG"/>
        </w:rPr>
        <w:t>КИ</w:t>
      </w:r>
      <w:r w:rsidRPr="00990777">
        <w:rPr>
          <w:rFonts w:cstheme="minorHAnsi"/>
          <w:sz w:val="24"/>
          <w:szCs w:val="24"/>
          <w:lang w:val="bg-BG"/>
        </w:rPr>
        <w:t xml:space="preserve">) като новата икономическа концепция, която ще спаси планетата от изчерпване на ресурсите. Той твърди, че ако просто </w:t>
      </w:r>
      <w:r w:rsidR="0046601D" w:rsidRPr="00990777">
        <w:rPr>
          <w:rFonts w:cstheme="minorHAnsi"/>
          <w:sz w:val="24"/>
          <w:szCs w:val="24"/>
          <w:lang w:val="bg-BG"/>
        </w:rPr>
        <w:t xml:space="preserve">успеем </w:t>
      </w:r>
      <w:r w:rsidRPr="00990777">
        <w:rPr>
          <w:rFonts w:cstheme="minorHAnsi"/>
          <w:sz w:val="24"/>
          <w:szCs w:val="24"/>
          <w:lang w:val="bg-BG"/>
        </w:rPr>
        <w:t xml:space="preserve">да рециклираме, тогава </w:t>
      </w:r>
      <w:r w:rsidR="00B711F9" w:rsidRPr="00990777">
        <w:rPr>
          <w:rFonts w:cstheme="minorHAnsi"/>
          <w:sz w:val="24"/>
          <w:szCs w:val="24"/>
          <w:lang w:val="bg-BG"/>
        </w:rPr>
        <w:t>или ще намалим или ще елиминираме нуждата</w:t>
      </w:r>
      <w:r w:rsidRPr="00990777">
        <w:rPr>
          <w:rFonts w:cstheme="minorHAnsi"/>
          <w:sz w:val="24"/>
          <w:szCs w:val="24"/>
          <w:lang w:val="bg-BG"/>
        </w:rPr>
        <w:t xml:space="preserve"> да изразходваме ресурсите на планетата. </w:t>
      </w:r>
      <w:r w:rsidR="0046601D" w:rsidRPr="00990777">
        <w:rPr>
          <w:rFonts w:cstheme="minorHAnsi"/>
          <w:sz w:val="24"/>
          <w:szCs w:val="24"/>
          <w:lang w:val="bg-BG"/>
        </w:rPr>
        <w:t>Редица</w:t>
      </w:r>
      <w:r w:rsidRPr="00990777">
        <w:rPr>
          <w:rFonts w:cstheme="minorHAnsi"/>
          <w:sz w:val="24"/>
          <w:szCs w:val="24"/>
          <w:lang w:val="bg-BG"/>
        </w:rPr>
        <w:t xml:space="preserve"> автори като Valenzuela и Böhm, отбелязват, че: </w:t>
      </w:r>
      <w:r w:rsidR="00B711F9" w:rsidRPr="00990777">
        <w:rPr>
          <w:rFonts w:cstheme="minorHAnsi"/>
          <w:sz w:val="24"/>
          <w:szCs w:val="24"/>
          <w:lang w:val="bg-BG"/>
        </w:rPr>
        <w:t>«</w:t>
      </w:r>
      <w:r w:rsidRPr="00990777">
        <w:rPr>
          <w:rFonts w:cstheme="minorHAnsi"/>
          <w:sz w:val="24"/>
          <w:szCs w:val="24"/>
          <w:lang w:val="bg-BG"/>
        </w:rPr>
        <w:t xml:space="preserve">Като се имат предвид </w:t>
      </w:r>
      <w:r w:rsidR="0046601D" w:rsidRPr="00990777">
        <w:rPr>
          <w:rFonts w:cstheme="minorHAnsi"/>
          <w:sz w:val="24"/>
          <w:szCs w:val="24"/>
          <w:lang w:val="bg-BG"/>
        </w:rPr>
        <w:t>най-ярки</w:t>
      </w:r>
      <w:r w:rsidRPr="00990777">
        <w:rPr>
          <w:rFonts w:cstheme="minorHAnsi"/>
          <w:sz w:val="24"/>
          <w:szCs w:val="24"/>
          <w:lang w:val="bg-BG"/>
        </w:rPr>
        <w:t>те социални и екологични кризи, свързани с нео</w:t>
      </w:r>
      <w:r w:rsidR="0046601D" w:rsidRPr="00990777">
        <w:rPr>
          <w:rFonts w:cstheme="minorHAnsi"/>
          <w:sz w:val="24"/>
          <w:szCs w:val="24"/>
          <w:lang w:val="bg-BG"/>
        </w:rPr>
        <w:t>буздания</w:t>
      </w:r>
      <w:r w:rsidRPr="00990777">
        <w:rPr>
          <w:rFonts w:cstheme="minorHAnsi"/>
          <w:sz w:val="24"/>
          <w:szCs w:val="24"/>
          <w:lang w:val="bg-BG"/>
        </w:rPr>
        <w:t xml:space="preserve"> растеж на капитализма, кръговата икономика е една от основните референции за реконструкция и реформа на политическо устойчиво развитие</w:t>
      </w:r>
      <w:r w:rsidR="00B711F9" w:rsidRPr="00990777">
        <w:rPr>
          <w:rFonts w:cstheme="minorHAnsi"/>
          <w:sz w:val="24"/>
          <w:szCs w:val="24"/>
          <w:lang w:val="bg-BG"/>
        </w:rPr>
        <w:t>»</w:t>
      </w:r>
      <w:r w:rsidRPr="00990777">
        <w:rPr>
          <w:rFonts w:cstheme="minorHAnsi"/>
          <w:sz w:val="24"/>
          <w:szCs w:val="24"/>
          <w:lang w:val="bg-BG"/>
        </w:rPr>
        <w:t xml:space="preserve"> (</w:t>
      </w:r>
      <w:r w:rsidR="00B711F9" w:rsidRPr="00990777">
        <w:rPr>
          <w:rFonts w:cstheme="minorHAnsi"/>
          <w:sz w:val="24"/>
          <w:szCs w:val="24"/>
          <w:lang w:val="bg-BG"/>
        </w:rPr>
        <w:t>Valenzuela и Böhm</w:t>
      </w:r>
      <w:r w:rsidRPr="00990777">
        <w:rPr>
          <w:rFonts w:cstheme="minorHAnsi"/>
          <w:sz w:val="24"/>
          <w:szCs w:val="24"/>
          <w:lang w:val="bg-BG"/>
        </w:rPr>
        <w:t xml:space="preserve">, 2017: 23). Днес </w:t>
      </w:r>
      <w:r w:rsidR="0046601D" w:rsidRPr="00990777">
        <w:rPr>
          <w:rFonts w:cstheme="minorHAnsi"/>
          <w:sz w:val="24"/>
          <w:szCs w:val="24"/>
          <w:lang w:val="bg-BG"/>
        </w:rPr>
        <w:t>тройна</w:t>
      </w:r>
      <w:r w:rsidR="00B711F9" w:rsidRPr="00990777">
        <w:rPr>
          <w:rFonts w:cstheme="minorHAnsi"/>
          <w:sz w:val="24"/>
          <w:szCs w:val="24"/>
          <w:lang w:val="bg-BG"/>
        </w:rPr>
        <w:t>та</w:t>
      </w:r>
      <w:r w:rsidR="0046601D" w:rsidRPr="00990777">
        <w:rPr>
          <w:rFonts w:cstheme="minorHAnsi"/>
          <w:sz w:val="24"/>
          <w:szCs w:val="24"/>
          <w:lang w:val="bg-BG"/>
        </w:rPr>
        <w:t xml:space="preserve"> основна линия</w:t>
      </w:r>
      <w:r w:rsidRPr="00990777">
        <w:rPr>
          <w:rFonts w:cstheme="minorHAnsi"/>
          <w:sz w:val="24"/>
          <w:szCs w:val="24"/>
          <w:lang w:val="bg-BG"/>
        </w:rPr>
        <w:t xml:space="preserve"> и </w:t>
      </w:r>
      <w:r w:rsidR="003E4AEA" w:rsidRPr="00990777">
        <w:rPr>
          <w:rFonts w:cstheme="minorHAnsi"/>
          <w:sz w:val="24"/>
          <w:szCs w:val="24"/>
          <w:lang w:val="bg-BG"/>
        </w:rPr>
        <w:t>кръговата икономика</w:t>
      </w:r>
      <w:r w:rsidRPr="00990777">
        <w:rPr>
          <w:rFonts w:cstheme="minorHAnsi"/>
          <w:sz w:val="24"/>
          <w:szCs w:val="24"/>
          <w:lang w:val="bg-BG"/>
        </w:rPr>
        <w:t xml:space="preserve"> разпространиха идеи за устойчиво бизнес моделиране и бяха одобрени от ООН, както и от Европейския съюз. По този начин съдържанието на Програмата до 2030 г. с нейните 17 цели за устойчиво развитие (ЦУР) и Парижкото споразумение относно изменението на климата са път към по-проспериращо, справедливо и устойчиво бъдеще.</w:t>
      </w:r>
    </w:p>
    <w:p w14:paraId="6B774D97" w14:textId="77777777" w:rsidR="003E4AEA" w:rsidRPr="00990777" w:rsidRDefault="003E4AEA" w:rsidP="00F41CAD">
      <w:pPr>
        <w:spacing w:after="0"/>
        <w:ind w:firstLine="567"/>
        <w:jc w:val="both"/>
        <w:rPr>
          <w:rFonts w:cstheme="minorHAnsi"/>
          <w:sz w:val="24"/>
          <w:szCs w:val="24"/>
          <w:lang w:val="bg-BG"/>
        </w:rPr>
      </w:pPr>
    </w:p>
    <w:p w14:paraId="22B29F50" w14:textId="77777777" w:rsidR="00372B8D" w:rsidRPr="00FB386A" w:rsidRDefault="00372B8D" w:rsidP="00FB386A">
      <w:pPr>
        <w:pStyle w:val="3"/>
        <w:rPr>
          <w:rStyle w:val="a7"/>
        </w:rPr>
      </w:pPr>
      <w:bookmarkStart w:id="35" w:name="_Toc112792040"/>
      <w:r w:rsidRPr="00FB386A">
        <w:rPr>
          <w:rStyle w:val="a7"/>
        </w:rPr>
        <w:t>Рамка за устойчиво развитие</w:t>
      </w:r>
      <w:bookmarkEnd w:id="35"/>
    </w:p>
    <w:p w14:paraId="399697CE" w14:textId="77777777" w:rsidR="00372B8D" w:rsidRPr="00990777" w:rsidRDefault="00372B8D" w:rsidP="00F41CAD">
      <w:pPr>
        <w:ind w:firstLine="567"/>
        <w:jc w:val="both"/>
        <w:rPr>
          <w:rFonts w:cstheme="minorHAnsi"/>
          <w:sz w:val="24"/>
          <w:szCs w:val="24"/>
          <w:lang w:val="bg-BG"/>
        </w:rPr>
      </w:pPr>
      <w:r w:rsidRPr="00990777">
        <w:rPr>
          <w:rFonts w:cstheme="minorHAnsi"/>
          <w:sz w:val="24"/>
          <w:szCs w:val="24"/>
          <w:lang w:val="bg-BG"/>
        </w:rPr>
        <w:t>Според ООН 17-те цели на устойчивото развитие са:</w:t>
      </w:r>
    </w:p>
    <w:p w14:paraId="66AA338E" w14:textId="32739BE8" w:rsidR="00372B8D" w:rsidRPr="00990777" w:rsidRDefault="003E4AEA" w:rsidP="00F41CAD">
      <w:pPr>
        <w:ind w:firstLine="567"/>
        <w:jc w:val="both"/>
        <w:rPr>
          <w:rFonts w:cstheme="minorHAnsi"/>
          <w:sz w:val="24"/>
          <w:szCs w:val="24"/>
          <w:lang w:val="bg-BG"/>
        </w:rPr>
      </w:pPr>
      <w:r w:rsidRPr="00990777">
        <w:rPr>
          <w:rFonts w:cstheme="minorHAnsi"/>
          <w:sz w:val="24"/>
          <w:szCs w:val="24"/>
          <w:lang w:val="bg-BG"/>
        </w:rPr>
        <w:t>Изкореняване на</w:t>
      </w:r>
      <w:r w:rsidR="00372B8D" w:rsidRPr="00990777">
        <w:rPr>
          <w:rFonts w:cstheme="minorHAnsi"/>
          <w:sz w:val="24"/>
          <w:szCs w:val="24"/>
          <w:lang w:val="bg-BG"/>
        </w:rPr>
        <w:t xml:space="preserve"> бедност</w:t>
      </w:r>
      <w:r w:rsidRPr="00990777">
        <w:rPr>
          <w:rFonts w:cstheme="minorHAnsi"/>
          <w:sz w:val="24"/>
          <w:szCs w:val="24"/>
          <w:lang w:val="bg-BG"/>
        </w:rPr>
        <w:t>та</w:t>
      </w:r>
    </w:p>
    <w:p w14:paraId="5132C954" w14:textId="1522B478" w:rsidR="003E4AEA" w:rsidRPr="00990777" w:rsidRDefault="00CC68AB" w:rsidP="00F41CAD">
      <w:pPr>
        <w:ind w:firstLine="567"/>
        <w:jc w:val="both"/>
        <w:rPr>
          <w:rFonts w:cstheme="minorHAnsi"/>
          <w:sz w:val="24"/>
          <w:szCs w:val="24"/>
          <w:lang w:val="bg-BG"/>
        </w:rPr>
      </w:pPr>
      <w:r w:rsidRPr="00990777">
        <w:rPr>
          <w:rFonts w:cstheme="minorHAnsi"/>
          <w:sz w:val="24"/>
          <w:szCs w:val="24"/>
          <w:lang w:val="bg-BG"/>
        </w:rPr>
        <w:t>Карй на</w:t>
      </w:r>
      <w:r w:rsidR="003E4AEA" w:rsidRPr="00990777">
        <w:rPr>
          <w:rFonts w:cstheme="minorHAnsi"/>
          <w:sz w:val="24"/>
          <w:szCs w:val="24"/>
          <w:lang w:val="bg-BG"/>
        </w:rPr>
        <w:t xml:space="preserve"> глад</w:t>
      </w:r>
      <w:r w:rsidR="008B73E2" w:rsidRPr="00990777">
        <w:rPr>
          <w:rFonts w:cstheme="minorHAnsi"/>
          <w:sz w:val="24"/>
          <w:szCs w:val="24"/>
          <w:lang w:val="bg-BG"/>
        </w:rPr>
        <w:t>а</w:t>
      </w:r>
    </w:p>
    <w:p w14:paraId="24626A31" w14:textId="20B6844E" w:rsidR="003E4AEA" w:rsidRPr="00990777" w:rsidRDefault="00CC68AB" w:rsidP="00F41CAD">
      <w:pPr>
        <w:ind w:firstLine="567"/>
        <w:jc w:val="both"/>
        <w:rPr>
          <w:rFonts w:cstheme="minorHAnsi"/>
          <w:sz w:val="24"/>
          <w:szCs w:val="24"/>
          <w:lang w:val="bg-BG"/>
        </w:rPr>
      </w:pPr>
      <w:r w:rsidRPr="00990777">
        <w:rPr>
          <w:rFonts w:cstheme="minorHAnsi"/>
          <w:sz w:val="24"/>
          <w:szCs w:val="24"/>
          <w:lang w:val="bg-BG"/>
        </w:rPr>
        <w:t>Добро</w:t>
      </w:r>
      <w:r w:rsidR="003E4AEA" w:rsidRPr="00990777">
        <w:rPr>
          <w:rFonts w:cstheme="minorHAnsi"/>
          <w:sz w:val="24"/>
          <w:szCs w:val="24"/>
          <w:lang w:val="bg-BG"/>
        </w:rPr>
        <w:t xml:space="preserve"> здраве и просперитет</w:t>
      </w:r>
    </w:p>
    <w:p w14:paraId="6E90A8FF" w14:textId="77777777" w:rsidR="003E4AEA" w:rsidRPr="00990777" w:rsidRDefault="003E4AEA" w:rsidP="00F41CAD">
      <w:pPr>
        <w:ind w:firstLine="567"/>
        <w:jc w:val="both"/>
        <w:rPr>
          <w:rFonts w:cstheme="minorHAnsi"/>
          <w:sz w:val="24"/>
          <w:szCs w:val="24"/>
          <w:lang w:val="bg-BG"/>
        </w:rPr>
      </w:pPr>
      <w:r w:rsidRPr="00990777">
        <w:rPr>
          <w:rFonts w:cstheme="minorHAnsi"/>
          <w:sz w:val="24"/>
          <w:szCs w:val="24"/>
          <w:lang w:val="bg-BG"/>
        </w:rPr>
        <w:t>Качествено образование</w:t>
      </w:r>
    </w:p>
    <w:p w14:paraId="3EB03E9D" w14:textId="77777777" w:rsidR="003E4AEA" w:rsidRPr="00990777" w:rsidRDefault="003E4AEA" w:rsidP="00F41CAD">
      <w:pPr>
        <w:ind w:firstLine="567"/>
        <w:jc w:val="both"/>
        <w:rPr>
          <w:rFonts w:cstheme="minorHAnsi"/>
          <w:sz w:val="24"/>
          <w:szCs w:val="24"/>
          <w:lang w:val="bg-BG"/>
        </w:rPr>
      </w:pPr>
      <w:r w:rsidRPr="00990777">
        <w:rPr>
          <w:rFonts w:cstheme="minorHAnsi"/>
          <w:sz w:val="24"/>
          <w:szCs w:val="24"/>
          <w:lang w:val="bg-BG"/>
        </w:rPr>
        <w:t>Равенството между половете</w:t>
      </w:r>
    </w:p>
    <w:p w14:paraId="0A5EF02B" w14:textId="5D64ED09" w:rsidR="003E4AEA" w:rsidRPr="00990777" w:rsidRDefault="003E4AEA" w:rsidP="00F41CAD">
      <w:pPr>
        <w:ind w:firstLine="567"/>
        <w:jc w:val="both"/>
        <w:rPr>
          <w:rFonts w:cstheme="minorHAnsi"/>
          <w:sz w:val="24"/>
          <w:szCs w:val="24"/>
          <w:lang w:val="bg-BG"/>
        </w:rPr>
      </w:pPr>
      <w:r w:rsidRPr="00990777">
        <w:rPr>
          <w:rFonts w:cstheme="minorHAnsi"/>
          <w:sz w:val="24"/>
          <w:szCs w:val="24"/>
          <w:lang w:val="bg-BG"/>
        </w:rPr>
        <w:t xml:space="preserve">Чиста вода и </w:t>
      </w:r>
      <w:r w:rsidR="00CC68AB" w:rsidRPr="00990777">
        <w:rPr>
          <w:rFonts w:cstheme="minorHAnsi"/>
          <w:sz w:val="24"/>
          <w:szCs w:val="24"/>
          <w:lang w:val="bg-BG"/>
        </w:rPr>
        <w:t>санитарно хигиенни условия</w:t>
      </w:r>
    </w:p>
    <w:p w14:paraId="77306102" w14:textId="07A81218" w:rsidR="003E4AEA" w:rsidRPr="00990777" w:rsidRDefault="00CC68AB" w:rsidP="00F41CAD">
      <w:pPr>
        <w:ind w:firstLine="567"/>
        <w:jc w:val="both"/>
        <w:rPr>
          <w:rFonts w:cstheme="minorHAnsi"/>
          <w:sz w:val="24"/>
          <w:szCs w:val="24"/>
          <w:lang w:val="bg-BG"/>
        </w:rPr>
      </w:pPr>
      <w:r w:rsidRPr="00990777">
        <w:rPr>
          <w:rFonts w:cstheme="minorHAnsi"/>
          <w:sz w:val="24"/>
          <w:szCs w:val="24"/>
          <w:lang w:val="bg-BG"/>
        </w:rPr>
        <w:t>Възобновяема</w:t>
      </w:r>
      <w:r w:rsidR="003E4AEA" w:rsidRPr="00990777">
        <w:rPr>
          <w:rFonts w:cstheme="minorHAnsi"/>
          <w:sz w:val="24"/>
          <w:szCs w:val="24"/>
          <w:lang w:val="bg-BG"/>
        </w:rPr>
        <w:t xml:space="preserve"> енергия</w:t>
      </w:r>
    </w:p>
    <w:p w14:paraId="16067D32" w14:textId="744BA720" w:rsidR="003E4AEA" w:rsidRPr="00990777" w:rsidRDefault="00CC68AB" w:rsidP="00F41CAD">
      <w:pPr>
        <w:ind w:firstLine="567"/>
        <w:jc w:val="both"/>
        <w:rPr>
          <w:rFonts w:cstheme="minorHAnsi"/>
          <w:sz w:val="24"/>
          <w:szCs w:val="24"/>
          <w:lang w:val="bg-BG"/>
        </w:rPr>
      </w:pPr>
      <w:r w:rsidRPr="00990777">
        <w:rPr>
          <w:rFonts w:cstheme="minorHAnsi"/>
          <w:sz w:val="24"/>
          <w:szCs w:val="24"/>
          <w:lang w:val="bg-BG"/>
        </w:rPr>
        <w:t>Сигурна работа</w:t>
      </w:r>
      <w:r w:rsidR="003E4AEA" w:rsidRPr="00990777">
        <w:rPr>
          <w:rFonts w:cstheme="minorHAnsi"/>
          <w:sz w:val="24"/>
          <w:szCs w:val="24"/>
          <w:lang w:val="bg-BG"/>
        </w:rPr>
        <w:t xml:space="preserve"> и икономическ</w:t>
      </w:r>
      <w:r w:rsidRPr="00990777">
        <w:rPr>
          <w:rFonts w:cstheme="minorHAnsi"/>
          <w:sz w:val="24"/>
          <w:szCs w:val="24"/>
          <w:lang w:val="bg-BG"/>
        </w:rPr>
        <w:t>и разтеж</w:t>
      </w:r>
    </w:p>
    <w:p w14:paraId="11FD9732" w14:textId="30ABE870" w:rsidR="003E4AEA" w:rsidRPr="00990777" w:rsidRDefault="00CC68AB" w:rsidP="00F41CAD">
      <w:pPr>
        <w:ind w:firstLine="567"/>
        <w:jc w:val="both"/>
        <w:rPr>
          <w:rFonts w:cstheme="minorHAnsi"/>
          <w:sz w:val="24"/>
          <w:szCs w:val="24"/>
          <w:lang w:val="bg-BG"/>
        </w:rPr>
      </w:pPr>
      <w:r w:rsidRPr="00990777">
        <w:rPr>
          <w:rFonts w:cstheme="minorHAnsi"/>
          <w:sz w:val="24"/>
          <w:szCs w:val="24"/>
          <w:lang w:val="bg-BG"/>
        </w:rPr>
        <w:t>И</w:t>
      </w:r>
      <w:r w:rsidR="003E4AEA" w:rsidRPr="00990777">
        <w:rPr>
          <w:rFonts w:cstheme="minorHAnsi"/>
          <w:sz w:val="24"/>
          <w:szCs w:val="24"/>
          <w:lang w:val="bg-BG"/>
        </w:rPr>
        <w:t>новации</w:t>
      </w:r>
      <w:r w:rsidRPr="00990777">
        <w:rPr>
          <w:rFonts w:cstheme="minorHAnsi"/>
          <w:sz w:val="24"/>
          <w:szCs w:val="24"/>
          <w:lang w:val="bg-BG"/>
        </w:rPr>
        <w:t xml:space="preserve"> </w:t>
      </w:r>
      <w:r w:rsidR="003E4AEA" w:rsidRPr="00990777">
        <w:rPr>
          <w:rFonts w:cstheme="minorHAnsi"/>
          <w:sz w:val="24"/>
          <w:szCs w:val="24"/>
          <w:lang w:val="bg-BG"/>
        </w:rPr>
        <w:t>и инфраструктура</w:t>
      </w:r>
    </w:p>
    <w:p w14:paraId="489E1D33" w14:textId="65B8494C" w:rsidR="003E4AEA" w:rsidRPr="00990777" w:rsidRDefault="00CC68AB" w:rsidP="00F41CAD">
      <w:pPr>
        <w:ind w:firstLine="567"/>
        <w:jc w:val="both"/>
        <w:rPr>
          <w:rFonts w:cstheme="minorHAnsi"/>
          <w:sz w:val="24"/>
          <w:szCs w:val="24"/>
          <w:lang w:val="bg-BG"/>
        </w:rPr>
      </w:pPr>
      <w:r w:rsidRPr="00990777">
        <w:rPr>
          <w:rFonts w:cstheme="minorHAnsi"/>
          <w:sz w:val="24"/>
          <w:szCs w:val="24"/>
          <w:lang w:val="bg-BG"/>
        </w:rPr>
        <w:t>Намаляване на</w:t>
      </w:r>
      <w:r w:rsidR="003E4AEA" w:rsidRPr="00990777">
        <w:rPr>
          <w:rFonts w:cstheme="minorHAnsi"/>
          <w:sz w:val="24"/>
          <w:szCs w:val="24"/>
          <w:lang w:val="bg-BG"/>
        </w:rPr>
        <w:t xml:space="preserve"> неравенства</w:t>
      </w:r>
      <w:r w:rsidRPr="00990777">
        <w:rPr>
          <w:rFonts w:cstheme="minorHAnsi"/>
          <w:sz w:val="24"/>
          <w:szCs w:val="24"/>
          <w:lang w:val="bg-BG"/>
        </w:rPr>
        <w:t>та</w:t>
      </w:r>
    </w:p>
    <w:p w14:paraId="74D304AB" w14:textId="77777777" w:rsidR="003E4AEA" w:rsidRPr="00990777" w:rsidRDefault="003E4AEA" w:rsidP="00F41CAD">
      <w:pPr>
        <w:ind w:firstLine="567"/>
        <w:jc w:val="both"/>
        <w:rPr>
          <w:rFonts w:cstheme="minorHAnsi"/>
          <w:sz w:val="24"/>
          <w:szCs w:val="24"/>
          <w:lang w:val="bg-BG"/>
        </w:rPr>
      </w:pPr>
      <w:r w:rsidRPr="00990777">
        <w:rPr>
          <w:rFonts w:cstheme="minorHAnsi"/>
          <w:sz w:val="24"/>
          <w:szCs w:val="24"/>
          <w:lang w:val="bg-BG"/>
        </w:rPr>
        <w:t>Устойчиви градове и общности</w:t>
      </w:r>
    </w:p>
    <w:p w14:paraId="5E66F779" w14:textId="77777777" w:rsidR="003E4AEA" w:rsidRPr="00990777" w:rsidRDefault="003E4AEA" w:rsidP="00F41CAD">
      <w:pPr>
        <w:ind w:firstLine="567"/>
        <w:jc w:val="both"/>
        <w:rPr>
          <w:rFonts w:cstheme="minorHAnsi"/>
          <w:sz w:val="24"/>
          <w:szCs w:val="24"/>
          <w:lang w:val="bg-BG"/>
        </w:rPr>
      </w:pPr>
      <w:r w:rsidRPr="00990777">
        <w:rPr>
          <w:rFonts w:cstheme="minorHAnsi"/>
          <w:sz w:val="24"/>
          <w:szCs w:val="24"/>
          <w:lang w:val="bg-BG"/>
        </w:rPr>
        <w:t>Отговорно потребление и производство</w:t>
      </w:r>
    </w:p>
    <w:p w14:paraId="2F30D7C4" w14:textId="6BA63D40" w:rsidR="003E4AEA" w:rsidRPr="00990777" w:rsidRDefault="00CC68AB" w:rsidP="00F41CAD">
      <w:pPr>
        <w:ind w:firstLine="567"/>
        <w:jc w:val="both"/>
        <w:rPr>
          <w:rFonts w:cstheme="minorHAnsi"/>
          <w:sz w:val="24"/>
          <w:szCs w:val="24"/>
          <w:lang w:val="bg-BG"/>
        </w:rPr>
      </w:pPr>
      <w:r w:rsidRPr="00990777">
        <w:rPr>
          <w:rFonts w:cstheme="minorHAnsi"/>
          <w:sz w:val="24"/>
          <w:szCs w:val="24"/>
          <w:lang w:val="bg-BG"/>
        </w:rPr>
        <w:lastRenderedPageBreak/>
        <w:t>Борба с к</w:t>
      </w:r>
      <w:r w:rsidR="003E4AEA" w:rsidRPr="00990777">
        <w:rPr>
          <w:rFonts w:cstheme="minorHAnsi"/>
          <w:sz w:val="24"/>
          <w:szCs w:val="24"/>
          <w:lang w:val="bg-BG"/>
        </w:rPr>
        <w:t xml:space="preserve">лиматичните </w:t>
      </w:r>
      <w:r w:rsidRPr="00990777">
        <w:rPr>
          <w:rFonts w:cstheme="minorHAnsi"/>
          <w:sz w:val="24"/>
          <w:szCs w:val="24"/>
          <w:lang w:val="bg-BG"/>
        </w:rPr>
        <w:t>промени</w:t>
      </w:r>
    </w:p>
    <w:p w14:paraId="7FD248E0" w14:textId="26CCBDFD" w:rsidR="003E4AEA" w:rsidRPr="00990777" w:rsidRDefault="003E4AEA" w:rsidP="00F41CAD">
      <w:pPr>
        <w:ind w:firstLine="567"/>
        <w:jc w:val="both"/>
        <w:rPr>
          <w:rFonts w:cstheme="minorHAnsi"/>
          <w:sz w:val="24"/>
          <w:szCs w:val="24"/>
          <w:lang w:val="bg-BG"/>
        </w:rPr>
      </w:pPr>
      <w:r w:rsidRPr="00990777">
        <w:rPr>
          <w:rFonts w:cstheme="minorHAnsi"/>
          <w:sz w:val="24"/>
          <w:szCs w:val="24"/>
          <w:lang w:val="bg-BG"/>
        </w:rPr>
        <w:t xml:space="preserve">Живот </w:t>
      </w:r>
      <w:r w:rsidR="00CC68AB" w:rsidRPr="00990777">
        <w:rPr>
          <w:rFonts w:cstheme="minorHAnsi"/>
          <w:sz w:val="24"/>
          <w:szCs w:val="24"/>
          <w:lang w:val="bg-BG"/>
        </w:rPr>
        <w:t>под водата</w:t>
      </w:r>
    </w:p>
    <w:p w14:paraId="4142AEF0" w14:textId="62956C53" w:rsidR="003E4AEA" w:rsidRPr="00990777" w:rsidRDefault="00CC68AB" w:rsidP="00F41CAD">
      <w:pPr>
        <w:ind w:firstLine="567"/>
        <w:jc w:val="both"/>
        <w:rPr>
          <w:rFonts w:cstheme="minorHAnsi"/>
          <w:sz w:val="24"/>
          <w:szCs w:val="24"/>
          <w:lang w:val="bg-BG"/>
        </w:rPr>
      </w:pPr>
      <w:r w:rsidRPr="00990777">
        <w:rPr>
          <w:rFonts w:cstheme="minorHAnsi"/>
          <w:sz w:val="24"/>
          <w:szCs w:val="24"/>
          <w:lang w:val="bg-BG"/>
        </w:rPr>
        <w:t>Ж</w:t>
      </w:r>
      <w:r w:rsidR="003E4AEA" w:rsidRPr="00990777">
        <w:rPr>
          <w:rFonts w:cstheme="minorHAnsi"/>
          <w:sz w:val="24"/>
          <w:szCs w:val="24"/>
          <w:lang w:val="bg-BG"/>
        </w:rPr>
        <w:t>ивот</w:t>
      </w:r>
      <w:r w:rsidRPr="00990777">
        <w:rPr>
          <w:rFonts w:cstheme="minorHAnsi"/>
          <w:sz w:val="24"/>
          <w:szCs w:val="24"/>
          <w:lang w:val="bg-BG"/>
        </w:rPr>
        <w:t xml:space="preserve"> </w:t>
      </w:r>
      <w:r w:rsidR="003E4AEA" w:rsidRPr="00990777">
        <w:rPr>
          <w:rFonts w:cstheme="minorHAnsi"/>
          <w:sz w:val="24"/>
          <w:szCs w:val="24"/>
          <w:lang w:val="bg-BG"/>
        </w:rPr>
        <w:t xml:space="preserve">на </w:t>
      </w:r>
      <w:r w:rsidRPr="00990777">
        <w:rPr>
          <w:rFonts w:cstheme="minorHAnsi"/>
          <w:sz w:val="24"/>
          <w:szCs w:val="24"/>
          <w:lang w:val="bg-BG"/>
        </w:rPr>
        <w:t>земята</w:t>
      </w:r>
    </w:p>
    <w:p w14:paraId="363E06E1" w14:textId="6F3D368F" w:rsidR="003E4AEA" w:rsidRPr="00990777" w:rsidRDefault="003E4AEA" w:rsidP="00F41CAD">
      <w:pPr>
        <w:ind w:firstLine="567"/>
        <w:jc w:val="both"/>
        <w:rPr>
          <w:rFonts w:cstheme="minorHAnsi"/>
          <w:sz w:val="24"/>
          <w:szCs w:val="24"/>
          <w:lang w:val="bg-BG"/>
        </w:rPr>
      </w:pPr>
      <w:r w:rsidRPr="00990777">
        <w:rPr>
          <w:rFonts w:cstheme="minorHAnsi"/>
          <w:sz w:val="24"/>
          <w:szCs w:val="24"/>
          <w:lang w:val="bg-BG"/>
        </w:rPr>
        <w:t>Мир</w:t>
      </w:r>
      <w:r w:rsidR="00CC68AB" w:rsidRPr="00990777">
        <w:rPr>
          <w:rFonts w:cstheme="minorHAnsi"/>
          <w:sz w:val="24"/>
          <w:szCs w:val="24"/>
          <w:lang w:val="bg-BG"/>
        </w:rPr>
        <w:t>,</w:t>
      </w:r>
      <w:r w:rsidRPr="00990777">
        <w:rPr>
          <w:rFonts w:cstheme="minorHAnsi"/>
          <w:sz w:val="24"/>
          <w:szCs w:val="24"/>
          <w:lang w:val="bg-BG"/>
        </w:rPr>
        <w:t xml:space="preserve"> справедливост и силни институции</w:t>
      </w:r>
    </w:p>
    <w:p w14:paraId="049AA97A" w14:textId="47F84297" w:rsidR="003E4AEA" w:rsidRPr="00990777" w:rsidRDefault="003E4AEA" w:rsidP="00F41CAD">
      <w:pPr>
        <w:ind w:firstLine="567"/>
        <w:jc w:val="both"/>
        <w:rPr>
          <w:rFonts w:cstheme="minorHAnsi"/>
          <w:sz w:val="24"/>
          <w:szCs w:val="24"/>
          <w:lang w:val="bg-BG"/>
        </w:rPr>
      </w:pPr>
      <w:r w:rsidRPr="00990777">
        <w:rPr>
          <w:rFonts w:cstheme="minorHAnsi"/>
          <w:sz w:val="24"/>
          <w:szCs w:val="24"/>
          <w:lang w:val="bg-BG"/>
        </w:rPr>
        <w:t>Партньорства за целите</w:t>
      </w:r>
    </w:p>
    <w:p w14:paraId="0659A6DD" w14:textId="77777777" w:rsidR="00BD3108" w:rsidRPr="00990777" w:rsidRDefault="00BD3108" w:rsidP="00F41CAD">
      <w:pPr>
        <w:ind w:firstLine="567"/>
        <w:jc w:val="both"/>
        <w:rPr>
          <w:rFonts w:cstheme="minorHAnsi"/>
          <w:sz w:val="24"/>
          <w:szCs w:val="24"/>
          <w:lang w:val="bg-BG"/>
        </w:rPr>
      </w:pPr>
    </w:p>
    <w:p w14:paraId="730D3654" w14:textId="63F1A29D" w:rsidR="003E4AEA" w:rsidRPr="00FB386A" w:rsidRDefault="003E4AEA" w:rsidP="00FB386A">
      <w:pPr>
        <w:pStyle w:val="3"/>
      </w:pPr>
      <w:bookmarkStart w:id="36" w:name="_Toc112792041"/>
      <w:r w:rsidRPr="00FB386A">
        <w:t xml:space="preserve">Принос на </w:t>
      </w:r>
      <w:r w:rsidR="00BD3108" w:rsidRPr="00FB386A">
        <w:t>предприятията</w:t>
      </w:r>
      <w:r w:rsidRPr="00FB386A">
        <w:t xml:space="preserve"> към целите на устойчивото развитие</w:t>
      </w:r>
      <w:bookmarkEnd w:id="36"/>
    </w:p>
    <w:p w14:paraId="5CEA2DAC" w14:textId="77777777" w:rsidR="003E4AEA" w:rsidRPr="00FB386A" w:rsidRDefault="003E4AEA" w:rsidP="00FB386A">
      <w:pPr>
        <w:pStyle w:val="4"/>
      </w:pPr>
      <w:r w:rsidRPr="00FB386A">
        <w:t>Цел 1 Нулева бедност</w:t>
      </w:r>
    </w:p>
    <w:p w14:paraId="18AD87D4" w14:textId="4566162E" w:rsidR="003E4AEA" w:rsidRPr="00990777" w:rsidRDefault="00BD3108" w:rsidP="00F41CAD">
      <w:pPr>
        <w:ind w:firstLine="567"/>
        <w:jc w:val="both"/>
        <w:rPr>
          <w:rFonts w:cstheme="minorHAnsi"/>
          <w:sz w:val="24"/>
          <w:szCs w:val="24"/>
          <w:lang w:val="bg-BG"/>
        </w:rPr>
      </w:pPr>
      <w:r w:rsidRPr="00990777">
        <w:rPr>
          <w:rFonts w:cstheme="minorHAnsi"/>
          <w:sz w:val="24"/>
          <w:szCs w:val="24"/>
          <w:lang w:val="bg-BG"/>
        </w:rPr>
        <w:t>Предприятията</w:t>
      </w:r>
      <w:r w:rsidR="003E4AEA" w:rsidRPr="00990777">
        <w:rPr>
          <w:rFonts w:cstheme="minorHAnsi"/>
          <w:sz w:val="24"/>
          <w:szCs w:val="24"/>
          <w:lang w:val="bg-BG"/>
        </w:rPr>
        <w:t xml:space="preserve"> могат да допринесат за изкореняването на бедността по много начини, предоставяйки </w:t>
      </w:r>
      <w:r w:rsidRPr="00990777">
        <w:rPr>
          <w:rFonts w:cstheme="minorHAnsi"/>
          <w:sz w:val="24"/>
          <w:szCs w:val="24"/>
          <w:lang w:val="bg-BG"/>
        </w:rPr>
        <w:t xml:space="preserve">редица </w:t>
      </w:r>
      <w:r w:rsidR="003E4AEA" w:rsidRPr="00990777">
        <w:rPr>
          <w:rFonts w:cstheme="minorHAnsi"/>
          <w:sz w:val="24"/>
          <w:szCs w:val="24"/>
          <w:lang w:val="bg-BG"/>
        </w:rPr>
        <w:t xml:space="preserve">възможности </w:t>
      </w:r>
      <w:r w:rsidRPr="00990777">
        <w:rPr>
          <w:rFonts w:cstheme="minorHAnsi"/>
          <w:sz w:val="24"/>
          <w:szCs w:val="24"/>
          <w:lang w:val="bg-BG"/>
        </w:rPr>
        <w:t>на</w:t>
      </w:r>
      <w:r w:rsidR="003E4AEA" w:rsidRPr="00990777">
        <w:rPr>
          <w:rFonts w:cstheme="minorHAnsi"/>
          <w:sz w:val="24"/>
          <w:szCs w:val="24"/>
          <w:lang w:val="bg-BG"/>
        </w:rPr>
        <w:t xml:space="preserve"> </w:t>
      </w:r>
      <w:r w:rsidRPr="00990777">
        <w:rPr>
          <w:rFonts w:cstheme="minorHAnsi"/>
          <w:sz w:val="24"/>
          <w:szCs w:val="24"/>
          <w:lang w:val="bg-BG"/>
        </w:rPr>
        <w:t>хората</w:t>
      </w:r>
      <w:r w:rsidR="003E4AEA" w:rsidRPr="00990777">
        <w:rPr>
          <w:rFonts w:cstheme="minorHAnsi"/>
          <w:sz w:val="24"/>
          <w:szCs w:val="24"/>
          <w:lang w:val="bg-BG"/>
        </w:rPr>
        <w:t xml:space="preserve">, които </w:t>
      </w:r>
      <w:r w:rsidRPr="00990777">
        <w:rPr>
          <w:rFonts w:cstheme="minorHAnsi"/>
          <w:sz w:val="24"/>
          <w:szCs w:val="24"/>
          <w:lang w:val="bg-BG"/>
        </w:rPr>
        <w:t>имат идеи за</w:t>
      </w:r>
      <w:r w:rsidR="003E4AEA" w:rsidRPr="00990777">
        <w:rPr>
          <w:rFonts w:cstheme="minorHAnsi"/>
          <w:sz w:val="24"/>
          <w:szCs w:val="24"/>
          <w:lang w:val="bg-BG"/>
        </w:rPr>
        <w:t xml:space="preserve"> бъдещето на </w:t>
      </w:r>
      <w:r w:rsidRPr="00990777">
        <w:rPr>
          <w:rFonts w:cstheme="minorHAnsi"/>
          <w:sz w:val="24"/>
          <w:szCs w:val="24"/>
          <w:lang w:val="bg-BG"/>
        </w:rPr>
        <w:t>предприятието</w:t>
      </w:r>
      <w:r w:rsidR="003E4AEA" w:rsidRPr="00990777">
        <w:rPr>
          <w:rFonts w:cstheme="minorHAnsi"/>
          <w:sz w:val="24"/>
          <w:szCs w:val="24"/>
          <w:lang w:val="bg-BG"/>
        </w:rPr>
        <w:t xml:space="preserve">. Като се има предвид приобщаващият характер на </w:t>
      </w:r>
      <w:r w:rsidR="002E5A24" w:rsidRPr="00990777">
        <w:rPr>
          <w:rFonts w:cstheme="minorHAnsi"/>
          <w:sz w:val="24"/>
          <w:szCs w:val="24"/>
          <w:lang w:val="bg-BG"/>
        </w:rPr>
        <w:t>ц</w:t>
      </w:r>
      <w:r w:rsidR="003E4AEA" w:rsidRPr="00990777">
        <w:rPr>
          <w:rFonts w:cstheme="minorHAnsi"/>
          <w:sz w:val="24"/>
          <w:szCs w:val="24"/>
          <w:lang w:val="bg-BG"/>
        </w:rPr>
        <w:t>ел 1, действия</w:t>
      </w:r>
      <w:r w:rsidR="00677AC8" w:rsidRPr="00990777">
        <w:rPr>
          <w:rFonts w:cstheme="minorHAnsi"/>
          <w:sz w:val="24"/>
          <w:szCs w:val="24"/>
          <w:lang w:val="bg-BG"/>
        </w:rPr>
        <w:t>та</w:t>
      </w:r>
      <w:r w:rsidR="003E4AEA" w:rsidRPr="00990777">
        <w:rPr>
          <w:rFonts w:cstheme="minorHAnsi"/>
          <w:sz w:val="24"/>
          <w:szCs w:val="24"/>
          <w:lang w:val="bg-BG"/>
        </w:rPr>
        <w:t xml:space="preserve"> по различни други цели, като равенство</w:t>
      </w:r>
      <w:r w:rsidR="00677AC8" w:rsidRPr="00990777">
        <w:rPr>
          <w:rFonts w:cstheme="minorHAnsi"/>
          <w:sz w:val="24"/>
          <w:szCs w:val="24"/>
          <w:lang w:val="bg-BG"/>
        </w:rPr>
        <w:t>то</w:t>
      </w:r>
      <w:r w:rsidR="003E4AEA" w:rsidRPr="00990777">
        <w:rPr>
          <w:rFonts w:cstheme="minorHAnsi"/>
          <w:sz w:val="24"/>
          <w:szCs w:val="24"/>
          <w:lang w:val="bg-BG"/>
        </w:rPr>
        <w:t xml:space="preserve"> между половете (</w:t>
      </w:r>
      <w:r w:rsidR="002E5A24" w:rsidRPr="00990777">
        <w:rPr>
          <w:rFonts w:cstheme="minorHAnsi"/>
          <w:sz w:val="24"/>
          <w:szCs w:val="24"/>
          <w:lang w:val="bg-BG"/>
        </w:rPr>
        <w:t>ц</w:t>
      </w:r>
      <w:r w:rsidR="003E4AEA" w:rsidRPr="00990777">
        <w:rPr>
          <w:rFonts w:cstheme="minorHAnsi"/>
          <w:sz w:val="24"/>
          <w:szCs w:val="24"/>
          <w:lang w:val="bg-BG"/>
        </w:rPr>
        <w:t xml:space="preserve">ел 5), </w:t>
      </w:r>
      <w:r w:rsidR="00677AC8" w:rsidRPr="00990777">
        <w:rPr>
          <w:rFonts w:cstheme="minorHAnsi"/>
          <w:sz w:val="24"/>
          <w:szCs w:val="24"/>
          <w:lang w:val="bg-BG"/>
        </w:rPr>
        <w:t xml:space="preserve">осигуряването на </w:t>
      </w:r>
      <w:r w:rsidR="003E4AEA" w:rsidRPr="00990777">
        <w:rPr>
          <w:rFonts w:cstheme="minorHAnsi"/>
          <w:sz w:val="24"/>
          <w:szCs w:val="24"/>
          <w:lang w:val="bg-BG"/>
        </w:rPr>
        <w:t>достъп до чиста вода (</w:t>
      </w:r>
      <w:r w:rsidR="002E5A24" w:rsidRPr="00990777">
        <w:rPr>
          <w:rFonts w:cstheme="minorHAnsi"/>
          <w:sz w:val="24"/>
          <w:szCs w:val="24"/>
          <w:lang w:val="bg-BG"/>
        </w:rPr>
        <w:t>ц</w:t>
      </w:r>
      <w:r w:rsidR="003E4AEA" w:rsidRPr="00990777">
        <w:rPr>
          <w:rFonts w:cstheme="minorHAnsi"/>
          <w:sz w:val="24"/>
          <w:szCs w:val="24"/>
          <w:lang w:val="bg-BG"/>
        </w:rPr>
        <w:t>ел 6) и въздействие</w:t>
      </w:r>
      <w:r w:rsidR="00677AC8" w:rsidRPr="00990777">
        <w:rPr>
          <w:rFonts w:cstheme="minorHAnsi"/>
          <w:sz w:val="24"/>
          <w:szCs w:val="24"/>
          <w:lang w:val="bg-BG"/>
        </w:rPr>
        <w:t>то</w:t>
      </w:r>
      <w:r w:rsidR="003E4AEA" w:rsidRPr="00990777">
        <w:rPr>
          <w:rFonts w:cstheme="minorHAnsi"/>
          <w:sz w:val="24"/>
          <w:szCs w:val="24"/>
          <w:lang w:val="bg-BG"/>
        </w:rPr>
        <w:t xml:space="preserve"> върху околната среда, както и </w:t>
      </w:r>
      <w:r w:rsidR="00677AC8" w:rsidRPr="00990777">
        <w:rPr>
          <w:rFonts w:cstheme="minorHAnsi"/>
          <w:sz w:val="24"/>
          <w:szCs w:val="24"/>
          <w:lang w:val="bg-BG"/>
        </w:rPr>
        <w:t xml:space="preserve">правната </w:t>
      </w:r>
      <w:r w:rsidR="003E4AEA" w:rsidRPr="00990777">
        <w:rPr>
          <w:rFonts w:cstheme="minorHAnsi"/>
          <w:sz w:val="24"/>
          <w:szCs w:val="24"/>
          <w:lang w:val="bg-BG"/>
        </w:rPr>
        <w:t>защита (</w:t>
      </w:r>
      <w:r w:rsidR="002E5A24" w:rsidRPr="00990777">
        <w:rPr>
          <w:rFonts w:cstheme="minorHAnsi"/>
          <w:sz w:val="24"/>
          <w:szCs w:val="24"/>
          <w:lang w:val="bg-BG"/>
        </w:rPr>
        <w:t>ц</w:t>
      </w:r>
      <w:r w:rsidR="003E4AEA" w:rsidRPr="00990777">
        <w:rPr>
          <w:rFonts w:cstheme="minorHAnsi"/>
          <w:sz w:val="24"/>
          <w:szCs w:val="24"/>
          <w:lang w:val="bg-BG"/>
        </w:rPr>
        <w:t>ели 13, 14, 15 и 16) мо</w:t>
      </w:r>
      <w:r w:rsidR="00677AC8" w:rsidRPr="00990777">
        <w:rPr>
          <w:rFonts w:cstheme="minorHAnsi"/>
          <w:sz w:val="24"/>
          <w:szCs w:val="24"/>
          <w:lang w:val="bg-BG"/>
        </w:rPr>
        <w:t>гат</w:t>
      </w:r>
      <w:r w:rsidR="003E4AEA" w:rsidRPr="00990777">
        <w:rPr>
          <w:rFonts w:cstheme="minorHAnsi"/>
          <w:sz w:val="24"/>
          <w:szCs w:val="24"/>
          <w:lang w:val="bg-BG"/>
        </w:rPr>
        <w:t xml:space="preserve"> да допринес</w:t>
      </w:r>
      <w:r w:rsidR="00677AC8" w:rsidRPr="00990777">
        <w:rPr>
          <w:rFonts w:cstheme="minorHAnsi"/>
          <w:sz w:val="24"/>
          <w:szCs w:val="24"/>
          <w:lang w:val="bg-BG"/>
        </w:rPr>
        <w:t>ат</w:t>
      </w:r>
      <w:r w:rsidR="003E4AEA" w:rsidRPr="00990777">
        <w:rPr>
          <w:rFonts w:cstheme="minorHAnsi"/>
          <w:sz w:val="24"/>
          <w:szCs w:val="24"/>
          <w:lang w:val="bg-BG"/>
        </w:rPr>
        <w:t xml:space="preserve"> значително за намаляване на бедността. За пряка борба с бедността предприятията могат да участват в създаването на работни места, като разширят дейността си към нови по-слабо развити р</w:t>
      </w:r>
      <w:r w:rsidR="00677AC8" w:rsidRPr="00990777">
        <w:rPr>
          <w:rFonts w:cstheme="minorHAnsi"/>
          <w:sz w:val="24"/>
          <w:szCs w:val="24"/>
          <w:lang w:val="bg-BG"/>
        </w:rPr>
        <w:t>егиони</w:t>
      </w:r>
      <w:r w:rsidR="003E4AEA" w:rsidRPr="00990777">
        <w:rPr>
          <w:rFonts w:cstheme="minorHAnsi"/>
          <w:sz w:val="24"/>
          <w:szCs w:val="24"/>
          <w:lang w:val="bg-BG"/>
        </w:rPr>
        <w:t xml:space="preserve"> и към уязвими групи от населението, </w:t>
      </w:r>
      <w:r w:rsidR="00600D96" w:rsidRPr="00990777">
        <w:rPr>
          <w:rFonts w:cstheme="minorHAnsi"/>
          <w:sz w:val="24"/>
          <w:szCs w:val="24"/>
          <w:lang w:val="bg-BG"/>
        </w:rPr>
        <w:t xml:space="preserve">чрез </w:t>
      </w:r>
      <w:r w:rsidR="003E4AEA" w:rsidRPr="00990777">
        <w:rPr>
          <w:rFonts w:cstheme="minorHAnsi"/>
          <w:sz w:val="24"/>
          <w:szCs w:val="24"/>
          <w:lang w:val="bg-BG"/>
        </w:rPr>
        <w:t>прилага</w:t>
      </w:r>
      <w:r w:rsidR="00600D96" w:rsidRPr="00990777">
        <w:rPr>
          <w:rFonts w:cstheme="minorHAnsi"/>
          <w:sz w:val="24"/>
          <w:szCs w:val="24"/>
          <w:lang w:val="bg-BG"/>
        </w:rPr>
        <w:t>нето на</w:t>
      </w:r>
      <w:r w:rsidR="003E4AEA" w:rsidRPr="00990777">
        <w:rPr>
          <w:rFonts w:cstheme="minorHAnsi"/>
          <w:sz w:val="24"/>
          <w:szCs w:val="24"/>
          <w:lang w:val="bg-BG"/>
        </w:rPr>
        <w:t xml:space="preserve"> програми за икономическо овластяване на уязвимите групи; и осигурява</w:t>
      </w:r>
      <w:r w:rsidR="00600D96" w:rsidRPr="00990777">
        <w:rPr>
          <w:rFonts w:cstheme="minorHAnsi"/>
          <w:sz w:val="24"/>
          <w:szCs w:val="24"/>
          <w:lang w:val="bg-BG"/>
        </w:rPr>
        <w:t xml:space="preserve">не на </w:t>
      </w:r>
      <w:r w:rsidR="003E4AEA" w:rsidRPr="00990777">
        <w:rPr>
          <w:rFonts w:cstheme="minorHAnsi"/>
          <w:sz w:val="24"/>
          <w:szCs w:val="24"/>
          <w:lang w:val="bg-BG"/>
        </w:rPr>
        <w:t xml:space="preserve">достойни условия на труд за всички служители в </w:t>
      </w:r>
      <w:r w:rsidR="004F7824" w:rsidRPr="00990777">
        <w:rPr>
          <w:rFonts w:cstheme="minorHAnsi"/>
          <w:sz w:val="24"/>
          <w:szCs w:val="24"/>
          <w:lang w:val="bg-BG"/>
        </w:rPr>
        <w:t xml:space="preserve">производствената верига </w:t>
      </w:r>
      <w:r w:rsidR="003E4AEA" w:rsidRPr="00990777">
        <w:rPr>
          <w:rFonts w:cstheme="minorHAnsi"/>
          <w:sz w:val="24"/>
          <w:szCs w:val="24"/>
          <w:lang w:val="bg-BG"/>
        </w:rPr>
        <w:t xml:space="preserve">и веригата за доставки, развивайки партньорства за подобряване на способността на доставчиците да правят същото. </w:t>
      </w:r>
      <w:r w:rsidR="00983C50" w:rsidRPr="00990777">
        <w:rPr>
          <w:rFonts w:cstheme="minorHAnsi"/>
          <w:sz w:val="24"/>
          <w:szCs w:val="24"/>
          <w:lang w:val="bg-BG"/>
        </w:rPr>
        <w:t>Също така п</w:t>
      </w:r>
      <w:r w:rsidR="003E4AEA" w:rsidRPr="00990777">
        <w:rPr>
          <w:rFonts w:cstheme="minorHAnsi"/>
          <w:sz w:val="24"/>
          <w:szCs w:val="24"/>
          <w:lang w:val="bg-BG"/>
        </w:rPr>
        <w:t>редприятията могат да</w:t>
      </w:r>
      <w:r w:rsidR="00983C50" w:rsidRPr="00990777">
        <w:rPr>
          <w:rFonts w:cstheme="minorHAnsi"/>
          <w:sz w:val="24"/>
          <w:szCs w:val="24"/>
          <w:lang w:val="bg-BG"/>
        </w:rPr>
        <w:t xml:space="preserve"> са водещи</w:t>
      </w:r>
      <w:r w:rsidR="00B711F9" w:rsidRPr="00990777">
        <w:rPr>
          <w:rFonts w:cstheme="minorHAnsi"/>
          <w:sz w:val="24"/>
          <w:szCs w:val="24"/>
          <w:lang w:val="bg-BG"/>
        </w:rPr>
        <w:t xml:space="preserve"> в</w:t>
      </w:r>
      <w:r w:rsidR="003E4AEA" w:rsidRPr="00990777">
        <w:rPr>
          <w:rFonts w:cstheme="minorHAnsi"/>
          <w:sz w:val="24"/>
          <w:szCs w:val="24"/>
          <w:lang w:val="bg-BG"/>
        </w:rPr>
        <w:t xml:space="preserve"> създава</w:t>
      </w:r>
      <w:r w:rsidR="00B711F9" w:rsidRPr="00990777">
        <w:rPr>
          <w:rFonts w:cstheme="minorHAnsi"/>
          <w:sz w:val="24"/>
          <w:szCs w:val="24"/>
          <w:lang w:val="bg-BG"/>
        </w:rPr>
        <w:t>нето</w:t>
      </w:r>
      <w:r w:rsidR="003E4AEA" w:rsidRPr="00990777">
        <w:rPr>
          <w:rFonts w:cstheme="minorHAnsi"/>
          <w:sz w:val="24"/>
          <w:szCs w:val="24"/>
          <w:lang w:val="bg-BG"/>
        </w:rPr>
        <w:t xml:space="preserve"> и популяр</w:t>
      </w:r>
      <w:r w:rsidR="00B711F9" w:rsidRPr="00990777">
        <w:rPr>
          <w:rFonts w:cstheme="minorHAnsi"/>
          <w:sz w:val="24"/>
          <w:szCs w:val="24"/>
          <w:lang w:val="bg-BG"/>
        </w:rPr>
        <w:t>ането на</w:t>
      </w:r>
      <w:r w:rsidR="003E4AEA" w:rsidRPr="00990777">
        <w:rPr>
          <w:rFonts w:cstheme="minorHAnsi"/>
          <w:sz w:val="24"/>
          <w:szCs w:val="24"/>
          <w:lang w:val="bg-BG"/>
        </w:rPr>
        <w:t xml:space="preserve"> стоки и услуги, които имат за цел да подобрят живота на уязвимите групи. Ключова е ролята, която бизнесът може да играе за облекчаване на икономическите условия, </w:t>
      </w:r>
      <w:r w:rsidR="008B73E2" w:rsidRPr="00990777">
        <w:rPr>
          <w:rFonts w:cstheme="minorHAnsi"/>
          <w:sz w:val="24"/>
          <w:szCs w:val="24"/>
          <w:lang w:val="bg-BG"/>
        </w:rPr>
        <w:t>следствие</w:t>
      </w:r>
      <w:r w:rsidR="003E4AEA" w:rsidRPr="00990777">
        <w:rPr>
          <w:rFonts w:cstheme="minorHAnsi"/>
          <w:sz w:val="24"/>
          <w:szCs w:val="24"/>
          <w:lang w:val="bg-BG"/>
        </w:rPr>
        <w:t xml:space="preserve"> от бедността, чрез увеличаване на бизнес дейност</w:t>
      </w:r>
      <w:r w:rsidR="008B73E2" w:rsidRPr="00990777">
        <w:rPr>
          <w:rFonts w:cstheme="minorHAnsi"/>
          <w:sz w:val="24"/>
          <w:szCs w:val="24"/>
          <w:lang w:val="bg-BG"/>
        </w:rPr>
        <w:t>и</w:t>
      </w:r>
      <w:r w:rsidR="003E4AEA" w:rsidRPr="00990777">
        <w:rPr>
          <w:rFonts w:cstheme="minorHAnsi"/>
          <w:sz w:val="24"/>
          <w:szCs w:val="24"/>
          <w:lang w:val="bg-BG"/>
        </w:rPr>
        <w:t xml:space="preserve"> в по-слабо развитите р</w:t>
      </w:r>
      <w:r w:rsidR="00983C50" w:rsidRPr="00990777">
        <w:rPr>
          <w:rFonts w:cstheme="minorHAnsi"/>
          <w:sz w:val="24"/>
          <w:szCs w:val="24"/>
          <w:lang w:val="bg-BG"/>
        </w:rPr>
        <w:t>егиони</w:t>
      </w:r>
      <w:r w:rsidR="003E4AEA" w:rsidRPr="00990777">
        <w:rPr>
          <w:rFonts w:cstheme="minorHAnsi"/>
          <w:sz w:val="24"/>
          <w:szCs w:val="24"/>
          <w:lang w:val="bg-BG"/>
        </w:rPr>
        <w:t xml:space="preserve"> по начини, съответства</w:t>
      </w:r>
      <w:r w:rsidR="00983C50" w:rsidRPr="00990777">
        <w:rPr>
          <w:rFonts w:cstheme="minorHAnsi"/>
          <w:sz w:val="24"/>
          <w:szCs w:val="24"/>
          <w:lang w:val="bg-BG"/>
        </w:rPr>
        <w:t>щи</w:t>
      </w:r>
      <w:r w:rsidR="003E4AEA" w:rsidRPr="00990777">
        <w:rPr>
          <w:rFonts w:cstheme="minorHAnsi"/>
          <w:sz w:val="24"/>
          <w:szCs w:val="24"/>
          <w:lang w:val="bg-BG"/>
        </w:rPr>
        <w:t xml:space="preserve"> на нуждите на местните общности, основно </w:t>
      </w:r>
      <w:r w:rsidR="008B73E2" w:rsidRPr="00990777">
        <w:rPr>
          <w:rFonts w:cstheme="minorHAnsi"/>
          <w:sz w:val="24"/>
          <w:szCs w:val="24"/>
          <w:lang w:val="bg-BG"/>
        </w:rPr>
        <w:t>като се</w:t>
      </w:r>
      <w:r w:rsidR="003E4AEA" w:rsidRPr="00990777">
        <w:rPr>
          <w:rFonts w:cstheme="minorHAnsi"/>
          <w:sz w:val="24"/>
          <w:szCs w:val="24"/>
          <w:lang w:val="bg-BG"/>
        </w:rPr>
        <w:t xml:space="preserve"> гарантира, че икономическите ползи </w:t>
      </w:r>
      <w:r w:rsidR="008B73E2" w:rsidRPr="00990777">
        <w:rPr>
          <w:rFonts w:cstheme="minorHAnsi"/>
          <w:sz w:val="24"/>
          <w:szCs w:val="24"/>
          <w:lang w:val="bg-BG"/>
        </w:rPr>
        <w:t>достигат до</w:t>
      </w:r>
      <w:r w:rsidR="003E4AEA" w:rsidRPr="00990777">
        <w:rPr>
          <w:rFonts w:cstheme="minorHAnsi"/>
          <w:sz w:val="24"/>
          <w:szCs w:val="24"/>
          <w:lang w:val="bg-BG"/>
        </w:rPr>
        <w:t xml:space="preserve"> местните работници и доставчици.</w:t>
      </w:r>
    </w:p>
    <w:p w14:paraId="4DFDD3D9" w14:textId="73112E84" w:rsidR="008B73E2" w:rsidRPr="00FB386A" w:rsidRDefault="008B73E2" w:rsidP="00FB386A">
      <w:pPr>
        <w:pStyle w:val="4"/>
      </w:pPr>
      <w:r w:rsidRPr="00FB386A">
        <w:t>Цел 2 Край на глада</w:t>
      </w:r>
    </w:p>
    <w:p w14:paraId="1DB50646" w14:textId="6F16FFBF" w:rsidR="008B73E2" w:rsidRPr="00990777" w:rsidRDefault="009F537B" w:rsidP="00F41CAD">
      <w:pPr>
        <w:ind w:firstLine="567"/>
        <w:jc w:val="both"/>
        <w:rPr>
          <w:rFonts w:cstheme="minorHAnsi"/>
          <w:sz w:val="24"/>
          <w:szCs w:val="24"/>
          <w:lang w:val="bg-BG"/>
        </w:rPr>
      </w:pPr>
      <w:r w:rsidRPr="00990777">
        <w:rPr>
          <w:rFonts w:cstheme="minorHAnsi"/>
          <w:sz w:val="24"/>
          <w:szCs w:val="24"/>
          <w:lang w:val="bg-BG"/>
        </w:rPr>
        <w:t>П</w:t>
      </w:r>
      <w:r w:rsidR="008B73E2" w:rsidRPr="00990777">
        <w:rPr>
          <w:rFonts w:cstheme="minorHAnsi"/>
          <w:sz w:val="24"/>
          <w:szCs w:val="24"/>
          <w:lang w:val="bg-BG"/>
        </w:rPr>
        <w:t xml:space="preserve">редприятията могат да допринесат за постигане на цел 2, която е за прекратяване на глада. Предприятията, работещи в секторите на селското стопанство и храните, но също и в различни свързани сектори като химикали и биотехнологии, са жизненоважни за изкореняването на глада чрез иновативни продукти и процеси достигащи до всички глобални региони и общности. Ключов начин за изкореняване на глада е подобряване на производителността и устойчивостта, достъпа до пазара и достъпа до възможности, които допринасят за увеличаване на добавената стойност на дребните селскостопански дейности. Това </w:t>
      </w:r>
      <w:r w:rsidRPr="00990777">
        <w:rPr>
          <w:rFonts w:cstheme="minorHAnsi"/>
          <w:sz w:val="24"/>
          <w:szCs w:val="24"/>
          <w:lang w:val="bg-BG"/>
        </w:rPr>
        <w:t>подпомага</w:t>
      </w:r>
      <w:r w:rsidR="008B73E2" w:rsidRPr="00990777">
        <w:rPr>
          <w:rFonts w:cstheme="minorHAnsi"/>
          <w:sz w:val="24"/>
          <w:szCs w:val="24"/>
          <w:lang w:val="bg-BG"/>
        </w:rPr>
        <w:t xml:space="preserve"> за по-обилно</w:t>
      </w:r>
      <w:r w:rsidRPr="00990777">
        <w:rPr>
          <w:rFonts w:cstheme="minorHAnsi"/>
          <w:sz w:val="24"/>
          <w:szCs w:val="24"/>
          <w:lang w:val="bg-BG"/>
        </w:rPr>
        <w:t>то</w:t>
      </w:r>
      <w:r w:rsidR="008B73E2" w:rsidRPr="00990777">
        <w:rPr>
          <w:rFonts w:cstheme="minorHAnsi"/>
          <w:sz w:val="24"/>
          <w:szCs w:val="24"/>
          <w:lang w:val="bg-BG"/>
        </w:rPr>
        <w:t xml:space="preserve"> и сигурно снабдяване с храна в местните общности и </w:t>
      </w:r>
      <w:r w:rsidR="002132ED" w:rsidRPr="00990777">
        <w:rPr>
          <w:rFonts w:cstheme="minorHAnsi"/>
          <w:sz w:val="24"/>
          <w:szCs w:val="24"/>
          <w:lang w:val="bg-BG"/>
        </w:rPr>
        <w:t>косвено</w:t>
      </w:r>
      <w:r w:rsidR="008B73E2" w:rsidRPr="00990777">
        <w:rPr>
          <w:rFonts w:cstheme="minorHAnsi"/>
          <w:sz w:val="24"/>
          <w:szCs w:val="24"/>
          <w:lang w:val="bg-BG"/>
        </w:rPr>
        <w:t xml:space="preserve"> увеличава доходите на дребните земеделски производители. </w:t>
      </w:r>
      <w:r w:rsidR="002132ED" w:rsidRPr="00990777">
        <w:rPr>
          <w:rFonts w:cstheme="minorHAnsi"/>
          <w:sz w:val="24"/>
          <w:szCs w:val="24"/>
          <w:lang w:val="bg-BG"/>
        </w:rPr>
        <w:t>Предприятията</w:t>
      </w:r>
      <w:r w:rsidR="008B73E2" w:rsidRPr="00990777">
        <w:rPr>
          <w:rFonts w:cstheme="minorHAnsi"/>
          <w:sz w:val="24"/>
          <w:szCs w:val="24"/>
          <w:lang w:val="bg-BG"/>
        </w:rPr>
        <w:t xml:space="preserve"> могат да пр</w:t>
      </w:r>
      <w:r w:rsidR="002132ED" w:rsidRPr="00990777">
        <w:rPr>
          <w:rFonts w:cstheme="minorHAnsi"/>
          <w:sz w:val="24"/>
          <w:szCs w:val="24"/>
          <w:lang w:val="bg-BG"/>
        </w:rPr>
        <w:t>илагат</w:t>
      </w:r>
      <w:r w:rsidR="008B73E2" w:rsidRPr="00990777">
        <w:rPr>
          <w:rFonts w:cstheme="minorHAnsi"/>
          <w:sz w:val="24"/>
          <w:szCs w:val="24"/>
          <w:lang w:val="bg-BG"/>
        </w:rPr>
        <w:t xml:space="preserve"> иновации, да инвестират и да </w:t>
      </w:r>
      <w:r w:rsidR="002132ED" w:rsidRPr="00990777">
        <w:rPr>
          <w:rFonts w:cstheme="minorHAnsi"/>
          <w:sz w:val="24"/>
          <w:szCs w:val="24"/>
          <w:lang w:val="bg-BG"/>
        </w:rPr>
        <w:t>обмен</w:t>
      </w:r>
      <w:r w:rsidR="008B73E2" w:rsidRPr="00990777">
        <w:rPr>
          <w:rFonts w:cstheme="minorHAnsi"/>
          <w:sz w:val="24"/>
          <w:szCs w:val="24"/>
          <w:lang w:val="bg-BG"/>
        </w:rPr>
        <w:t xml:space="preserve">ят знания, за да помогнат за увеличаване на производителността на фермерите във веригата на </w:t>
      </w:r>
      <w:r w:rsidR="008B73E2" w:rsidRPr="00990777">
        <w:rPr>
          <w:rFonts w:cstheme="minorHAnsi"/>
          <w:sz w:val="24"/>
          <w:szCs w:val="24"/>
          <w:lang w:val="bg-BG"/>
        </w:rPr>
        <w:lastRenderedPageBreak/>
        <w:t>доставки и техните общности</w:t>
      </w:r>
      <w:r w:rsidR="002132ED" w:rsidRPr="00990777">
        <w:rPr>
          <w:rFonts w:cstheme="minorHAnsi"/>
          <w:sz w:val="24"/>
          <w:szCs w:val="24"/>
          <w:lang w:val="bg-BG"/>
        </w:rPr>
        <w:t xml:space="preserve"> като цяло</w:t>
      </w:r>
      <w:r w:rsidR="008B73E2" w:rsidRPr="00990777">
        <w:rPr>
          <w:rFonts w:cstheme="minorHAnsi"/>
          <w:sz w:val="24"/>
          <w:szCs w:val="24"/>
          <w:lang w:val="bg-BG"/>
        </w:rPr>
        <w:t>. Те могат също така да преструктурират веригите си за доставки, така че повече приходи да отиват за фермерите и техните работници, като по този начин намаляват нуждата от посредници (пре</w:t>
      </w:r>
      <w:r w:rsidR="002132ED" w:rsidRPr="00990777">
        <w:rPr>
          <w:rFonts w:cstheme="minorHAnsi"/>
          <w:sz w:val="24"/>
          <w:szCs w:val="24"/>
          <w:lang w:val="bg-BG"/>
        </w:rPr>
        <w:t>к</w:t>
      </w:r>
      <w:r w:rsidRPr="00990777">
        <w:rPr>
          <w:rFonts w:cstheme="minorHAnsi"/>
          <w:sz w:val="24"/>
          <w:szCs w:val="24"/>
          <w:lang w:val="bg-BG"/>
        </w:rPr>
        <w:t>у</w:t>
      </w:r>
      <w:r w:rsidR="002132ED" w:rsidRPr="00990777">
        <w:rPr>
          <w:rFonts w:cstheme="minorHAnsi"/>
          <w:sz w:val="24"/>
          <w:szCs w:val="24"/>
          <w:lang w:val="bg-BG"/>
        </w:rPr>
        <w:t>пвачи</w:t>
      </w:r>
      <w:r w:rsidR="008B73E2" w:rsidRPr="00990777">
        <w:rPr>
          <w:rFonts w:cstheme="minorHAnsi"/>
          <w:sz w:val="24"/>
          <w:szCs w:val="24"/>
          <w:lang w:val="bg-BG"/>
        </w:rPr>
        <w:t xml:space="preserve">), които използват тяхната уязвимост за своя собствена изгода. </w:t>
      </w:r>
      <w:r w:rsidR="002132ED" w:rsidRPr="00990777">
        <w:rPr>
          <w:rFonts w:cstheme="minorHAnsi"/>
          <w:sz w:val="24"/>
          <w:szCs w:val="24"/>
          <w:lang w:val="bg-BG"/>
        </w:rPr>
        <w:t>Предприятията</w:t>
      </w:r>
      <w:r w:rsidR="008B73E2" w:rsidRPr="00990777">
        <w:rPr>
          <w:rFonts w:cstheme="minorHAnsi"/>
          <w:sz w:val="24"/>
          <w:szCs w:val="24"/>
          <w:lang w:val="bg-BG"/>
        </w:rPr>
        <w:t xml:space="preserve"> могат също така да подобрят каналите за дистрибуция на храни, за да се борят с недохранването в райони, които имат ограничен достъп до здравословна храна и да разработят обогатени култури и преработени храни, които са съвместими с целите за развитие за човешкото здраве и </w:t>
      </w:r>
      <w:r w:rsidR="002132ED" w:rsidRPr="00990777">
        <w:rPr>
          <w:rFonts w:cstheme="minorHAnsi"/>
          <w:sz w:val="24"/>
          <w:szCs w:val="24"/>
          <w:lang w:val="bg-BG"/>
        </w:rPr>
        <w:t>опазването</w:t>
      </w:r>
      <w:r w:rsidR="008B73E2" w:rsidRPr="00990777">
        <w:rPr>
          <w:rFonts w:cstheme="minorHAnsi"/>
          <w:sz w:val="24"/>
          <w:szCs w:val="24"/>
          <w:lang w:val="bg-BG"/>
        </w:rPr>
        <w:t xml:space="preserve"> на околната среда. </w:t>
      </w:r>
      <w:r w:rsidR="004A4DB7" w:rsidRPr="00990777">
        <w:rPr>
          <w:rFonts w:cstheme="minorHAnsi"/>
          <w:sz w:val="24"/>
          <w:szCs w:val="24"/>
          <w:lang w:val="bg-BG"/>
        </w:rPr>
        <w:t>В борба</w:t>
      </w:r>
      <w:r w:rsidR="008B73E2" w:rsidRPr="00990777">
        <w:rPr>
          <w:rFonts w:cstheme="minorHAnsi"/>
          <w:sz w:val="24"/>
          <w:szCs w:val="24"/>
          <w:lang w:val="bg-BG"/>
        </w:rPr>
        <w:t xml:space="preserve"> с глобалния проблем с </w:t>
      </w:r>
      <w:r w:rsidR="004A4DB7" w:rsidRPr="00990777">
        <w:rPr>
          <w:rFonts w:cstheme="minorHAnsi"/>
          <w:sz w:val="24"/>
          <w:szCs w:val="24"/>
          <w:lang w:val="bg-BG"/>
        </w:rPr>
        <w:t>разхищаването</w:t>
      </w:r>
      <w:r w:rsidR="002132ED" w:rsidRPr="00990777">
        <w:rPr>
          <w:rFonts w:cstheme="minorHAnsi"/>
          <w:sz w:val="24"/>
          <w:szCs w:val="24"/>
          <w:lang w:val="bg-BG"/>
        </w:rPr>
        <w:t xml:space="preserve"> на </w:t>
      </w:r>
      <w:r w:rsidR="008B73E2" w:rsidRPr="00990777">
        <w:rPr>
          <w:rFonts w:cstheme="minorHAnsi"/>
          <w:sz w:val="24"/>
          <w:szCs w:val="24"/>
          <w:lang w:val="bg-BG"/>
        </w:rPr>
        <w:t>хран</w:t>
      </w:r>
      <w:r w:rsidR="002132ED" w:rsidRPr="00990777">
        <w:rPr>
          <w:rFonts w:cstheme="minorHAnsi"/>
          <w:sz w:val="24"/>
          <w:szCs w:val="24"/>
          <w:lang w:val="bg-BG"/>
        </w:rPr>
        <w:t>а</w:t>
      </w:r>
      <w:r w:rsidR="008B73E2" w:rsidRPr="00990777">
        <w:rPr>
          <w:rFonts w:cstheme="minorHAnsi"/>
          <w:sz w:val="24"/>
          <w:szCs w:val="24"/>
          <w:lang w:val="bg-BG"/>
        </w:rPr>
        <w:t xml:space="preserve">, </w:t>
      </w:r>
      <w:r w:rsidR="002132ED" w:rsidRPr="00990777">
        <w:rPr>
          <w:rFonts w:cstheme="minorHAnsi"/>
          <w:sz w:val="24"/>
          <w:szCs w:val="24"/>
          <w:lang w:val="bg-BG"/>
        </w:rPr>
        <w:t>предприятията</w:t>
      </w:r>
      <w:r w:rsidR="008B73E2" w:rsidRPr="00990777">
        <w:rPr>
          <w:rFonts w:cstheme="minorHAnsi"/>
          <w:sz w:val="24"/>
          <w:szCs w:val="24"/>
          <w:lang w:val="bg-BG"/>
        </w:rPr>
        <w:t xml:space="preserve"> могат да </w:t>
      </w:r>
      <w:r w:rsidR="004A4DB7" w:rsidRPr="00990777">
        <w:rPr>
          <w:rFonts w:cstheme="minorHAnsi"/>
          <w:sz w:val="24"/>
          <w:szCs w:val="24"/>
          <w:lang w:val="bg-BG"/>
        </w:rPr>
        <w:t>се насочат към</w:t>
      </w:r>
      <w:r w:rsidR="008B73E2" w:rsidRPr="00990777">
        <w:rPr>
          <w:rFonts w:cstheme="minorHAnsi"/>
          <w:sz w:val="24"/>
          <w:szCs w:val="24"/>
          <w:lang w:val="bg-BG"/>
        </w:rPr>
        <w:t xml:space="preserve"> развитието на технологии и процеси за намаляване на </w:t>
      </w:r>
      <w:r w:rsidR="004A4DB7" w:rsidRPr="00990777">
        <w:rPr>
          <w:rFonts w:cstheme="minorHAnsi"/>
          <w:sz w:val="24"/>
          <w:szCs w:val="24"/>
          <w:lang w:val="bg-BG"/>
        </w:rPr>
        <w:t xml:space="preserve">изхвърлянето на </w:t>
      </w:r>
      <w:r w:rsidR="008B73E2" w:rsidRPr="00990777">
        <w:rPr>
          <w:rFonts w:cstheme="minorHAnsi"/>
          <w:sz w:val="24"/>
          <w:szCs w:val="24"/>
          <w:lang w:val="bg-BG"/>
        </w:rPr>
        <w:t>хран</w:t>
      </w:r>
      <w:r w:rsidR="004A4DB7" w:rsidRPr="00990777">
        <w:rPr>
          <w:rFonts w:cstheme="minorHAnsi"/>
          <w:sz w:val="24"/>
          <w:szCs w:val="24"/>
          <w:lang w:val="bg-BG"/>
        </w:rPr>
        <w:t>а</w:t>
      </w:r>
      <w:r w:rsidR="008B73E2" w:rsidRPr="00990777">
        <w:rPr>
          <w:rFonts w:cstheme="minorHAnsi"/>
          <w:sz w:val="24"/>
          <w:szCs w:val="24"/>
          <w:lang w:val="bg-BG"/>
        </w:rPr>
        <w:t xml:space="preserve"> от техните </w:t>
      </w:r>
      <w:r w:rsidR="004A4DB7" w:rsidRPr="00990777">
        <w:rPr>
          <w:rFonts w:cstheme="minorHAnsi"/>
          <w:sz w:val="24"/>
          <w:szCs w:val="24"/>
          <w:lang w:val="bg-BG"/>
        </w:rPr>
        <w:t>технологични процеси</w:t>
      </w:r>
      <w:r w:rsidR="008B73E2" w:rsidRPr="00990777">
        <w:rPr>
          <w:rFonts w:cstheme="minorHAnsi"/>
          <w:sz w:val="24"/>
          <w:szCs w:val="24"/>
          <w:lang w:val="bg-BG"/>
        </w:rPr>
        <w:t xml:space="preserve">и, за да </w:t>
      </w:r>
      <w:r w:rsidR="004A4DB7" w:rsidRPr="00990777">
        <w:rPr>
          <w:rFonts w:cstheme="minorHAnsi"/>
          <w:sz w:val="24"/>
          <w:szCs w:val="24"/>
          <w:lang w:val="bg-BG"/>
        </w:rPr>
        <w:t xml:space="preserve">се </w:t>
      </w:r>
      <w:r w:rsidR="008B73E2" w:rsidRPr="00990777">
        <w:rPr>
          <w:rFonts w:cstheme="minorHAnsi"/>
          <w:sz w:val="24"/>
          <w:szCs w:val="24"/>
          <w:lang w:val="bg-BG"/>
        </w:rPr>
        <w:t>подобр</w:t>
      </w:r>
      <w:r w:rsidR="004A4DB7" w:rsidRPr="00990777">
        <w:rPr>
          <w:rFonts w:cstheme="minorHAnsi"/>
          <w:sz w:val="24"/>
          <w:szCs w:val="24"/>
          <w:lang w:val="bg-BG"/>
        </w:rPr>
        <w:t>и</w:t>
      </w:r>
      <w:r w:rsidR="008B73E2" w:rsidRPr="00990777">
        <w:rPr>
          <w:rFonts w:cstheme="minorHAnsi"/>
          <w:sz w:val="24"/>
          <w:szCs w:val="24"/>
          <w:lang w:val="bg-BG"/>
        </w:rPr>
        <w:t xml:space="preserve"> </w:t>
      </w:r>
      <w:r w:rsidR="004A4DB7" w:rsidRPr="00990777">
        <w:rPr>
          <w:rFonts w:cstheme="minorHAnsi"/>
          <w:sz w:val="24"/>
          <w:szCs w:val="24"/>
          <w:lang w:val="bg-BG"/>
        </w:rPr>
        <w:t xml:space="preserve">достъпността </w:t>
      </w:r>
      <w:r w:rsidR="008B73E2" w:rsidRPr="00990777">
        <w:rPr>
          <w:rFonts w:cstheme="minorHAnsi"/>
          <w:sz w:val="24"/>
          <w:szCs w:val="24"/>
          <w:lang w:val="bg-BG"/>
        </w:rPr>
        <w:t>на храна в общностите по целия свят.</w:t>
      </w:r>
    </w:p>
    <w:p w14:paraId="57AD4C0B" w14:textId="77777777" w:rsidR="008B73E2" w:rsidRPr="00990777" w:rsidRDefault="008B73E2" w:rsidP="00F41CAD">
      <w:pPr>
        <w:ind w:firstLine="567"/>
        <w:jc w:val="both"/>
        <w:rPr>
          <w:rFonts w:cstheme="minorHAnsi"/>
          <w:sz w:val="24"/>
          <w:szCs w:val="24"/>
          <w:lang w:val="bg-BG"/>
        </w:rPr>
      </w:pPr>
    </w:p>
    <w:p w14:paraId="2E4B3995" w14:textId="77777777" w:rsidR="008B73E2" w:rsidRPr="00FB386A" w:rsidRDefault="008B73E2" w:rsidP="00FB386A">
      <w:pPr>
        <w:pStyle w:val="4"/>
      </w:pPr>
      <w:r w:rsidRPr="00FB386A">
        <w:t>Цел 3 Добро здраве и благополучие</w:t>
      </w:r>
    </w:p>
    <w:p w14:paraId="16ECDF13" w14:textId="31B8B35E" w:rsidR="008B73E2" w:rsidRPr="00990777" w:rsidRDefault="0001089C" w:rsidP="00F41CAD">
      <w:pPr>
        <w:ind w:firstLine="567"/>
        <w:jc w:val="both"/>
        <w:rPr>
          <w:rFonts w:cstheme="minorHAnsi"/>
          <w:sz w:val="24"/>
          <w:szCs w:val="24"/>
          <w:lang w:val="bg-BG"/>
        </w:rPr>
      </w:pPr>
      <w:r w:rsidRPr="00990777">
        <w:rPr>
          <w:rFonts w:cstheme="minorHAnsi"/>
          <w:sz w:val="24"/>
          <w:szCs w:val="24"/>
          <w:lang w:val="bg-BG"/>
        </w:rPr>
        <w:t>В тази насока</w:t>
      </w:r>
      <w:r w:rsidR="008B73E2" w:rsidRPr="00990777">
        <w:rPr>
          <w:rFonts w:cstheme="minorHAnsi"/>
          <w:sz w:val="24"/>
          <w:szCs w:val="24"/>
          <w:lang w:val="bg-BG"/>
        </w:rPr>
        <w:t xml:space="preserve"> предприятията могат да развиват бизнес дейности за разбиране, наблюдение, смекчаване и отстраняване на отрицателните въздействия върху здравето. </w:t>
      </w:r>
      <w:r w:rsidR="009F537B" w:rsidRPr="00990777">
        <w:rPr>
          <w:rFonts w:cstheme="minorHAnsi"/>
          <w:sz w:val="24"/>
          <w:szCs w:val="24"/>
          <w:lang w:val="bg-BG"/>
        </w:rPr>
        <w:t xml:space="preserve">Предприятията </w:t>
      </w:r>
      <w:r w:rsidR="008B73E2" w:rsidRPr="00990777">
        <w:rPr>
          <w:rFonts w:cstheme="minorHAnsi"/>
          <w:sz w:val="24"/>
          <w:szCs w:val="24"/>
          <w:lang w:val="bg-BG"/>
        </w:rPr>
        <w:t xml:space="preserve">могат да използват своя опит, ресурси и знания и ролята си в иновациите на продукти, процеси и бизнес модели в полза на глобалното здраве. Освен това предприятията могат да участват или </w:t>
      </w:r>
      <w:r w:rsidRPr="00990777">
        <w:rPr>
          <w:rFonts w:cstheme="minorHAnsi"/>
          <w:sz w:val="24"/>
          <w:szCs w:val="24"/>
          <w:lang w:val="bg-BG"/>
        </w:rPr>
        <w:t xml:space="preserve">дори </w:t>
      </w:r>
      <w:r w:rsidR="008B73E2" w:rsidRPr="00990777">
        <w:rPr>
          <w:rFonts w:cstheme="minorHAnsi"/>
          <w:sz w:val="24"/>
          <w:szCs w:val="24"/>
          <w:lang w:val="bg-BG"/>
        </w:rPr>
        <w:t>да играят активна роля в многостранни инициативи, които насърчават здравословното поведение и подобряват достъпа до здравни грижи.</w:t>
      </w:r>
    </w:p>
    <w:p w14:paraId="61071FE6" w14:textId="77777777" w:rsidR="008B73E2" w:rsidRPr="00990777" w:rsidRDefault="008B73E2" w:rsidP="00F41CAD">
      <w:pPr>
        <w:ind w:firstLine="567"/>
        <w:jc w:val="both"/>
        <w:rPr>
          <w:rFonts w:cstheme="minorHAnsi"/>
          <w:sz w:val="24"/>
          <w:szCs w:val="24"/>
          <w:lang w:val="bg-BG"/>
        </w:rPr>
      </w:pPr>
    </w:p>
    <w:p w14:paraId="315BCF48" w14:textId="20437D90" w:rsidR="008B73E2" w:rsidRPr="00FB386A" w:rsidRDefault="008B73E2" w:rsidP="00FB386A">
      <w:pPr>
        <w:pStyle w:val="4"/>
        <w:rPr>
          <w:rStyle w:val="markedcontent"/>
        </w:rPr>
      </w:pPr>
      <w:r w:rsidRPr="00FB386A">
        <w:rPr>
          <w:rStyle w:val="markedcontent"/>
        </w:rPr>
        <w:t>Цел 4 Качествено образование</w:t>
      </w:r>
    </w:p>
    <w:p w14:paraId="2E14DA72" w14:textId="32D7D197" w:rsidR="008914EE" w:rsidRPr="00990777" w:rsidRDefault="008914EE" w:rsidP="00F41CAD">
      <w:pPr>
        <w:ind w:firstLine="567"/>
        <w:jc w:val="both"/>
        <w:rPr>
          <w:rFonts w:cstheme="minorHAnsi"/>
          <w:sz w:val="24"/>
          <w:szCs w:val="24"/>
          <w:lang w:val="bg-BG"/>
        </w:rPr>
      </w:pPr>
      <w:r w:rsidRPr="00990777">
        <w:rPr>
          <w:rFonts w:cstheme="minorHAnsi"/>
          <w:sz w:val="24"/>
          <w:szCs w:val="24"/>
          <w:lang w:val="bg-BG"/>
        </w:rPr>
        <w:t xml:space="preserve">Във връзка с цел 4 предприятията могат да разработят дейности, които водят до добри практики в подкрепа на обучението Те могат да улеснят достъпа до професионално обучение и квалификация и да увеличат възможностите за учене през целия живот за служителите във всичките техни звена, а също така и във веригата за доставки. Предприятията не само трябва да гарантират, че всички служители през своята кариера получават достйно работно възнаграждение, което им позволява да подкрепят образованието на зависимите от тях членове на семейството, но също така трябва да насърчават своите доставчици да го правят. Бизнесът може да участва в изпълнението на програми за подпомагане на висшето образование и достъп до безплатно, справедливо и приобщаващо образование. </w:t>
      </w:r>
      <w:r w:rsidR="003D0C8E" w:rsidRPr="00990777">
        <w:rPr>
          <w:rFonts w:cstheme="minorHAnsi"/>
          <w:sz w:val="24"/>
          <w:szCs w:val="24"/>
          <w:lang w:val="bg-BG"/>
        </w:rPr>
        <w:t>Предприятията</w:t>
      </w:r>
      <w:r w:rsidRPr="00990777">
        <w:rPr>
          <w:rFonts w:cstheme="minorHAnsi"/>
          <w:sz w:val="24"/>
          <w:szCs w:val="24"/>
          <w:lang w:val="bg-BG"/>
        </w:rPr>
        <w:t xml:space="preserve"> могат да въвеждат иновации в образованието чрез изследвания, разработки и </w:t>
      </w:r>
      <w:r w:rsidR="003D0C8E" w:rsidRPr="00990777">
        <w:rPr>
          <w:rFonts w:cstheme="minorHAnsi"/>
          <w:sz w:val="24"/>
          <w:szCs w:val="24"/>
          <w:lang w:val="bg-BG"/>
        </w:rPr>
        <w:t>създаването</w:t>
      </w:r>
      <w:r w:rsidRPr="00990777">
        <w:rPr>
          <w:rFonts w:cstheme="minorHAnsi"/>
          <w:sz w:val="24"/>
          <w:szCs w:val="24"/>
          <w:lang w:val="bg-BG"/>
        </w:rPr>
        <w:t xml:space="preserve"> на продукти и услуги, които ще подобрят достъпа до образователния процес и </w:t>
      </w:r>
      <w:r w:rsidR="003D0C8E" w:rsidRPr="00990777">
        <w:rPr>
          <w:rFonts w:cstheme="minorHAnsi"/>
          <w:sz w:val="24"/>
          <w:szCs w:val="24"/>
          <w:lang w:val="bg-BG"/>
        </w:rPr>
        <w:t xml:space="preserve">образователните </w:t>
      </w:r>
      <w:r w:rsidRPr="00990777">
        <w:rPr>
          <w:rFonts w:cstheme="minorHAnsi"/>
          <w:sz w:val="24"/>
          <w:szCs w:val="24"/>
          <w:lang w:val="bg-BG"/>
        </w:rPr>
        <w:t>резултати.</w:t>
      </w:r>
    </w:p>
    <w:p w14:paraId="1CF2EC9E" w14:textId="77777777" w:rsidR="008914EE" w:rsidRPr="00990777" w:rsidRDefault="008914EE" w:rsidP="00F41CAD">
      <w:pPr>
        <w:ind w:firstLine="567"/>
        <w:jc w:val="both"/>
        <w:rPr>
          <w:rFonts w:cstheme="minorHAnsi"/>
          <w:sz w:val="24"/>
          <w:szCs w:val="24"/>
          <w:lang w:val="bg-BG"/>
        </w:rPr>
      </w:pPr>
    </w:p>
    <w:p w14:paraId="2E6C3D3F" w14:textId="77777777" w:rsidR="008914EE" w:rsidRPr="00FB386A" w:rsidRDefault="008914EE" w:rsidP="00FB386A">
      <w:pPr>
        <w:pStyle w:val="4"/>
      </w:pPr>
      <w:r w:rsidRPr="00FB386A">
        <w:t>Цел 5 Равенство между половете</w:t>
      </w:r>
    </w:p>
    <w:p w14:paraId="0976572F" w14:textId="6FF9B2F5" w:rsidR="008914EE" w:rsidRPr="00990777" w:rsidRDefault="008914EE" w:rsidP="00F41CAD">
      <w:pPr>
        <w:ind w:firstLine="567"/>
        <w:jc w:val="both"/>
        <w:rPr>
          <w:rFonts w:cstheme="minorHAnsi"/>
          <w:sz w:val="24"/>
          <w:szCs w:val="24"/>
          <w:lang w:val="bg-BG"/>
        </w:rPr>
      </w:pPr>
      <w:r w:rsidRPr="00990777">
        <w:rPr>
          <w:rFonts w:cstheme="minorHAnsi"/>
          <w:sz w:val="24"/>
          <w:szCs w:val="24"/>
          <w:lang w:val="bg-BG"/>
        </w:rPr>
        <w:t>Частният сектор може да и</w:t>
      </w:r>
      <w:r w:rsidR="003D0C8E" w:rsidRPr="00990777">
        <w:rPr>
          <w:rFonts w:cstheme="minorHAnsi"/>
          <w:sz w:val="24"/>
          <w:szCs w:val="24"/>
          <w:lang w:val="bg-BG"/>
        </w:rPr>
        <w:t>зиг</w:t>
      </w:r>
      <w:r w:rsidRPr="00990777">
        <w:rPr>
          <w:rFonts w:cstheme="minorHAnsi"/>
          <w:sz w:val="24"/>
          <w:szCs w:val="24"/>
          <w:lang w:val="bg-BG"/>
        </w:rPr>
        <w:t xml:space="preserve">рае важна роля в насърчаването на равенството между половете. Всички предприятия имат основна отговорност да зачитат правата на </w:t>
      </w:r>
      <w:r w:rsidRPr="00990777">
        <w:rPr>
          <w:rFonts w:cstheme="minorHAnsi"/>
          <w:sz w:val="24"/>
          <w:szCs w:val="24"/>
          <w:lang w:val="bg-BG"/>
        </w:rPr>
        <w:lastRenderedPageBreak/>
        <w:t xml:space="preserve">жените и момичетата в съответствие с Ръководните принципи на ООН за бизнеса и правата на човека. Водещите компании признават, че техният най-голям принос към цел 5 е да гарантират, че изпълняват това задължение и дават съответния приоритет на управлението на потенциални рискове за човешките права. Предприятията трябва да се стремят да увеличат максимално равенството между половете на всички нива и функции на своя бизнес, както и по цялата верига на доставки и в рамките на общностите, в които работят. Принципите за овластяване на жените (WEPs) осигуряват глобална рамка за бизнес действия за подобряване на равенството между половете и могат да осигурят допълнителни насоки за </w:t>
      </w:r>
      <w:r w:rsidR="003D0C8E" w:rsidRPr="00990777">
        <w:rPr>
          <w:rFonts w:cstheme="minorHAnsi"/>
          <w:sz w:val="24"/>
          <w:szCs w:val="24"/>
          <w:lang w:val="bg-BG"/>
        </w:rPr>
        <w:t>предприятията</w:t>
      </w:r>
      <w:r w:rsidRPr="00990777">
        <w:rPr>
          <w:rFonts w:cstheme="minorHAnsi"/>
          <w:sz w:val="24"/>
          <w:szCs w:val="24"/>
          <w:lang w:val="bg-BG"/>
        </w:rPr>
        <w:t>, ко</w:t>
      </w:r>
      <w:r w:rsidR="003D0C8E" w:rsidRPr="00990777">
        <w:rPr>
          <w:rFonts w:cstheme="minorHAnsi"/>
          <w:sz w:val="24"/>
          <w:szCs w:val="24"/>
          <w:lang w:val="bg-BG"/>
        </w:rPr>
        <w:t>и</w:t>
      </w:r>
      <w:r w:rsidRPr="00990777">
        <w:rPr>
          <w:rFonts w:cstheme="minorHAnsi"/>
          <w:sz w:val="24"/>
          <w:szCs w:val="24"/>
          <w:lang w:val="bg-BG"/>
        </w:rPr>
        <w:t xml:space="preserve">то </w:t>
      </w:r>
      <w:r w:rsidR="003D0C8E" w:rsidRPr="00990777">
        <w:rPr>
          <w:rFonts w:cstheme="minorHAnsi"/>
          <w:sz w:val="24"/>
          <w:szCs w:val="24"/>
          <w:lang w:val="bg-BG"/>
        </w:rPr>
        <w:t>желаят</w:t>
      </w:r>
      <w:r w:rsidRPr="00990777">
        <w:rPr>
          <w:rFonts w:cstheme="minorHAnsi"/>
          <w:sz w:val="24"/>
          <w:szCs w:val="24"/>
          <w:lang w:val="bg-BG"/>
        </w:rPr>
        <w:t xml:space="preserve"> да допринес</w:t>
      </w:r>
      <w:r w:rsidR="003D0C8E" w:rsidRPr="00990777">
        <w:rPr>
          <w:rFonts w:cstheme="minorHAnsi"/>
          <w:sz w:val="24"/>
          <w:szCs w:val="24"/>
          <w:lang w:val="bg-BG"/>
        </w:rPr>
        <w:t xml:space="preserve">ат </w:t>
      </w:r>
      <w:r w:rsidR="0039387B" w:rsidRPr="00990777">
        <w:rPr>
          <w:rFonts w:cstheme="minorHAnsi"/>
          <w:sz w:val="24"/>
          <w:szCs w:val="24"/>
          <w:lang w:val="bg-BG"/>
        </w:rPr>
        <w:t>в</w:t>
      </w:r>
      <w:r w:rsidR="003D0C8E" w:rsidRPr="00990777">
        <w:rPr>
          <w:rFonts w:cstheme="minorHAnsi"/>
          <w:sz w:val="24"/>
          <w:szCs w:val="24"/>
          <w:lang w:val="bg-BG"/>
        </w:rPr>
        <w:t xml:space="preserve"> постигането</w:t>
      </w:r>
      <w:r w:rsidRPr="00990777">
        <w:rPr>
          <w:rFonts w:cstheme="minorHAnsi"/>
          <w:sz w:val="24"/>
          <w:szCs w:val="24"/>
          <w:lang w:val="bg-BG"/>
        </w:rPr>
        <w:t xml:space="preserve"> </w:t>
      </w:r>
      <w:r w:rsidR="0039387B" w:rsidRPr="00990777">
        <w:rPr>
          <w:rFonts w:cstheme="minorHAnsi"/>
          <w:sz w:val="24"/>
          <w:szCs w:val="24"/>
          <w:lang w:val="bg-BG"/>
        </w:rPr>
        <w:t xml:space="preserve">на </w:t>
      </w:r>
      <w:r w:rsidRPr="00990777">
        <w:rPr>
          <w:rFonts w:cstheme="minorHAnsi"/>
          <w:sz w:val="24"/>
          <w:szCs w:val="24"/>
          <w:lang w:val="bg-BG"/>
        </w:rPr>
        <w:t>цел 5.</w:t>
      </w:r>
    </w:p>
    <w:p w14:paraId="12402393" w14:textId="2D0EB44B" w:rsidR="008914EE" w:rsidRPr="00FB386A" w:rsidRDefault="008914EE" w:rsidP="00FB386A">
      <w:pPr>
        <w:pStyle w:val="4"/>
      </w:pPr>
      <w:r w:rsidRPr="00FB386A">
        <w:t xml:space="preserve">Цел 6 Чиста вода и </w:t>
      </w:r>
      <w:r w:rsidR="00B64EE5" w:rsidRPr="00FB386A">
        <w:t>санитарно -хигиенни условия</w:t>
      </w:r>
    </w:p>
    <w:p w14:paraId="5834BF40" w14:textId="2C8F5D36" w:rsidR="008914EE" w:rsidRPr="00990777" w:rsidRDefault="008914EE" w:rsidP="00F41CAD">
      <w:pPr>
        <w:ind w:firstLine="567"/>
        <w:jc w:val="both"/>
        <w:rPr>
          <w:rFonts w:cstheme="minorHAnsi"/>
          <w:sz w:val="24"/>
          <w:szCs w:val="24"/>
          <w:lang w:val="bg-BG"/>
        </w:rPr>
      </w:pPr>
      <w:r w:rsidRPr="00990777">
        <w:rPr>
          <w:rFonts w:cstheme="minorHAnsi"/>
          <w:sz w:val="24"/>
          <w:szCs w:val="24"/>
          <w:lang w:val="bg-BG"/>
        </w:rPr>
        <w:t xml:space="preserve">Предприятията могат да </w:t>
      </w:r>
      <w:r w:rsidR="00B64EE5" w:rsidRPr="00990777">
        <w:rPr>
          <w:rFonts w:cstheme="minorHAnsi"/>
          <w:sz w:val="24"/>
          <w:szCs w:val="24"/>
          <w:lang w:val="bg-BG"/>
        </w:rPr>
        <w:t>се позоват</w:t>
      </w:r>
      <w:r w:rsidRPr="00990777">
        <w:rPr>
          <w:rFonts w:cstheme="minorHAnsi"/>
          <w:sz w:val="24"/>
          <w:szCs w:val="24"/>
          <w:lang w:val="bg-BG"/>
        </w:rPr>
        <w:t xml:space="preserve"> на отговорни бизнес практики и да предприемат </w:t>
      </w:r>
      <w:r w:rsidR="00B64EE5" w:rsidRPr="00990777">
        <w:rPr>
          <w:rFonts w:cstheme="minorHAnsi"/>
          <w:sz w:val="24"/>
          <w:szCs w:val="24"/>
          <w:lang w:val="bg-BG"/>
        </w:rPr>
        <w:t>системни действия</w:t>
      </w:r>
      <w:r w:rsidRPr="00990777">
        <w:rPr>
          <w:rFonts w:cstheme="minorHAnsi"/>
          <w:sz w:val="24"/>
          <w:szCs w:val="24"/>
          <w:lang w:val="bg-BG"/>
        </w:rPr>
        <w:t xml:space="preserve"> за разбиране и реагиране на рискове</w:t>
      </w:r>
      <w:r w:rsidR="00B64EE5" w:rsidRPr="00990777">
        <w:rPr>
          <w:rFonts w:cstheme="minorHAnsi"/>
          <w:sz w:val="24"/>
          <w:szCs w:val="24"/>
          <w:lang w:val="bg-BG"/>
        </w:rPr>
        <w:t>те за водоснабдяването</w:t>
      </w:r>
      <w:r w:rsidRPr="00990777">
        <w:rPr>
          <w:rFonts w:cstheme="minorHAnsi"/>
          <w:sz w:val="24"/>
          <w:szCs w:val="24"/>
          <w:lang w:val="bg-BG"/>
        </w:rPr>
        <w:t xml:space="preserve"> и въздействието на техните дейности върху</w:t>
      </w:r>
      <w:r w:rsidR="00B64EE5" w:rsidRPr="00990777">
        <w:rPr>
          <w:rFonts w:cstheme="minorHAnsi"/>
          <w:sz w:val="24"/>
          <w:szCs w:val="24"/>
          <w:lang w:val="bg-BG"/>
        </w:rPr>
        <w:t xml:space="preserve"> това</w:t>
      </w:r>
      <w:r w:rsidRPr="00990777">
        <w:rPr>
          <w:rFonts w:cstheme="minorHAnsi"/>
          <w:sz w:val="24"/>
          <w:szCs w:val="24"/>
          <w:lang w:val="bg-BG"/>
        </w:rPr>
        <w:t xml:space="preserve">. Те могат да прилагат планове за управление на водите, разработени в сътрудничество с други потребители на вода. Свързаните действия могат също да допринесат за подобряване на достъпа до източници на чиста вода и санитарни съоръжения в </w:t>
      </w:r>
      <w:r w:rsidR="00B64EE5" w:rsidRPr="00990777">
        <w:rPr>
          <w:rFonts w:cstheme="minorHAnsi"/>
          <w:sz w:val="24"/>
          <w:szCs w:val="24"/>
          <w:lang w:val="bg-BG"/>
        </w:rPr>
        <w:t>рамките</w:t>
      </w:r>
      <w:r w:rsidRPr="00990777">
        <w:rPr>
          <w:rFonts w:cstheme="minorHAnsi"/>
          <w:sz w:val="24"/>
          <w:szCs w:val="24"/>
          <w:lang w:val="bg-BG"/>
        </w:rPr>
        <w:t xml:space="preserve"> на </w:t>
      </w:r>
      <w:r w:rsidR="00B64EE5" w:rsidRPr="00990777">
        <w:rPr>
          <w:rFonts w:cstheme="minorHAnsi"/>
          <w:sz w:val="24"/>
          <w:szCs w:val="24"/>
          <w:lang w:val="bg-BG"/>
        </w:rPr>
        <w:t>предприятието</w:t>
      </w:r>
      <w:r w:rsidRPr="00990777">
        <w:rPr>
          <w:rFonts w:cstheme="minorHAnsi"/>
          <w:sz w:val="24"/>
          <w:szCs w:val="24"/>
          <w:lang w:val="bg-BG"/>
        </w:rPr>
        <w:t>, веригите за доставки и по-широката общ</w:t>
      </w:r>
      <w:r w:rsidR="00B64EE5" w:rsidRPr="00990777">
        <w:rPr>
          <w:rFonts w:cstheme="minorHAnsi"/>
          <w:sz w:val="24"/>
          <w:szCs w:val="24"/>
          <w:lang w:val="bg-BG"/>
        </w:rPr>
        <w:t>ественост</w:t>
      </w:r>
      <w:r w:rsidRPr="00990777">
        <w:rPr>
          <w:rFonts w:cstheme="minorHAnsi"/>
          <w:sz w:val="24"/>
          <w:szCs w:val="24"/>
          <w:lang w:val="bg-BG"/>
        </w:rPr>
        <w:t>. Бизнесът може да направи това в партньорство с правителствата и гражданското общество, като инвестира в осигуряване на вода и канализация и цялостно управление на водните ресурси, за да от</w:t>
      </w:r>
      <w:r w:rsidR="00707087" w:rsidRPr="00990777">
        <w:rPr>
          <w:rFonts w:cstheme="minorHAnsi"/>
          <w:sz w:val="24"/>
          <w:szCs w:val="24"/>
          <w:lang w:val="bg-BG"/>
        </w:rPr>
        <w:t>кликне</w:t>
      </w:r>
      <w:r w:rsidRPr="00990777">
        <w:rPr>
          <w:rFonts w:cstheme="minorHAnsi"/>
          <w:sz w:val="24"/>
          <w:szCs w:val="24"/>
          <w:lang w:val="bg-BG"/>
        </w:rPr>
        <w:t xml:space="preserve"> на социалните, икономическите и екологичните нужди. Те могат също така да защитят и възстановят всякакви щети върху естествената инфраструктура, която поддържа доставката на чиста вода.</w:t>
      </w:r>
    </w:p>
    <w:p w14:paraId="00C455D4" w14:textId="09EE61B8" w:rsidR="00CC0E04" w:rsidRPr="00FB386A" w:rsidRDefault="00CC0E04" w:rsidP="00FB386A">
      <w:pPr>
        <w:pStyle w:val="4"/>
      </w:pPr>
      <w:r w:rsidRPr="00FB386A">
        <w:t xml:space="preserve">Цел 7 </w:t>
      </w:r>
      <w:r w:rsidR="00360AC7" w:rsidRPr="00FB386A">
        <w:t>Възобновяема</w:t>
      </w:r>
      <w:r w:rsidRPr="00FB386A">
        <w:t xml:space="preserve"> енергия</w:t>
      </w:r>
    </w:p>
    <w:p w14:paraId="071D4989" w14:textId="12F7B404" w:rsidR="00CC0E04" w:rsidRPr="00990777" w:rsidRDefault="00360AC7" w:rsidP="00F41CAD">
      <w:pPr>
        <w:ind w:firstLine="567"/>
        <w:jc w:val="both"/>
        <w:rPr>
          <w:rFonts w:cstheme="minorHAnsi"/>
          <w:sz w:val="24"/>
          <w:szCs w:val="24"/>
          <w:lang w:val="bg-BG"/>
        </w:rPr>
      </w:pPr>
      <w:r w:rsidRPr="00990777">
        <w:rPr>
          <w:rFonts w:cstheme="minorHAnsi"/>
          <w:sz w:val="24"/>
          <w:szCs w:val="24"/>
          <w:lang w:val="bg-BG"/>
        </w:rPr>
        <w:t>Предприятията</w:t>
      </w:r>
      <w:r w:rsidR="00CC0E04" w:rsidRPr="00990777">
        <w:rPr>
          <w:rFonts w:cstheme="minorHAnsi"/>
          <w:sz w:val="24"/>
          <w:szCs w:val="24"/>
          <w:lang w:val="bg-BG"/>
        </w:rPr>
        <w:t xml:space="preserve"> с енергоемки дейности могат значително да повишат своята енергийна ефективност и енергийни нужди от възобновяеми енергийни източници. Когато </w:t>
      </w:r>
      <w:r w:rsidR="00486AC7" w:rsidRPr="00990777">
        <w:rPr>
          <w:rFonts w:cstheme="minorHAnsi"/>
          <w:sz w:val="24"/>
          <w:szCs w:val="24"/>
          <w:lang w:val="bg-BG"/>
        </w:rPr>
        <w:t>предприятията</w:t>
      </w:r>
      <w:r w:rsidR="00CC0E04" w:rsidRPr="00990777">
        <w:rPr>
          <w:rFonts w:cstheme="minorHAnsi"/>
          <w:sz w:val="24"/>
          <w:szCs w:val="24"/>
          <w:lang w:val="bg-BG"/>
        </w:rPr>
        <w:t xml:space="preserve"> имат енергоемки вериги за доставки, те могат да насърчават подобни действия чрез своя избор на доставчик и повишаване на капацитета на своите доставчици да правят същото. </w:t>
      </w:r>
      <w:r w:rsidR="00482D02" w:rsidRPr="00990777">
        <w:rPr>
          <w:rFonts w:cstheme="minorHAnsi"/>
          <w:sz w:val="24"/>
          <w:szCs w:val="24"/>
          <w:lang w:val="bg-BG"/>
        </w:rPr>
        <w:t>Предприятият</w:t>
      </w:r>
      <w:r w:rsidR="00707087" w:rsidRPr="00990777">
        <w:rPr>
          <w:rFonts w:cstheme="minorHAnsi"/>
          <w:sz w:val="24"/>
          <w:szCs w:val="24"/>
          <w:lang w:val="bg-BG"/>
        </w:rPr>
        <w:t>а</w:t>
      </w:r>
      <w:r w:rsidR="00CC0E04" w:rsidRPr="00990777">
        <w:rPr>
          <w:rFonts w:cstheme="minorHAnsi"/>
          <w:sz w:val="24"/>
          <w:szCs w:val="24"/>
          <w:lang w:val="bg-BG"/>
        </w:rPr>
        <w:t xml:space="preserve"> могат да използват уменията си, за да създават и разработват нови, рентабилни продукти и услуги за устойчива енергия и енергийна ефективност Те могат също така да разработват и прилагат бизнес модели за предоставяне на технологии за устойчива енергия и енергийна ефективност и технологии за енергийна ефективност на нови пазари, подкрепяйки цел</w:t>
      </w:r>
      <w:r w:rsidR="005C77E7" w:rsidRPr="00990777">
        <w:rPr>
          <w:rFonts w:cstheme="minorHAnsi"/>
          <w:sz w:val="24"/>
          <w:szCs w:val="24"/>
          <w:lang w:val="bg-BG"/>
        </w:rPr>
        <w:t>та</w:t>
      </w:r>
      <w:r w:rsidR="00CC0E04" w:rsidRPr="00990777">
        <w:rPr>
          <w:rFonts w:cstheme="minorHAnsi"/>
          <w:sz w:val="24"/>
          <w:szCs w:val="24"/>
          <w:lang w:val="bg-BG"/>
        </w:rPr>
        <w:t xml:space="preserve"> за </w:t>
      </w:r>
      <w:r w:rsidR="005C77E7" w:rsidRPr="00990777">
        <w:rPr>
          <w:rFonts w:cstheme="minorHAnsi"/>
          <w:sz w:val="24"/>
          <w:szCs w:val="24"/>
          <w:lang w:val="bg-BG"/>
        </w:rPr>
        <w:t>осигуряване</w:t>
      </w:r>
      <w:r w:rsidR="00CC0E04" w:rsidRPr="00990777">
        <w:rPr>
          <w:rFonts w:cstheme="minorHAnsi"/>
          <w:sz w:val="24"/>
          <w:szCs w:val="24"/>
          <w:lang w:val="bg-BG"/>
        </w:rPr>
        <w:t xml:space="preserve"> на всеобщ достъп до устойчива енергия.</w:t>
      </w:r>
    </w:p>
    <w:p w14:paraId="115DC799" w14:textId="77777777" w:rsidR="00CC0E04" w:rsidRPr="00990777" w:rsidRDefault="00CC0E04" w:rsidP="00F41CAD">
      <w:pPr>
        <w:ind w:firstLine="567"/>
        <w:jc w:val="both"/>
        <w:rPr>
          <w:rFonts w:cstheme="minorHAnsi"/>
          <w:sz w:val="24"/>
          <w:szCs w:val="24"/>
          <w:lang w:val="bg-BG"/>
        </w:rPr>
      </w:pPr>
    </w:p>
    <w:p w14:paraId="55BEEC05" w14:textId="21366113" w:rsidR="00CC0E04" w:rsidRPr="00FB386A" w:rsidRDefault="00CC0E04" w:rsidP="00FB386A">
      <w:pPr>
        <w:pStyle w:val="4"/>
        <w:rPr>
          <w:rStyle w:val="markedcontent"/>
        </w:rPr>
      </w:pPr>
      <w:r w:rsidRPr="00FB386A">
        <w:rPr>
          <w:rStyle w:val="markedcontent"/>
        </w:rPr>
        <w:t xml:space="preserve">Цел 8 </w:t>
      </w:r>
      <w:r w:rsidR="005C77E7" w:rsidRPr="00FB386A">
        <w:rPr>
          <w:rStyle w:val="markedcontent"/>
        </w:rPr>
        <w:t>Сигурна работа</w:t>
      </w:r>
      <w:r w:rsidRPr="00FB386A">
        <w:rPr>
          <w:rStyle w:val="markedcontent"/>
        </w:rPr>
        <w:t xml:space="preserve"> и икономически растеж</w:t>
      </w:r>
    </w:p>
    <w:p w14:paraId="18715D30" w14:textId="2A9249CA" w:rsidR="00CC0E04" w:rsidRPr="00990777" w:rsidRDefault="00CC0E04" w:rsidP="00F41CAD">
      <w:pPr>
        <w:ind w:firstLine="567"/>
        <w:jc w:val="both"/>
        <w:rPr>
          <w:rFonts w:cstheme="minorHAnsi"/>
          <w:sz w:val="24"/>
          <w:szCs w:val="24"/>
          <w:lang w:val="bg-BG"/>
        </w:rPr>
      </w:pPr>
      <w:r w:rsidRPr="00990777">
        <w:rPr>
          <w:rFonts w:cstheme="minorHAnsi"/>
          <w:sz w:val="24"/>
          <w:szCs w:val="24"/>
          <w:lang w:val="bg-BG"/>
        </w:rPr>
        <w:t xml:space="preserve">Предприятията могат да инвестират в иновации, труд и капитал, за да имат силен, устойчив и справедлив икономически растеж, който осигурява </w:t>
      </w:r>
      <w:r w:rsidR="005C77E7" w:rsidRPr="00990777">
        <w:rPr>
          <w:rFonts w:cstheme="minorHAnsi"/>
          <w:sz w:val="24"/>
          <w:szCs w:val="24"/>
          <w:lang w:val="bg-BG"/>
        </w:rPr>
        <w:t>сигурн</w:t>
      </w:r>
      <w:r w:rsidRPr="00990777">
        <w:rPr>
          <w:rFonts w:cstheme="minorHAnsi"/>
          <w:sz w:val="24"/>
          <w:szCs w:val="24"/>
          <w:lang w:val="bg-BG"/>
        </w:rPr>
        <w:t xml:space="preserve">и работни места. Четири ключови области </w:t>
      </w:r>
      <w:r w:rsidR="005C77E7" w:rsidRPr="00990777">
        <w:rPr>
          <w:rFonts w:cstheme="minorHAnsi"/>
          <w:sz w:val="24"/>
          <w:szCs w:val="24"/>
          <w:lang w:val="bg-BG"/>
        </w:rPr>
        <w:t xml:space="preserve">са </w:t>
      </w:r>
      <w:r w:rsidRPr="00990777">
        <w:rPr>
          <w:rFonts w:cstheme="minorHAnsi"/>
          <w:sz w:val="24"/>
          <w:szCs w:val="24"/>
          <w:lang w:val="bg-BG"/>
        </w:rPr>
        <w:t xml:space="preserve">особено </w:t>
      </w:r>
      <w:r w:rsidR="005C77E7" w:rsidRPr="00990777">
        <w:rPr>
          <w:rFonts w:cstheme="minorHAnsi"/>
          <w:sz w:val="24"/>
          <w:szCs w:val="24"/>
          <w:lang w:val="bg-BG"/>
        </w:rPr>
        <w:t>благоприятни за</w:t>
      </w:r>
      <w:r w:rsidRPr="00990777">
        <w:rPr>
          <w:rFonts w:cstheme="minorHAnsi"/>
          <w:sz w:val="24"/>
          <w:szCs w:val="24"/>
          <w:lang w:val="bg-BG"/>
        </w:rPr>
        <w:t xml:space="preserve"> това. Предприятията могат да помогнат за установяването на политики и практики, които поддържат достойни </w:t>
      </w:r>
      <w:r w:rsidRPr="00990777">
        <w:rPr>
          <w:rFonts w:cstheme="minorHAnsi"/>
          <w:sz w:val="24"/>
          <w:szCs w:val="24"/>
          <w:lang w:val="bg-BG"/>
        </w:rPr>
        <w:lastRenderedPageBreak/>
        <w:t xml:space="preserve">условия на труд за всички работници в </w:t>
      </w:r>
      <w:r w:rsidR="005C77E7" w:rsidRPr="00990777">
        <w:rPr>
          <w:rFonts w:cstheme="minorHAnsi"/>
          <w:sz w:val="24"/>
          <w:szCs w:val="24"/>
          <w:lang w:val="bg-BG"/>
        </w:rPr>
        <w:t>предприятието</w:t>
      </w:r>
      <w:r w:rsidRPr="00990777">
        <w:rPr>
          <w:rFonts w:cstheme="minorHAnsi"/>
          <w:sz w:val="24"/>
          <w:szCs w:val="24"/>
          <w:lang w:val="bg-BG"/>
        </w:rPr>
        <w:t xml:space="preserve"> и неговата верига за доставки. Те могат да работят </w:t>
      </w:r>
      <w:r w:rsidR="00BB533E" w:rsidRPr="00990777">
        <w:rPr>
          <w:rFonts w:cstheme="minorHAnsi"/>
          <w:sz w:val="24"/>
          <w:szCs w:val="24"/>
          <w:lang w:val="bg-BG"/>
        </w:rPr>
        <w:t xml:space="preserve">съвместно </w:t>
      </w:r>
      <w:r w:rsidRPr="00990777">
        <w:rPr>
          <w:rFonts w:cstheme="minorHAnsi"/>
          <w:sz w:val="24"/>
          <w:szCs w:val="24"/>
          <w:lang w:val="bg-BG"/>
        </w:rPr>
        <w:t>с доставчици</w:t>
      </w:r>
      <w:r w:rsidR="00BB533E" w:rsidRPr="00990777">
        <w:rPr>
          <w:rFonts w:cstheme="minorHAnsi"/>
          <w:sz w:val="24"/>
          <w:szCs w:val="24"/>
          <w:lang w:val="bg-BG"/>
        </w:rPr>
        <w:t>те</w:t>
      </w:r>
      <w:r w:rsidRPr="00990777">
        <w:rPr>
          <w:rFonts w:cstheme="minorHAnsi"/>
          <w:sz w:val="24"/>
          <w:szCs w:val="24"/>
          <w:lang w:val="bg-BG"/>
        </w:rPr>
        <w:t xml:space="preserve">, за да развият тази способност. Предприятията могат също така да допринесат за образованието и обучението на работната сила, включително </w:t>
      </w:r>
      <w:r w:rsidR="00454525" w:rsidRPr="00990777">
        <w:rPr>
          <w:rFonts w:cstheme="minorHAnsi"/>
          <w:sz w:val="24"/>
          <w:szCs w:val="24"/>
          <w:lang w:val="bg-BG"/>
        </w:rPr>
        <w:t xml:space="preserve">на </w:t>
      </w:r>
      <w:r w:rsidRPr="00990777">
        <w:rPr>
          <w:rFonts w:cstheme="minorHAnsi"/>
          <w:sz w:val="24"/>
          <w:szCs w:val="24"/>
          <w:lang w:val="bg-BG"/>
        </w:rPr>
        <w:t xml:space="preserve">служителите във всичките им </w:t>
      </w:r>
      <w:r w:rsidR="00454525" w:rsidRPr="00990777">
        <w:rPr>
          <w:rFonts w:cstheme="minorHAnsi"/>
          <w:sz w:val="24"/>
          <w:szCs w:val="24"/>
          <w:lang w:val="bg-BG"/>
        </w:rPr>
        <w:t>звена</w:t>
      </w:r>
      <w:r w:rsidRPr="00990777">
        <w:rPr>
          <w:rFonts w:cstheme="minorHAnsi"/>
          <w:sz w:val="24"/>
          <w:szCs w:val="24"/>
          <w:lang w:val="bg-BG"/>
        </w:rPr>
        <w:t xml:space="preserve">, но също </w:t>
      </w:r>
      <w:r w:rsidR="00454525" w:rsidRPr="00990777">
        <w:rPr>
          <w:rFonts w:cstheme="minorHAnsi"/>
          <w:sz w:val="24"/>
          <w:szCs w:val="24"/>
          <w:lang w:val="bg-BG"/>
        </w:rPr>
        <w:t xml:space="preserve">така </w:t>
      </w:r>
      <w:r w:rsidRPr="00990777">
        <w:rPr>
          <w:rFonts w:cstheme="minorHAnsi"/>
          <w:sz w:val="24"/>
          <w:szCs w:val="24"/>
          <w:lang w:val="bg-BG"/>
        </w:rPr>
        <w:t>и в общности</w:t>
      </w:r>
      <w:r w:rsidR="00454525" w:rsidRPr="00990777">
        <w:rPr>
          <w:rFonts w:cstheme="minorHAnsi"/>
          <w:sz w:val="24"/>
          <w:szCs w:val="24"/>
          <w:lang w:val="bg-BG"/>
        </w:rPr>
        <w:t>те</w:t>
      </w:r>
      <w:r w:rsidRPr="00990777">
        <w:rPr>
          <w:rFonts w:cstheme="minorHAnsi"/>
          <w:sz w:val="24"/>
          <w:szCs w:val="24"/>
          <w:lang w:val="bg-BG"/>
        </w:rPr>
        <w:t xml:space="preserve">, в които работят, и </w:t>
      </w:r>
      <w:r w:rsidR="00454525" w:rsidRPr="00990777">
        <w:rPr>
          <w:rFonts w:cstheme="minorHAnsi"/>
          <w:sz w:val="24"/>
          <w:szCs w:val="24"/>
          <w:lang w:val="bg-BG"/>
        </w:rPr>
        <w:t xml:space="preserve">специално </w:t>
      </w:r>
      <w:r w:rsidRPr="00990777">
        <w:rPr>
          <w:rFonts w:cstheme="minorHAnsi"/>
          <w:sz w:val="24"/>
          <w:szCs w:val="24"/>
          <w:lang w:val="bg-BG"/>
        </w:rPr>
        <w:t>да се съсредоточат върху уязвимите групи, включително жени, млади хора и хора с увреждания. така че да придобият уменията, необходими за осигуряване на продуктив</w:t>
      </w:r>
      <w:r w:rsidR="00454525" w:rsidRPr="00990777">
        <w:rPr>
          <w:rFonts w:cstheme="minorHAnsi"/>
          <w:sz w:val="24"/>
          <w:szCs w:val="24"/>
          <w:lang w:val="bg-BG"/>
        </w:rPr>
        <w:t>ен труд</w:t>
      </w:r>
      <w:r w:rsidRPr="00990777">
        <w:rPr>
          <w:rFonts w:cstheme="minorHAnsi"/>
          <w:sz w:val="24"/>
          <w:szCs w:val="24"/>
          <w:lang w:val="bg-BG"/>
        </w:rPr>
        <w:t xml:space="preserve"> или да могат да преминат от неформална към официална работа и да запазят способността си да </w:t>
      </w:r>
      <w:r w:rsidR="00454525" w:rsidRPr="00990777">
        <w:rPr>
          <w:rFonts w:cstheme="minorHAnsi"/>
          <w:sz w:val="24"/>
          <w:szCs w:val="24"/>
          <w:lang w:val="bg-BG"/>
        </w:rPr>
        <w:t>се задържат с години</w:t>
      </w:r>
      <w:r w:rsidRPr="00990777">
        <w:rPr>
          <w:rFonts w:cstheme="minorHAnsi"/>
          <w:sz w:val="24"/>
          <w:szCs w:val="24"/>
          <w:lang w:val="bg-BG"/>
        </w:rPr>
        <w:t xml:space="preserve"> </w:t>
      </w:r>
      <w:r w:rsidR="00454525" w:rsidRPr="00990777">
        <w:rPr>
          <w:rFonts w:cstheme="minorHAnsi"/>
          <w:sz w:val="24"/>
          <w:szCs w:val="24"/>
          <w:lang w:val="bg-BG"/>
        </w:rPr>
        <w:t>на</w:t>
      </w:r>
      <w:r w:rsidRPr="00990777">
        <w:rPr>
          <w:rFonts w:cstheme="minorHAnsi"/>
          <w:sz w:val="24"/>
          <w:szCs w:val="24"/>
          <w:lang w:val="bg-BG"/>
        </w:rPr>
        <w:t xml:space="preserve"> работа </w:t>
      </w:r>
      <w:r w:rsidR="00454525" w:rsidRPr="00990777">
        <w:rPr>
          <w:rFonts w:cstheme="minorHAnsi"/>
          <w:sz w:val="24"/>
          <w:szCs w:val="24"/>
          <w:lang w:val="bg-BG"/>
        </w:rPr>
        <w:t>в</w:t>
      </w:r>
      <w:r w:rsidRPr="00990777">
        <w:rPr>
          <w:rFonts w:cstheme="minorHAnsi"/>
          <w:sz w:val="24"/>
          <w:szCs w:val="24"/>
          <w:lang w:val="bg-BG"/>
        </w:rPr>
        <w:t xml:space="preserve"> променящия се пазар на труда. Предприятията могат също да допринесат за създаването на работни места в трудоемките сектори, особено в по-слабо развитите страни, включително чрез приобщаващи практики за обществени поръчки. Предприятията могат да дадат значителен принос за устойчивия икономически растеж и производителността, което може да бъде под формата на инвестиции в научноизследователска и развойна дейност, повишаване на уменията и подкрепа на разрастващи се предприятия. Когато предприятията предприемат действия в подкрепа на достойния труд, те трябва да разберат как могат да </w:t>
      </w:r>
      <w:r w:rsidR="00707087" w:rsidRPr="00990777">
        <w:rPr>
          <w:rFonts w:cstheme="minorHAnsi"/>
          <w:sz w:val="24"/>
          <w:szCs w:val="24"/>
          <w:lang w:val="bg-BG"/>
        </w:rPr>
        <w:t xml:space="preserve">подпомогнат </w:t>
      </w:r>
      <w:r w:rsidRPr="00990777">
        <w:rPr>
          <w:rFonts w:cstheme="minorHAnsi"/>
          <w:sz w:val="24"/>
          <w:szCs w:val="24"/>
          <w:lang w:val="bg-BG"/>
        </w:rPr>
        <w:t>съществуващите инициативи на правителствата и други заинтересовани страни и да гарантират, че не пречат или не оказват отрицателно въздействие върху други инициативи.</w:t>
      </w:r>
    </w:p>
    <w:p w14:paraId="2E08F7DC" w14:textId="2EB999BC" w:rsidR="00CC0E04" w:rsidRPr="00FB386A" w:rsidRDefault="00CC0E04" w:rsidP="00FB386A">
      <w:pPr>
        <w:pStyle w:val="4"/>
      </w:pPr>
      <w:r w:rsidRPr="00FB386A">
        <w:t xml:space="preserve">Цел 9 </w:t>
      </w:r>
      <w:r w:rsidR="001916B1" w:rsidRPr="00FB386A">
        <w:t>И</w:t>
      </w:r>
      <w:r w:rsidRPr="00FB386A">
        <w:t>новации и инфраструктура</w:t>
      </w:r>
    </w:p>
    <w:p w14:paraId="35AE5F8F" w14:textId="55842BB2" w:rsidR="00184702" w:rsidRPr="00990777" w:rsidRDefault="00CC0E04" w:rsidP="00F41CAD">
      <w:pPr>
        <w:ind w:firstLine="567"/>
        <w:jc w:val="both"/>
        <w:rPr>
          <w:rFonts w:cstheme="minorHAnsi"/>
          <w:sz w:val="24"/>
          <w:szCs w:val="24"/>
          <w:lang w:val="bg-BG"/>
        </w:rPr>
      </w:pPr>
      <w:r w:rsidRPr="00990777">
        <w:rPr>
          <w:rFonts w:cstheme="minorHAnsi"/>
          <w:sz w:val="24"/>
          <w:szCs w:val="24"/>
          <w:lang w:val="bg-BG"/>
        </w:rPr>
        <w:t xml:space="preserve">За да подкрепят тази цел, </w:t>
      </w:r>
      <w:r w:rsidR="001916B1" w:rsidRPr="00990777">
        <w:rPr>
          <w:rFonts w:cstheme="minorHAnsi"/>
          <w:sz w:val="24"/>
          <w:szCs w:val="24"/>
          <w:lang w:val="bg-BG"/>
        </w:rPr>
        <w:t>предприятията</w:t>
      </w:r>
      <w:r w:rsidRPr="00990777">
        <w:rPr>
          <w:rFonts w:cstheme="minorHAnsi"/>
          <w:sz w:val="24"/>
          <w:szCs w:val="24"/>
          <w:lang w:val="bg-BG"/>
        </w:rPr>
        <w:t xml:space="preserve"> могат да насърчават вътрешнокорпоративното предприемачество и етичното лидерство, за да създадат корпоративна култура, която подкрепя иновациите и бизнес дейности</w:t>
      </w:r>
      <w:r w:rsidR="00184702" w:rsidRPr="00990777">
        <w:rPr>
          <w:rFonts w:cstheme="minorHAnsi"/>
          <w:sz w:val="24"/>
          <w:szCs w:val="24"/>
          <w:lang w:val="bg-BG"/>
        </w:rPr>
        <w:t>те</w:t>
      </w:r>
      <w:r w:rsidRPr="00990777">
        <w:rPr>
          <w:rFonts w:cstheme="minorHAnsi"/>
          <w:sz w:val="24"/>
          <w:szCs w:val="24"/>
          <w:lang w:val="bg-BG"/>
        </w:rPr>
        <w:t xml:space="preserve">, </w:t>
      </w:r>
      <w:r w:rsidR="00184702" w:rsidRPr="00990777">
        <w:rPr>
          <w:rFonts w:cstheme="minorHAnsi"/>
          <w:sz w:val="24"/>
          <w:szCs w:val="24"/>
          <w:lang w:val="bg-BG"/>
        </w:rPr>
        <w:t xml:space="preserve">в основата на </w:t>
      </w:r>
      <w:r w:rsidRPr="00990777">
        <w:rPr>
          <w:rFonts w:cstheme="minorHAnsi"/>
          <w:sz w:val="24"/>
          <w:szCs w:val="24"/>
          <w:lang w:val="bg-BG"/>
        </w:rPr>
        <w:t xml:space="preserve">които </w:t>
      </w:r>
      <w:r w:rsidR="001916B1" w:rsidRPr="00990777">
        <w:rPr>
          <w:rFonts w:cstheme="minorHAnsi"/>
          <w:sz w:val="24"/>
          <w:szCs w:val="24"/>
          <w:lang w:val="bg-BG"/>
        </w:rPr>
        <w:t>са залож</w:t>
      </w:r>
      <w:r w:rsidR="00184702" w:rsidRPr="00990777">
        <w:rPr>
          <w:rFonts w:cstheme="minorHAnsi"/>
          <w:sz w:val="24"/>
          <w:szCs w:val="24"/>
          <w:lang w:val="bg-BG"/>
        </w:rPr>
        <w:t>ени</w:t>
      </w:r>
      <w:r w:rsidRPr="00990777">
        <w:rPr>
          <w:rFonts w:cstheme="minorHAnsi"/>
          <w:sz w:val="24"/>
          <w:szCs w:val="24"/>
          <w:lang w:val="bg-BG"/>
        </w:rPr>
        <w:t xml:space="preserve"> приобщаване и устойчивост</w:t>
      </w:r>
      <w:r w:rsidR="001916B1" w:rsidRPr="00990777">
        <w:rPr>
          <w:rFonts w:cstheme="minorHAnsi"/>
          <w:sz w:val="24"/>
          <w:szCs w:val="24"/>
          <w:lang w:val="bg-BG"/>
        </w:rPr>
        <w:t>.</w:t>
      </w:r>
      <w:r w:rsidR="00184702" w:rsidRPr="00990777">
        <w:rPr>
          <w:rFonts w:cstheme="minorHAnsi"/>
          <w:sz w:val="24"/>
          <w:szCs w:val="24"/>
          <w:lang w:val="bg-BG"/>
        </w:rPr>
        <w:t xml:space="preserve"> </w:t>
      </w:r>
      <w:r w:rsidR="00707087" w:rsidRPr="00990777">
        <w:rPr>
          <w:rFonts w:cstheme="minorHAnsi"/>
          <w:sz w:val="24"/>
          <w:szCs w:val="24"/>
          <w:lang w:val="bg-BG"/>
        </w:rPr>
        <w:t xml:space="preserve">Предприятията </w:t>
      </w:r>
      <w:r w:rsidR="00184702" w:rsidRPr="00990777">
        <w:rPr>
          <w:rFonts w:cstheme="minorHAnsi"/>
          <w:sz w:val="24"/>
          <w:szCs w:val="24"/>
          <w:lang w:val="bg-BG"/>
        </w:rPr>
        <w:t xml:space="preserve">могат да работят за постигане на </w:t>
      </w:r>
      <w:r w:rsidR="00707087" w:rsidRPr="00990777">
        <w:rPr>
          <w:rFonts w:cstheme="minorHAnsi"/>
          <w:sz w:val="24"/>
          <w:szCs w:val="24"/>
          <w:lang w:val="bg-BG"/>
        </w:rPr>
        <w:t xml:space="preserve">стабилна и </w:t>
      </w:r>
      <w:r w:rsidR="00184702" w:rsidRPr="00990777">
        <w:rPr>
          <w:rFonts w:cstheme="minorHAnsi"/>
          <w:sz w:val="24"/>
          <w:szCs w:val="24"/>
          <w:lang w:val="bg-BG"/>
        </w:rPr>
        <w:t>устойчива инфраструктура чрез изследвания, разработки и разработване на продукти, услуги и бизнес модели. По-специално, тази нужда е по-голяма за работещите в трудни условия в развитите страни. Те могат също така да подкрепят устойчивото и приобщаващо надграждане на индустриите в развиващите се страни чрез глобални вериги за стойност, като се фокусират върху трансфера на технологии и умения за укрепване на местния капацитет. Компаниите могат да създават иновационни системи за устойчиво развитие, като предлагат достъп до източници на финансиране, насърчават предприемачеството и обединяват наличните финансови и изследователски ресурси в глобална база от знания. Те могат също да доведат до надграждане на инфраструктурата и дълготрайните активи на бизнеса както в техните операции, така и в тези на веригата за доставки, за да станат устойчиви и издръжливи.</w:t>
      </w:r>
    </w:p>
    <w:p w14:paraId="502059F6" w14:textId="77777777" w:rsidR="00184702" w:rsidRPr="00990777" w:rsidRDefault="00184702" w:rsidP="00421882">
      <w:pPr>
        <w:jc w:val="both"/>
        <w:rPr>
          <w:rFonts w:cstheme="minorHAnsi"/>
          <w:sz w:val="24"/>
          <w:szCs w:val="24"/>
          <w:lang w:val="bg-BG"/>
        </w:rPr>
      </w:pPr>
    </w:p>
    <w:p w14:paraId="04280252" w14:textId="157763CB" w:rsidR="00184702" w:rsidRPr="00FB386A" w:rsidRDefault="00184702" w:rsidP="00FB386A">
      <w:pPr>
        <w:pStyle w:val="4"/>
      </w:pPr>
      <w:r w:rsidRPr="00FB386A">
        <w:t xml:space="preserve">Цел 10 </w:t>
      </w:r>
      <w:r w:rsidR="008F6742" w:rsidRPr="00FB386A">
        <w:t>Намаляване на</w:t>
      </w:r>
      <w:r w:rsidRPr="00FB386A">
        <w:t xml:space="preserve"> неравенства</w:t>
      </w:r>
      <w:r w:rsidR="008F6742" w:rsidRPr="00FB386A">
        <w:t>та</w:t>
      </w:r>
    </w:p>
    <w:p w14:paraId="0DEDB000" w14:textId="244FC170" w:rsidR="00184702" w:rsidRPr="00990777" w:rsidRDefault="00184702" w:rsidP="00F41CAD">
      <w:pPr>
        <w:ind w:firstLine="567"/>
        <w:jc w:val="both"/>
        <w:rPr>
          <w:rFonts w:cstheme="minorHAnsi"/>
          <w:sz w:val="24"/>
          <w:szCs w:val="24"/>
          <w:lang w:val="bg-BG"/>
        </w:rPr>
      </w:pPr>
      <w:r w:rsidRPr="00990777">
        <w:rPr>
          <w:rFonts w:cstheme="minorHAnsi"/>
          <w:sz w:val="24"/>
          <w:szCs w:val="24"/>
          <w:lang w:val="bg-BG"/>
        </w:rPr>
        <w:t xml:space="preserve">Предприятията могат да оценят как влияят върху разпределението на икономическата стойност между групите заинтересовани страни и да прилагат политики и практики, за да го направят по-справедливо. Те могат да подкрепят създаването и разширяването на мерките за социална защита на национално ниво, където могат да допълват усилията на правителството със своя опит и ресурси. Предприятията могат да </w:t>
      </w:r>
      <w:r w:rsidRPr="00990777">
        <w:rPr>
          <w:rFonts w:cstheme="minorHAnsi"/>
          <w:sz w:val="24"/>
          <w:szCs w:val="24"/>
          <w:lang w:val="bg-BG"/>
        </w:rPr>
        <w:lastRenderedPageBreak/>
        <w:t>насърчават прилагането на политики и практики в подкрепа на равни</w:t>
      </w:r>
      <w:r w:rsidR="00421882" w:rsidRPr="00990777">
        <w:rPr>
          <w:rFonts w:cstheme="minorHAnsi"/>
          <w:sz w:val="24"/>
          <w:szCs w:val="24"/>
          <w:lang w:val="bg-BG"/>
        </w:rPr>
        <w:t>те</w:t>
      </w:r>
      <w:r w:rsidRPr="00990777">
        <w:rPr>
          <w:rFonts w:cstheme="minorHAnsi"/>
          <w:sz w:val="24"/>
          <w:szCs w:val="24"/>
          <w:lang w:val="bg-BG"/>
        </w:rPr>
        <w:t xml:space="preserve"> възможности, равно</w:t>
      </w:r>
      <w:r w:rsidR="00860440" w:rsidRPr="00990777">
        <w:rPr>
          <w:rFonts w:cstheme="minorHAnsi"/>
          <w:sz w:val="24"/>
          <w:szCs w:val="24"/>
          <w:lang w:val="bg-BG"/>
        </w:rPr>
        <w:t>правно</w:t>
      </w:r>
      <w:r w:rsidR="00421882" w:rsidRPr="00990777">
        <w:rPr>
          <w:rFonts w:cstheme="minorHAnsi"/>
          <w:sz w:val="24"/>
          <w:szCs w:val="24"/>
          <w:lang w:val="bg-BG"/>
        </w:rPr>
        <w:t>то</w:t>
      </w:r>
      <w:r w:rsidRPr="00990777">
        <w:rPr>
          <w:rFonts w:cstheme="minorHAnsi"/>
          <w:sz w:val="24"/>
          <w:szCs w:val="24"/>
          <w:lang w:val="bg-BG"/>
        </w:rPr>
        <w:t xml:space="preserve"> третиране и равни</w:t>
      </w:r>
      <w:r w:rsidR="00421882" w:rsidRPr="00990777">
        <w:rPr>
          <w:rFonts w:cstheme="minorHAnsi"/>
          <w:sz w:val="24"/>
          <w:szCs w:val="24"/>
          <w:lang w:val="bg-BG"/>
        </w:rPr>
        <w:t>те</w:t>
      </w:r>
      <w:r w:rsidRPr="00990777">
        <w:rPr>
          <w:rFonts w:cstheme="minorHAnsi"/>
          <w:sz w:val="24"/>
          <w:szCs w:val="24"/>
          <w:lang w:val="bg-BG"/>
        </w:rPr>
        <w:t xml:space="preserve"> резултати за всички участници в техните </w:t>
      </w:r>
      <w:r w:rsidR="00860440" w:rsidRPr="00990777">
        <w:rPr>
          <w:rFonts w:cstheme="minorHAnsi"/>
          <w:sz w:val="24"/>
          <w:szCs w:val="24"/>
          <w:lang w:val="bg-BG"/>
        </w:rPr>
        <w:t>звена</w:t>
      </w:r>
      <w:r w:rsidRPr="00990777">
        <w:rPr>
          <w:rFonts w:cstheme="minorHAnsi"/>
          <w:sz w:val="24"/>
          <w:szCs w:val="24"/>
          <w:lang w:val="bg-BG"/>
        </w:rPr>
        <w:t xml:space="preserve"> и по веригата за доставки. Те могат да играят важна роля за намаляване на неравенството чрез проектиране и прилагане на продукти, услуги и бизнес модели, които са насочени към нуждите на уязвимите и маргинализирани групи от населението.</w:t>
      </w:r>
    </w:p>
    <w:p w14:paraId="0CD485E0" w14:textId="77777777" w:rsidR="00184702" w:rsidRPr="00990777" w:rsidRDefault="00184702" w:rsidP="00F41CAD">
      <w:pPr>
        <w:ind w:firstLine="567"/>
        <w:jc w:val="both"/>
        <w:rPr>
          <w:rFonts w:cstheme="minorHAnsi"/>
          <w:sz w:val="24"/>
          <w:szCs w:val="24"/>
          <w:lang w:val="bg-BG"/>
        </w:rPr>
      </w:pPr>
    </w:p>
    <w:p w14:paraId="50208C42" w14:textId="77777777" w:rsidR="00184702" w:rsidRPr="00FB386A" w:rsidRDefault="00184702" w:rsidP="00FB386A">
      <w:pPr>
        <w:pStyle w:val="4"/>
      </w:pPr>
      <w:r w:rsidRPr="00FB386A">
        <w:t>Цел 11 Устойчиви градове и общности</w:t>
      </w:r>
    </w:p>
    <w:p w14:paraId="42F04EEE" w14:textId="3B5F8B68" w:rsidR="00CC0E04" w:rsidRPr="00990777" w:rsidRDefault="00184702" w:rsidP="00F41CAD">
      <w:pPr>
        <w:ind w:firstLine="567"/>
        <w:jc w:val="both"/>
        <w:rPr>
          <w:rFonts w:cstheme="minorHAnsi"/>
          <w:sz w:val="24"/>
          <w:szCs w:val="24"/>
          <w:lang w:val="bg-BG"/>
        </w:rPr>
      </w:pPr>
      <w:r w:rsidRPr="00990777">
        <w:rPr>
          <w:rFonts w:cstheme="minorHAnsi"/>
          <w:sz w:val="24"/>
          <w:szCs w:val="24"/>
          <w:lang w:val="bg-BG"/>
        </w:rPr>
        <w:t>Бизнесът може да допринесе за цел 11 чрез изследване и разработване на продукти и услуги, които подобряват достъпа до устойчиви сгради, транспорт, зелени площи и обществени услуги, включително електроенергия, вод</w:t>
      </w:r>
      <w:r w:rsidR="00C06660" w:rsidRPr="00990777">
        <w:rPr>
          <w:rFonts w:cstheme="minorHAnsi"/>
          <w:sz w:val="24"/>
          <w:szCs w:val="24"/>
          <w:lang w:val="bg-BG"/>
        </w:rPr>
        <w:t>оснабдяване</w:t>
      </w:r>
      <w:r w:rsidRPr="00990777">
        <w:rPr>
          <w:rFonts w:cstheme="minorHAnsi"/>
          <w:sz w:val="24"/>
          <w:szCs w:val="24"/>
          <w:lang w:val="bg-BG"/>
        </w:rPr>
        <w:t xml:space="preserve"> и </w:t>
      </w:r>
      <w:r w:rsidR="00C06660" w:rsidRPr="00990777">
        <w:rPr>
          <w:rFonts w:cstheme="minorHAnsi"/>
          <w:sz w:val="24"/>
          <w:szCs w:val="24"/>
          <w:lang w:val="bg-BG"/>
        </w:rPr>
        <w:t xml:space="preserve">обработката на </w:t>
      </w:r>
      <w:r w:rsidRPr="00990777">
        <w:rPr>
          <w:rFonts w:cstheme="minorHAnsi"/>
          <w:sz w:val="24"/>
          <w:szCs w:val="24"/>
          <w:lang w:val="bg-BG"/>
        </w:rPr>
        <w:t xml:space="preserve">отпадъци. Бизнесът може да използва своята сила и опит, за да защити и </w:t>
      </w:r>
      <w:r w:rsidR="00C06660" w:rsidRPr="00990777">
        <w:rPr>
          <w:rFonts w:cstheme="minorHAnsi"/>
          <w:sz w:val="24"/>
          <w:szCs w:val="24"/>
          <w:lang w:val="bg-BG"/>
        </w:rPr>
        <w:t>финансира</w:t>
      </w:r>
      <w:r w:rsidRPr="00990777">
        <w:rPr>
          <w:rFonts w:cstheme="minorHAnsi"/>
          <w:sz w:val="24"/>
          <w:szCs w:val="24"/>
          <w:lang w:val="bg-BG"/>
        </w:rPr>
        <w:t xml:space="preserve"> културното и природно наследство. Освен това </w:t>
      </w:r>
      <w:r w:rsidR="00C06660" w:rsidRPr="00990777">
        <w:rPr>
          <w:rFonts w:cstheme="minorHAnsi"/>
          <w:sz w:val="24"/>
          <w:szCs w:val="24"/>
          <w:lang w:val="bg-BG"/>
        </w:rPr>
        <w:t>предприятията</w:t>
      </w:r>
      <w:r w:rsidRPr="00990777">
        <w:rPr>
          <w:rFonts w:cstheme="minorHAnsi"/>
          <w:sz w:val="24"/>
          <w:szCs w:val="24"/>
          <w:lang w:val="bg-BG"/>
        </w:rPr>
        <w:t xml:space="preserve"> могат да играят централна роля в подобряването на достъпа до основни услуги</w:t>
      </w:r>
      <w:r w:rsidR="00C06660" w:rsidRPr="00990777">
        <w:rPr>
          <w:rFonts w:cstheme="minorHAnsi"/>
          <w:sz w:val="24"/>
          <w:szCs w:val="24"/>
          <w:lang w:val="bg-BG"/>
        </w:rPr>
        <w:t>,</w:t>
      </w:r>
      <w:r w:rsidRPr="00990777">
        <w:rPr>
          <w:rFonts w:cstheme="minorHAnsi"/>
          <w:sz w:val="24"/>
          <w:szCs w:val="24"/>
          <w:lang w:val="bg-BG"/>
        </w:rPr>
        <w:t xml:space="preserve"> работн</w:t>
      </w:r>
      <w:r w:rsidR="00C06660" w:rsidRPr="00990777">
        <w:rPr>
          <w:rFonts w:cstheme="minorHAnsi"/>
          <w:sz w:val="24"/>
          <w:szCs w:val="24"/>
          <w:lang w:val="bg-BG"/>
        </w:rPr>
        <w:t>ите места</w:t>
      </w:r>
      <w:r w:rsidRPr="00990777">
        <w:rPr>
          <w:rFonts w:cstheme="minorHAnsi"/>
          <w:sz w:val="24"/>
          <w:szCs w:val="24"/>
          <w:lang w:val="bg-BG"/>
        </w:rPr>
        <w:t xml:space="preserve">, </w:t>
      </w:r>
      <w:r w:rsidR="00C06660" w:rsidRPr="00990777">
        <w:rPr>
          <w:rFonts w:cstheme="minorHAnsi"/>
          <w:sz w:val="24"/>
          <w:szCs w:val="24"/>
          <w:lang w:val="bg-BG"/>
        </w:rPr>
        <w:t>търговските обекти</w:t>
      </w:r>
      <w:r w:rsidRPr="00990777">
        <w:rPr>
          <w:rFonts w:cstheme="minorHAnsi"/>
          <w:sz w:val="24"/>
          <w:szCs w:val="24"/>
          <w:lang w:val="bg-BG"/>
        </w:rPr>
        <w:t xml:space="preserve"> и общността.</w:t>
      </w:r>
    </w:p>
    <w:p w14:paraId="6B8EED1D" w14:textId="04084F4D" w:rsidR="00CB104B" w:rsidRPr="00FB386A" w:rsidRDefault="00CB104B" w:rsidP="00FB386A">
      <w:pPr>
        <w:pStyle w:val="4"/>
        <w:rPr>
          <w:rStyle w:val="markedcontent"/>
        </w:rPr>
      </w:pPr>
      <w:r w:rsidRPr="00FB386A">
        <w:rPr>
          <w:rStyle w:val="markedcontent"/>
        </w:rPr>
        <w:t xml:space="preserve">Цел 12 Отговорно потребление </w:t>
      </w:r>
    </w:p>
    <w:p w14:paraId="4D1C23D3" w14:textId="7A9D52BE" w:rsidR="00CB104B" w:rsidRPr="00990777" w:rsidRDefault="00CB104B" w:rsidP="00F41CAD">
      <w:pPr>
        <w:ind w:firstLine="567"/>
        <w:jc w:val="both"/>
        <w:rPr>
          <w:rFonts w:cstheme="minorHAnsi"/>
          <w:sz w:val="24"/>
          <w:szCs w:val="24"/>
          <w:lang w:val="bg-BG"/>
        </w:rPr>
      </w:pPr>
      <w:r w:rsidRPr="00990777">
        <w:rPr>
          <w:rFonts w:cstheme="minorHAnsi"/>
          <w:sz w:val="24"/>
          <w:szCs w:val="24"/>
          <w:lang w:val="bg-BG"/>
        </w:rPr>
        <w:t xml:space="preserve">Съществува значителна възможност за бизнес дейност по отношение на цел 12, като се има предвид потенциалът за повишаване на устойчивостта на производството и потреблението. Предприятията могат фундаментално да променят своите съществуващи модели чрез проектиране и приемане на отговорни, кръгови бизнес модели. Те могат да пестят материали и енергия в същите операции и по веригата на доставки, като прилагат съществуващи нови технологии и материали. Те могат да се обърнат към портфолио от стоки и услуги, които изискват и насърчават незначително използване на ресурси и незначително генериране на отпадъци, включително разработване на продукти и услуги с удължен полезен живот, точно етикетиране за устойчивост и подходящо обучение на потребителите. Предприятията също така могат </w:t>
      </w:r>
      <w:r w:rsidR="00894AA2" w:rsidRPr="00990777">
        <w:rPr>
          <w:rFonts w:cstheme="minorHAnsi"/>
          <w:sz w:val="24"/>
          <w:szCs w:val="24"/>
          <w:lang w:val="bg-BG"/>
        </w:rPr>
        <w:t>да работят за</w:t>
      </w:r>
      <w:r w:rsidRPr="00990777">
        <w:rPr>
          <w:rFonts w:cstheme="minorHAnsi"/>
          <w:sz w:val="24"/>
          <w:szCs w:val="24"/>
          <w:lang w:val="bg-BG"/>
        </w:rPr>
        <w:t xml:space="preserve"> повишаване на прозрачността главно чрез разработване, прилагане и споделяне на решения за идентифициране и отчитане на устойчивостта на производството и потреблението по време на тяхното функциониране, както и въздействието, което те имат върху о</w:t>
      </w:r>
      <w:r w:rsidR="00894AA2" w:rsidRPr="00990777">
        <w:rPr>
          <w:rFonts w:cstheme="minorHAnsi"/>
          <w:sz w:val="24"/>
          <w:szCs w:val="24"/>
          <w:lang w:val="bg-BG"/>
        </w:rPr>
        <w:t xml:space="preserve">бкръжаващите ги </w:t>
      </w:r>
      <w:r w:rsidRPr="00990777">
        <w:rPr>
          <w:rFonts w:cstheme="minorHAnsi"/>
          <w:sz w:val="24"/>
          <w:szCs w:val="24"/>
          <w:lang w:val="bg-BG"/>
        </w:rPr>
        <w:t>общности.</w:t>
      </w:r>
    </w:p>
    <w:p w14:paraId="3C29556A" w14:textId="260F59D0" w:rsidR="00184702" w:rsidRPr="00990777" w:rsidRDefault="001E6C45" w:rsidP="00F41CAD">
      <w:pPr>
        <w:ind w:firstLine="567"/>
        <w:jc w:val="both"/>
        <w:rPr>
          <w:rFonts w:cstheme="minorHAnsi"/>
          <w:sz w:val="24"/>
          <w:szCs w:val="24"/>
          <w:lang w:val="bg-BG"/>
        </w:rPr>
      </w:pPr>
      <w:r w:rsidRPr="00990777">
        <w:rPr>
          <w:rFonts w:cstheme="minorHAnsi"/>
          <w:sz w:val="24"/>
          <w:szCs w:val="24"/>
          <w:lang w:val="bg-BG"/>
        </w:rPr>
        <w:t>Този тип д</w:t>
      </w:r>
      <w:r w:rsidR="00CB104B" w:rsidRPr="00990777">
        <w:rPr>
          <w:rFonts w:cstheme="minorHAnsi"/>
          <w:sz w:val="24"/>
          <w:szCs w:val="24"/>
          <w:lang w:val="bg-BG"/>
        </w:rPr>
        <w:t>ействия</w:t>
      </w:r>
      <w:r w:rsidRPr="00990777">
        <w:rPr>
          <w:rFonts w:cstheme="minorHAnsi"/>
          <w:sz w:val="24"/>
          <w:szCs w:val="24"/>
          <w:lang w:val="bg-BG"/>
        </w:rPr>
        <w:t>,</w:t>
      </w:r>
      <w:r w:rsidR="00894AA2" w:rsidRPr="00990777">
        <w:rPr>
          <w:rFonts w:cstheme="minorHAnsi"/>
          <w:sz w:val="24"/>
          <w:szCs w:val="24"/>
          <w:lang w:val="bg-BG"/>
        </w:rPr>
        <w:t xml:space="preserve"> </w:t>
      </w:r>
      <w:r w:rsidR="00CB104B" w:rsidRPr="00990777">
        <w:rPr>
          <w:rFonts w:cstheme="minorHAnsi"/>
          <w:sz w:val="24"/>
          <w:szCs w:val="24"/>
          <w:lang w:val="bg-BG"/>
        </w:rPr>
        <w:t>като нови бизнес модели</w:t>
      </w:r>
      <w:r w:rsidR="00894AA2" w:rsidRPr="00990777">
        <w:rPr>
          <w:rFonts w:cstheme="minorHAnsi"/>
          <w:sz w:val="24"/>
          <w:szCs w:val="24"/>
          <w:lang w:val="bg-BG"/>
        </w:rPr>
        <w:t xml:space="preserve"> </w:t>
      </w:r>
      <w:r w:rsidR="00CB104B" w:rsidRPr="00990777">
        <w:rPr>
          <w:rFonts w:cstheme="minorHAnsi"/>
          <w:sz w:val="24"/>
          <w:szCs w:val="24"/>
          <w:lang w:val="bg-BG"/>
        </w:rPr>
        <w:t>и устойчив</w:t>
      </w:r>
      <w:r w:rsidR="00894AA2" w:rsidRPr="00990777">
        <w:rPr>
          <w:rFonts w:cstheme="minorHAnsi"/>
          <w:sz w:val="24"/>
          <w:szCs w:val="24"/>
          <w:lang w:val="bg-BG"/>
        </w:rPr>
        <w:t>и</w:t>
      </w:r>
      <w:r w:rsidR="00CB104B" w:rsidRPr="00990777">
        <w:rPr>
          <w:rFonts w:cstheme="minorHAnsi"/>
          <w:sz w:val="24"/>
          <w:szCs w:val="24"/>
          <w:lang w:val="bg-BG"/>
        </w:rPr>
        <w:t xml:space="preserve"> продукти и услуги, могат да донесат значителни ползи за околната среда и да имат положителен ефект чрез зачитане и подкрепа на правата на човека. Предприятията обаче трябва да гарантират, че могат да управляват рисковете от потенциално отрицателно въздействие върху правата на човека свързани с нови бизнес модели, производствени методи и продуктов дизайн, особено когато могат да засегнат уязвимите групи от населението в развиващите се страни.</w:t>
      </w:r>
    </w:p>
    <w:p w14:paraId="64E6DDB5" w14:textId="3572D100" w:rsidR="00894AA2" w:rsidRPr="00FB386A" w:rsidRDefault="00894AA2" w:rsidP="00FB386A">
      <w:pPr>
        <w:pStyle w:val="4"/>
        <w:rPr>
          <w:rStyle w:val="markedcontent"/>
        </w:rPr>
      </w:pPr>
      <w:r w:rsidRPr="00FB386A">
        <w:rPr>
          <w:rStyle w:val="markedcontent"/>
        </w:rPr>
        <w:t xml:space="preserve">Цел 13 </w:t>
      </w:r>
      <w:r w:rsidR="001E6C45" w:rsidRPr="00FB386A">
        <w:rPr>
          <w:rStyle w:val="markedcontent"/>
        </w:rPr>
        <w:t xml:space="preserve">Борба с </w:t>
      </w:r>
      <w:r w:rsidRPr="00FB386A">
        <w:rPr>
          <w:rStyle w:val="markedcontent"/>
        </w:rPr>
        <w:t>климат</w:t>
      </w:r>
      <w:r w:rsidR="001E6C45" w:rsidRPr="00FB386A">
        <w:rPr>
          <w:rStyle w:val="markedcontent"/>
        </w:rPr>
        <w:t>ичните промени</w:t>
      </w:r>
    </w:p>
    <w:p w14:paraId="451490CC" w14:textId="36DA56A8" w:rsidR="00894AA2" w:rsidRPr="00990777" w:rsidRDefault="00894AA2" w:rsidP="00F41CAD">
      <w:pPr>
        <w:ind w:firstLine="567"/>
        <w:jc w:val="both"/>
        <w:rPr>
          <w:rFonts w:cstheme="minorHAnsi"/>
          <w:sz w:val="24"/>
          <w:szCs w:val="24"/>
          <w:lang w:val="bg-BG"/>
        </w:rPr>
      </w:pPr>
      <w:r w:rsidRPr="00990777">
        <w:rPr>
          <w:rFonts w:cstheme="minorHAnsi"/>
          <w:sz w:val="24"/>
          <w:szCs w:val="24"/>
          <w:lang w:val="bg-BG"/>
        </w:rPr>
        <w:t xml:space="preserve">Предприятията могат да разработят и внедрят </w:t>
      </w:r>
      <w:r w:rsidR="00F608C2" w:rsidRPr="00990777">
        <w:rPr>
          <w:rFonts w:cstheme="minorHAnsi"/>
          <w:sz w:val="24"/>
          <w:szCs w:val="24"/>
          <w:lang w:val="bg-BG"/>
        </w:rPr>
        <w:t xml:space="preserve">амбициозни </w:t>
      </w:r>
      <w:r w:rsidRPr="00990777">
        <w:rPr>
          <w:rFonts w:cstheme="minorHAnsi"/>
          <w:sz w:val="24"/>
          <w:szCs w:val="24"/>
          <w:lang w:val="bg-BG"/>
        </w:rPr>
        <w:t xml:space="preserve">иновативни решения за намаляване на емисиите в своите </w:t>
      </w:r>
      <w:r w:rsidR="00F608C2" w:rsidRPr="00990777">
        <w:rPr>
          <w:rFonts w:cstheme="minorHAnsi"/>
          <w:sz w:val="24"/>
          <w:szCs w:val="24"/>
          <w:lang w:val="bg-BG"/>
        </w:rPr>
        <w:t>звена</w:t>
      </w:r>
      <w:r w:rsidRPr="00990777">
        <w:rPr>
          <w:rFonts w:cstheme="minorHAnsi"/>
          <w:sz w:val="24"/>
          <w:szCs w:val="24"/>
          <w:lang w:val="bg-BG"/>
        </w:rPr>
        <w:t xml:space="preserve"> и </w:t>
      </w:r>
      <w:r w:rsidR="002E63A4" w:rsidRPr="00990777">
        <w:rPr>
          <w:rFonts w:cstheme="minorHAnsi"/>
          <w:sz w:val="24"/>
          <w:szCs w:val="24"/>
          <w:lang w:val="bg-BG"/>
        </w:rPr>
        <w:t xml:space="preserve">производствени </w:t>
      </w:r>
      <w:r w:rsidRPr="00990777">
        <w:rPr>
          <w:rFonts w:cstheme="minorHAnsi"/>
          <w:sz w:val="24"/>
          <w:szCs w:val="24"/>
          <w:lang w:val="bg-BG"/>
        </w:rPr>
        <w:t xml:space="preserve">вериги, да допринесат за </w:t>
      </w:r>
      <w:r w:rsidRPr="00990777">
        <w:rPr>
          <w:rFonts w:cstheme="minorHAnsi"/>
          <w:sz w:val="24"/>
          <w:szCs w:val="24"/>
          <w:lang w:val="bg-BG"/>
        </w:rPr>
        <w:lastRenderedPageBreak/>
        <w:t>устойчивостта на климата и/или да повлияят на осведомеността относно изменението на климата. Те могат да го направят по вдъхновява</w:t>
      </w:r>
      <w:r w:rsidR="002E63A4" w:rsidRPr="00990777">
        <w:rPr>
          <w:rFonts w:cstheme="minorHAnsi"/>
          <w:sz w:val="24"/>
          <w:szCs w:val="24"/>
          <w:lang w:val="bg-BG"/>
        </w:rPr>
        <w:t>щ</w:t>
      </w:r>
      <w:r w:rsidRPr="00990777">
        <w:rPr>
          <w:rFonts w:cstheme="minorHAnsi"/>
          <w:sz w:val="24"/>
          <w:szCs w:val="24"/>
          <w:lang w:val="bg-BG"/>
        </w:rPr>
        <w:t xml:space="preserve"> </w:t>
      </w:r>
      <w:r w:rsidR="002E63A4" w:rsidRPr="00990777">
        <w:rPr>
          <w:rFonts w:cstheme="minorHAnsi"/>
          <w:sz w:val="24"/>
          <w:szCs w:val="24"/>
          <w:lang w:val="bg-BG"/>
        </w:rPr>
        <w:t>начин</w:t>
      </w:r>
      <w:r w:rsidR="00E65C35" w:rsidRPr="00990777">
        <w:rPr>
          <w:rFonts w:cstheme="minorHAnsi"/>
          <w:sz w:val="24"/>
          <w:szCs w:val="24"/>
          <w:lang w:val="bg-BG"/>
        </w:rPr>
        <w:t>,</w:t>
      </w:r>
      <w:r w:rsidR="002E63A4" w:rsidRPr="00990777">
        <w:rPr>
          <w:rFonts w:cstheme="minorHAnsi"/>
          <w:sz w:val="24"/>
          <w:szCs w:val="24"/>
          <w:lang w:val="bg-BG"/>
        </w:rPr>
        <w:t xml:space="preserve"> който</w:t>
      </w:r>
      <w:r w:rsidRPr="00990777">
        <w:rPr>
          <w:rFonts w:cstheme="minorHAnsi"/>
          <w:sz w:val="24"/>
          <w:szCs w:val="24"/>
          <w:lang w:val="bg-BG"/>
        </w:rPr>
        <w:t xml:space="preserve"> може да бъде възпроизведен от света около тях. За тази цел те могат да интегрират </w:t>
      </w:r>
      <w:r w:rsidR="00F608C2" w:rsidRPr="00990777">
        <w:rPr>
          <w:rFonts w:cstheme="minorHAnsi"/>
          <w:sz w:val="24"/>
          <w:szCs w:val="24"/>
          <w:lang w:val="bg-BG"/>
        </w:rPr>
        <w:t xml:space="preserve">в корпоративната си стратегия </w:t>
      </w:r>
      <w:r w:rsidRPr="00990777">
        <w:rPr>
          <w:rFonts w:cstheme="minorHAnsi"/>
          <w:sz w:val="24"/>
          <w:szCs w:val="24"/>
          <w:lang w:val="bg-BG"/>
        </w:rPr>
        <w:t>ангажимента, да оценят въздействието на изменението на климата, да създадат и съгласуват своите политики</w:t>
      </w:r>
      <w:r w:rsidR="00F608C2" w:rsidRPr="00990777">
        <w:rPr>
          <w:rFonts w:cstheme="minorHAnsi"/>
          <w:sz w:val="24"/>
          <w:szCs w:val="24"/>
          <w:lang w:val="bg-BG"/>
        </w:rPr>
        <w:t xml:space="preserve"> </w:t>
      </w:r>
      <w:r w:rsidRPr="00990777">
        <w:rPr>
          <w:rFonts w:cstheme="minorHAnsi"/>
          <w:sz w:val="24"/>
          <w:szCs w:val="24"/>
          <w:lang w:val="bg-BG"/>
        </w:rPr>
        <w:t>и да използват тези възможности за предоставяне на конструктивна информация и демонстриране на отговорно отношение към заинтересованите страни</w:t>
      </w:r>
      <w:r w:rsidR="00E65C35" w:rsidRPr="00990777">
        <w:rPr>
          <w:rFonts w:cstheme="minorHAnsi"/>
          <w:sz w:val="24"/>
          <w:szCs w:val="24"/>
          <w:lang w:val="bg-BG"/>
        </w:rPr>
        <w:t xml:space="preserve">, </w:t>
      </w:r>
      <w:r w:rsidR="00677BE0" w:rsidRPr="00990777">
        <w:rPr>
          <w:rFonts w:cstheme="minorHAnsi"/>
          <w:sz w:val="24"/>
          <w:szCs w:val="24"/>
          <w:lang w:val="bg-BG"/>
        </w:rPr>
        <w:t xml:space="preserve">като наравно с това си </w:t>
      </w:r>
      <w:r w:rsidR="00E65C35" w:rsidRPr="00990777">
        <w:rPr>
          <w:rFonts w:cstheme="minorHAnsi"/>
          <w:sz w:val="24"/>
          <w:szCs w:val="24"/>
          <w:lang w:val="bg-BG"/>
        </w:rPr>
        <w:t>поставя</w:t>
      </w:r>
      <w:r w:rsidR="00677BE0" w:rsidRPr="00990777">
        <w:rPr>
          <w:rFonts w:cstheme="minorHAnsi"/>
          <w:sz w:val="24"/>
          <w:szCs w:val="24"/>
          <w:lang w:val="bg-BG"/>
        </w:rPr>
        <w:t>т</w:t>
      </w:r>
      <w:r w:rsidR="00E65C35" w:rsidRPr="00990777">
        <w:rPr>
          <w:rFonts w:cstheme="minorHAnsi"/>
          <w:sz w:val="24"/>
          <w:szCs w:val="24"/>
          <w:lang w:val="bg-BG"/>
        </w:rPr>
        <w:t xml:space="preserve"> за </w:t>
      </w:r>
      <w:r w:rsidRPr="00990777">
        <w:rPr>
          <w:rFonts w:cstheme="minorHAnsi"/>
          <w:sz w:val="24"/>
          <w:szCs w:val="24"/>
          <w:lang w:val="bg-BG"/>
        </w:rPr>
        <w:t>цел намаляване</w:t>
      </w:r>
      <w:r w:rsidR="00677BE0" w:rsidRPr="00990777">
        <w:rPr>
          <w:rFonts w:cstheme="minorHAnsi"/>
          <w:sz w:val="24"/>
          <w:szCs w:val="24"/>
          <w:lang w:val="bg-BG"/>
        </w:rPr>
        <w:t>то на емисиите</w:t>
      </w:r>
      <w:r w:rsidRPr="00990777">
        <w:rPr>
          <w:rFonts w:cstheme="minorHAnsi"/>
          <w:sz w:val="24"/>
          <w:szCs w:val="24"/>
          <w:lang w:val="bg-BG"/>
        </w:rPr>
        <w:t xml:space="preserve"> в съответствие с науката за климата. </w:t>
      </w:r>
      <w:r w:rsidR="00677BE0" w:rsidRPr="00990777">
        <w:rPr>
          <w:rFonts w:cstheme="minorHAnsi"/>
          <w:sz w:val="24"/>
          <w:szCs w:val="24"/>
          <w:lang w:val="bg-BG"/>
        </w:rPr>
        <w:t xml:space="preserve">Към основните </w:t>
      </w:r>
      <w:r w:rsidRPr="00990777">
        <w:rPr>
          <w:rFonts w:cstheme="minorHAnsi"/>
          <w:sz w:val="24"/>
          <w:szCs w:val="24"/>
          <w:lang w:val="bg-BG"/>
        </w:rPr>
        <w:t xml:space="preserve">действия за постигане на цел 13 </w:t>
      </w:r>
      <w:r w:rsidR="00677BE0" w:rsidRPr="00990777">
        <w:rPr>
          <w:rFonts w:cstheme="minorHAnsi"/>
          <w:sz w:val="24"/>
          <w:szCs w:val="24"/>
          <w:lang w:val="bg-BG"/>
        </w:rPr>
        <w:t xml:space="preserve">от страна на предприятията се </w:t>
      </w:r>
      <w:r w:rsidRPr="00990777">
        <w:rPr>
          <w:rFonts w:cstheme="minorHAnsi"/>
          <w:sz w:val="24"/>
          <w:szCs w:val="24"/>
          <w:lang w:val="bg-BG"/>
        </w:rPr>
        <w:t xml:space="preserve">включват </w:t>
      </w:r>
      <w:r w:rsidR="003C73C4" w:rsidRPr="00990777">
        <w:rPr>
          <w:rFonts w:cstheme="minorHAnsi"/>
          <w:sz w:val="24"/>
          <w:szCs w:val="24"/>
          <w:lang w:val="bg-BG"/>
        </w:rPr>
        <w:t>засилване</w:t>
      </w:r>
      <w:r w:rsidRPr="00990777">
        <w:rPr>
          <w:rFonts w:cstheme="minorHAnsi"/>
          <w:sz w:val="24"/>
          <w:szCs w:val="24"/>
          <w:lang w:val="bg-BG"/>
        </w:rPr>
        <w:t xml:space="preserve"> на устойчивостта към рискове за околната среда и недостиг</w:t>
      </w:r>
      <w:r w:rsidR="003C73C4" w:rsidRPr="00990777">
        <w:rPr>
          <w:rFonts w:cstheme="minorHAnsi"/>
          <w:sz w:val="24"/>
          <w:szCs w:val="24"/>
          <w:lang w:val="bg-BG"/>
        </w:rPr>
        <w:t>а</w:t>
      </w:r>
      <w:r w:rsidRPr="00990777">
        <w:rPr>
          <w:rFonts w:cstheme="minorHAnsi"/>
          <w:sz w:val="24"/>
          <w:szCs w:val="24"/>
          <w:lang w:val="bg-BG"/>
        </w:rPr>
        <w:t xml:space="preserve"> на ресурси, храна и вода в техните </w:t>
      </w:r>
      <w:r w:rsidR="003C73C4" w:rsidRPr="00990777">
        <w:rPr>
          <w:rFonts w:cstheme="minorHAnsi"/>
          <w:sz w:val="24"/>
          <w:szCs w:val="24"/>
          <w:lang w:val="bg-BG"/>
        </w:rPr>
        <w:t>звена</w:t>
      </w:r>
      <w:r w:rsidRPr="00990777">
        <w:rPr>
          <w:rFonts w:cstheme="minorHAnsi"/>
          <w:sz w:val="24"/>
          <w:szCs w:val="24"/>
          <w:lang w:val="bg-BG"/>
        </w:rPr>
        <w:t xml:space="preserve">, веригите за доставки и общностите, в които </w:t>
      </w:r>
      <w:r w:rsidR="003C73C4" w:rsidRPr="00990777">
        <w:rPr>
          <w:rFonts w:cstheme="minorHAnsi"/>
          <w:sz w:val="24"/>
          <w:szCs w:val="24"/>
          <w:lang w:val="bg-BG"/>
        </w:rPr>
        <w:t>се помещават</w:t>
      </w:r>
      <w:r w:rsidRPr="00990777">
        <w:rPr>
          <w:rFonts w:cstheme="minorHAnsi"/>
          <w:sz w:val="24"/>
          <w:szCs w:val="24"/>
          <w:lang w:val="bg-BG"/>
        </w:rPr>
        <w:t>. Предприятията могат да допринесат за радикално подобряване на въглеродната ефективност на своите операции, снабдяване с нисковъглеродни материали и възобновяема енергия и намаляване на въглеродния отпечатък през жизнения цикъл на продуктите и услугите</w:t>
      </w:r>
      <w:r w:rsidR="009A55AB" w:rsidRPr="00990777">
        <w:rPr>
          <w:rFonts w:cstheme="minorHAnsi"/>
          <w:sz w:val="24"/>
          <w:szCs w:val="24"/>
          <w:lang w:val="bg-BG"/>
        </w:rPr>
        <w:t xml:space="preserve"> си</w:t>
      </w:r>
      <w:r w:rsidRPr="00990777">
        <w:rPr>
          <w:rFonts w:cstheme="minorHAnsi"/>
          <w:sz w:val="24"/>
          <w:szCs w:val="24"/>
          <w:lang w:val="bg-BG"/>
        </w:rPr>
        <w:t xml:space="preserve">. </w:t>
      </w:r>
      <w:r w:rsidR="009A55AB" w:rsidRPr="00990777">
        <w:rPr>
          <w:rFonts w:cstheme="minorHAnsi"/>
          <w:sz w:val="24"/>
          <w:szCs w:val="24"/>
          <w:lang w:val="bg-BG"/>
        </w:rPr>
        <w:t>Предприятията</w:t>
      </w:r>
      <w:r w:rsidRPr="00990777">
        <w:rPr>
          <w:rFonts w:cstheme="minorHAnsi"/>
          <w:sz w:val="24"/>
          <w:szCs w:val="24"/>
          <w:lang w:val="bg-BG"/>
        </w:rPr>
        <w:t xml:space="preserve"> </w:t>
      </w:r>
      <w:r w:rsidR="0075213E" w:rsidRPr="00990777">
        <w:rPr>
          <w:rFonts w:cstheme="minorHAnsi"/>
          <w:sz w:val="24"/>
          <w:szCs w:val="24"/>
          <w:lang w:val="bg-BG"/>
        </w:rPr>
        <w:t xml:space="preserve">също така </w:t>
      </w:r>
      <w:r w:rsidRPr="00990777">
        <w:rPr>
          <w:rFonts w:cstheme="minorHAnsi"/>
          <w:sz w:val="24"/>
          <w:szCs w:val="24"/>
          <w:lang w:val="bg-BG"/>
        </w:rPr>
        <w:t xml:space="preserve">могат да допринесат за осведомеността относно климата чрез прилагане на амбициозни програми за насърчаване на добросъвестно поведение </w:t>
      </w:r>
      <w:r w:rsidR="0075213E" w:rsidRPr="00990777">
        <w:rPr>
          <w:rFonts w:cstheme="minorHAnsi"/>
          <w:sz w:val="24"/>
          <w:szCs w:val="24"/>
          <w:lang w:val="bg-BG"/>
        </w:rPr>
        <w:t xml:space="preserve">към климата от страна </w:t>
      </w:r>
      <w:r w:rsidRPr="00990777">
        <w:rPr>
          <w:rFonts w:cstheme="minorHAnsi"/>
          <w:sz w:val="24"/>
          <w:szCs w:val="24"/>
          <w:lang w:val="bg-BG"/>
        </w:rPr>
        <w:t xml:space="preserve">на хората и бизнеса и чрез развиване на </w:t>
      </w:r>
      <w:r w:rsidR="0075213E" w:rsidRPr="00990777">
        <w:rPr>
          <w:rFonts w:cstheme="minorHAnsi"/>
          <w:sz w:val="24"/>
          <w:szCs w:val="24"/>
          <w:lang w:val="bg-BG"/>
        </w:rPr>
        <w:t xml:space="preserve">поведението на хората </w:t>
      </w:r>
      <w:r w:rsidRPr="00990777">
        <w:rPr>
          <w:rFonts w:cstheme="minorHAnsi"/>
          <w:sz w:val="24"/>
          <w:szCs w:val="24"/>
          <w:lang w:val="bg-BG"/>
        </w:rPr>
        <w:t>и институци</w:t>
      </w:r>
      <w:r w:rsidR="0075213E" w:rsidRPr="00990777">
        <w:rPr>
          <w:rFonts w:cstheme="minorHAnsi"/>
          <w:sz w:val="24"/>
          <w:szCs w:val="24"/>
          <w:lang w:val="bg-BG"/>
        </w:rPr>
        <w:t>ите към</w:t>
      </w:r>
      <w:r w:rsidRPr="00990777">
        <w:rPr>
          <w:rFonts w:cstheme="minorHAnsi"/>
          <w:sz w:val="24"/>
          <w:szCs w:val="24"/>
          <w:lang w:val="bg-BG"/>
        </w:rPr>
        <w:t xml:space="preserve"> преодоляване на пропуските в уменията и управлението </w:t>
      </w:r>
      <w:r w:rsidR="0075213E" w:rsidRPr="00990777">
        <w:rPr>
          <w:rFonts w:cstheme="minorHAnsi"/>
          <w:sz w:val="24"/>
          <w:szCs w:val="24"/>
          <w:lang w:val="bg-BG"/>
        </w:rPr>
        <w:t>на</w:t>
      </w:r>
      <w:r w:rsidRPr="00990777">
        <w:rPr>
          <w:rFonts w:cstheme="minorHAnsi"/>
          <w:sz w:val="24"/>
          <w:szCs w:val="24"/>
          <w:lang w:val="bg-BG"/>
        </w:rPr>
        <w:t xml:space="preserve"> ефективни действия в областта на климата. Иновациите са от ключово значение за действията в областта на климата и затова в много случаи лидерство</w:t>
      </w:r>
      <w:r w:rsidR="00EC4EA2" w:rsidRPr="00990777">
        <w:rPr>
          <w:rFonts w:cstheme="minorHAnsi"/>
          <w:sz w:val="24"/>
          <w:szCs w:val="24"/>
          <w:lang w:val="bg-BG"/>
        </w:rPr>
        <w:t>το на промяната</w:t>
      </w:r>
      <w:r w:rsidRPr="00990777">
        <w:rPr>
          <w:rFonts w:cstheme="minorHAnsi"/>
          <w:sz w:val="24"/>
          <w:szCs w:val="24"/>
          <w:lang w:val="bg-BG"/>
        </w:rPr>
        <w:t xml:space="preserve"> е свързано с инвестиране в научни изследвания, развитие и дейности, които могат да доведат до нисковъглеродни технологии.</w:t>
      </w:r>
    </w:p>
    <w:p w14:paraId="6B755A61" w14:textId="3D22646C" w:rsidR="00EC4EA2" w:rsidRPr="00FB386A" w:rsidRDefault="00EC4EA2" w:rsidP="00FB386A">
      <w:pPr>
        <w:pStyle w:val="4"/>
        <w:rPr>
          <w:rStyle w:val="markedcontent"/>
        </w:rPr>
      </w:pPr>
      <w:r w:rsidRPr="00FB386A">
        <w:rPr>
          <w:rStyle w:val="markedcontent"/>
        </w:rPr>
        <w:t>Цел 14 Живот под водата</w:t>
      </w:r>
    </w:p>
    <w:p w14:paraId="10192CE8" w14:textId="7A894E86" w:rsidR="00EC4EA2" w:rsidRPr="00990777" w:rsidRDefault="00EC4EA2" w:rsidP="00F41CAD">
      <w:pPr>
        <w:ind w:firstLine="567"/>
        <w:jc w:val="both"/>
        <w:rPr>
          <w:rFonts w:cstheme="minorHAnsi"/>
          <w:sz w:val="24"/>
          <w:szCs w:val="24"/>
          <w:lang w:val="bg-BG"/>
        </w:rPr>
      </w:pPr>
      <w:r w:rsidRPr="00990777">
        <w:rPr>
          <w:rFonts w:cstheme="minorHAnsi"/>
          <w:sz w:val="24"/>
          <w:szCs w:val="24"/>
          <w:lang w:val="bg-BG"/>
        </w:rPr>
        <w:t>Съществуват значи</w:t>
      </w:r>
      <w:r w:rsidR="00CD4D72" w:rsidRPr="00990777">
        <w:rPr>
          <w:rFonts w:cstheme="minorHAnsi"/>
          <w:sz w:val="24"/>
          <w:szCs w:val="24"/>
          <w:lang w:val="bg-BG"/>
        </w:rPr>
        <w:t>ми</w:t>
      </w:r>
      <w:r w:rsidRPr="00990777">
        <w:rPr>
          <w:rFonts w:cstheme="minorHAnsi"/>
          <w:sz w:val="24"/>
          <w:szCs w:val="24"/>
          <w:lang w:val="bg-BG"/>
        </w:rPr>
        <w:t xml:space="preserve"> възможности </w:t>
      </w:r>
      <w:r w:rsidR="00DA0C94" w:rsidRPr="00990777">
        <w:rPr>
          <w:rFonts w:cstheme="minorHAnsi"/>
          <w:sz w:val="24"/>
          <w:szCs w:val="24"/>
          <w:lang w:val="bg-BG"/>
        </w:rPr>
        <w:t xml:space="preserve">за </w:t>
      </w:r>
      <w:r w:rsidRPr="00990777">
        <w:rPr>
          <w:rFonts w:cstheme="minorHAnsi"/>
          <w:sz w:val="24"/>
          <w:szCs w:val="24"/>
          <w:lang w:val="bg-BG"/>
        </w:rPr>
        <w:t>дей</w:t>
      </w:r>
      <w:r w:rsidR="00CD4D72" w:rsidRPr="00990777">
        <w:rPr>
          <w:rFonts w:cstheme="minorHAnsi"/>
          <w:sz w:val="24"/>
          <w:szCs w:val="24"/>
          <w:lang w:val="bg-BG"/>
        </w:rPr>
        <w:t>ности свързани с ц</w:t>
      </w:r>
      <w:r w:rsidRPr="00990777">
        <w:rPr>
          <w:rFonts w:cstheme="minorHAnsi"/>
          <w:sz w:val="24"/>
          <w:szCs w:val="24"/>
          <w:lang w:val="bg-BG"/>
        </w:rPr>
        <w:t>ел 14</w:t>
      </w:r>
      <w:r w:rsidR="00CD4D72" w:rsidRPr="00990777">
        <w:rPr>
          <w:rFonts w:cstheme="minorHAnsi"/>
          <w:sz w:val="24"/>
          <w:szCs w:val="24"/>
          <w:lang w:val="bg-BG"/>
        </w:rPr>
        <w:t xml:space="preserve"> от страна на предприятията</w:t>
      </w:r>
      <w:r w:rsidRPr="00990777">
        <w:rPr>
          <w:rFonts w:cstheme="minorHAnsi"/>
          <w:sz w:val="24"/>
          <w:szCs w:val="24"/>
          <w:lang w:val="bg-BG"/>
        </w:rPr>
        <w:t xml:space="preserve">. Въпреки това днес </w:t>
      </w:r>
      <w:r w:rsidR="00CD4D72" w:rsidRPr="00990777">
        <w:rPr>
          <w:rFonts w:cstheme="minorHAnsi"/>
          <w:sz w:val="24"/>
          <w:szCs w:val="24"/>
          <w:lang w:val="bg-BG"/>
        </w:rPr>
        <w:t>ц</w:t>
      </w:r>
      <w:r w:rsidRPr="00990777">
        <w:rPr>
          <w:rFonts w:cstheme="minorHAnsi"/>
          <w:sz w:val="24"/>
          <w:szCs w:val="24"/>
          <w:lang w:val="bg-BG"/>
        </w:rPr>
        <w:t xml:space="preserve">ел 14 рядко се идентифицира като приоритет за бизнес действия, въпреки факта, че много предприятия разчитат на морските ресурси за суровини и транспорт. </w:t>
      </w:r>
      <w:r w:rsidR="00CD4D72" w:rsidRPr="00990777">
        <w:rPr>
          <w:rFonts w:cstheme="minorHAnsi"/>
          <w:sz w:val="24"/>
          <w:szCs w:val="24"/>
          <w:lang w:val="bg-BG"/>
        </w:rPr>
        <w:t xml:space="preserve">Предприятията </w:t>
      </w:r>
      <w:r w:rsidRPr="00990777">
        <w:rPr>
          <w:rFonts w:cstheme="minorHAnsi"/>
          <w:sz w:val="24"/>
          <w:szCs w:val="24"/>
          <w:lang w:val="bg-BG"/>
        </w:rPr>
        <w:t>първо</w:t>
      </w:r>
      <w:r w:rsidR="00CD4D72" w:rsidRPr="00990777">
        <w:rPr>
          <w:rFonts w:cstheme="minorHAnsi"/>
          <w:sz w:val="24"/>
          <w:szCs w:val="24"/>
          <w:lang w:val="bg-BG"/>
        </w:rPr>
        <w:t>начално</w:t>
      </w:r>
      <w:r w:rsidRPr="00990777">
        <w:rPr>
          <w:rFonts w:cstheme="minorHAnsi"/>
          <w:sz w:val="24"/>
          <w:szCs w:val="24"/>
          <w:lang w:val="bg-BG"/>
        </w:rPr>
        <w:t xml:space="preserve"> трябва да </w:t>
      </w:r>
      <w:r w:rsidR="00CD4D72" w:rsidRPr="00990777">
        <w:rPr>
          <w:rFonts w:cstheme="minorHAnsi"/>
          <w:sz w:val="24"/>
          <w:szCs w:val="24"/>
          <w:lang w:val="bg-BG"/>
        </w:rPr>
        <w:t>осъзнаят</w:t>
      </w:r>
      <w:r w:rsidRPr="00990777">
        <w:rPr>
          <w:rFonts w:cstheme="minorHAnsi"/>
          <w:sz w:val="24"/>
          <w:szCs w:val="24"/>
          <w:lang w:val="bg-BG"/>
        </w:rPr>
        <w:t xml:space="preserve"> връзката на бизнеса с океаните в целия спектър от </w:t>
      </w:r>
      <w:r w:rsidR="00CD4D72" w:rsidRPr="00990777">
        <w:rPr>
          <w:rFonts w:cstheme="minorHAnsi"/>
          <w:sz w:val="24"/>
          <w:szCs w:val="24"/>
          <w:lang w:val="bg-BG"/>
        </w:rPr>
        <w:t xml:space="preserve">извършваните от тях </w:t>
      </w:r>
      <w:r w:rsidRPr="00990777">
        <w:rPr>
          <w:rFonts w:cstheme="minorHAnsi"/>
          <w:sz w:val="24"/>
          <w:szCs w:val="24"/>
          <w:lang w:val="bg-BG"/>
        </w:rPr>
        <w:t xml:space="preserve">операции. След това да прилагат политики и практики за защита на океанската екосистема, засегната от техните </w:t>
      </w:r>
      <w:r w:rsidR="00CD4D72" w:rsidRPr="00990777">
        <w:rPr>
          <w:rFonts w:cstheme="minorHAnsi"/>
          <w:sz w:val="24"/>
          <w:szCs w:val="24"/>
          <w:lang w:val="bg-BG"/>
        </w:rPr>
        <w:t>дейности</w:t>
      </w:r>
      <w:r w:rsidRPr="00990777">
        <w:rPr>
          <w:rFonts w:cstheme="minorHAnsi"/>
          <w:sz w:val="24"/>
          <w:szCs w:val="24"/>
          <w:lang w:val="bg-BG"/>
        </w:rPr>
        <w:t xml:space="preserve">. Те могат също така да допринесат със своите </w:t>
      </w:r>
      <w:r w:rsidR="009C446D" w:rsidRPr="00990777">
        <w:rPr>
          <w:rFonts w:cstheme="minorHAnsi"/>
          <w:sz w:val="24"/>
          <w:szCs w:val="24"/>
          <w:lang w:val="bg-BG"/>
        </w:rPr>
        <w:t>големи</w:t>
      </w:r>
      <w:r w:rsidRPr="00990777">
        <w:rPr>
          <w:rFonts w:cstheme="minorHAnsi"/>
          <w:sz w:val="24"/>
          <w:szCs w:val="24"/>
          <w:lang w:val="bg-BG"/>
        </w:rPr>
        <w:t xml:space="preserve"> </w:t>
      </w:r>
      <w:r w:rsidR="009C446D" w:rsidRPr="00990777">
        <w:rPr>
          <w:rFonts w:cstheme="minorHAnsi"/>
          <w:sz w:val="24"/>
          <w:szCs w:val="24"/>
          <w:lang w:val="bg-BG"/>
        </w:rPr>
        <w:t xml:space="preserve">възможности </w:t>
      </w:r>
      <w:r w:rsidRPr="00990777">
        <w:rPr>
          <w:rFonts w:cstheme="minorHAnsi"/>
          <w:sz w:val="24"/>
          <w:szCs w:val="24"/>
          <w:lang w:val="bg-BG"/>
        </w:rPr>
        <w:t xml:space="preserve">в научноизследователската и развойна дейност, за да осигурят нови продукти, услуги и бизнес модели, които ограничават въздействието върху океанските системи и допринасят за тяхното възстановяване. Те могат също така да увеличат финансирането за защита и по-нататъшно развитие на екосистемите на океаните и водните </w:t>
      </w:r>
      <w:r w:rsidR="00617C03" w:rsidRPr="00990777">
        <w:rPr>
          <w:rFonts w:cstheme="minorHAnsi"/>
          <w:sz w:val="24"/>
          <w:szCs w:val="24"/>
          <w:lang w:val="bg-BG"/>
        </w:rPr>
        <w:t>масиви</w:t>
      </w:r>
      <w:r w:rsidRPr="00990777">
        <w:rPr>
          <w:rFonts w:cstheme="minorHAnsi"/>
          <w:sz w:val="24"/>
          <w:szCs w:val="24"/>
          <w:lang w:val="bg-BG"/>
        </w:rPr>
        <w:t xml:space="preserve"> чрез партньорства с </w:t>
      </w:r>
      <w:r w:rsidR="00617C03" w:rsidRPr="00990777">
        <w:rPr>
          <w:rFonts w:cstheme="minorHAnsi"/>
          <w:sz w:val="24"/>
          <w:szCs w:val="24"/>
          <w:lang w:val="bg-BG"/>
        </w:rPr>
        <w:t>редица</w:t>
      </w:r>
      <w:r w:rsidRPr="00990777">
        <w:rPr>
          <w:rFonts w:cstheme="minorHAnsi"/>
          <w:sz w:val="24"/>
          <w:szCs w:val="24"/>
          <w:lang w:val="bg-BG"/>
        </w:rPr>
        <w:t xml:space="preserve"> заинтересовани страни. Дей</w:t>
      </w:r>
      <w:r w:rsidR="00617C03" w:rsidRPr="00990777">
        <w:rPr>
          <w:rFonts w:cstheme="minorHAnsi"/>
          <w:sz w:val="24"/>
          <w:szCs w:val="24"/>
          <w:lang w:val="bg-BG"/>
        </w:rPr>
        <w:t>ностите</w:t>
      </w:r>
      <w:r w:rsidRPr="00990777">
        <w:rPr>
          <w:rFonts w:cstheme="minorHAnsi"/>
          <w:sz w:val="24"/>
          <w:szCs w:val="24"/>
          <w:lang w:val="bg-BG"/>
        </w:rPr>
        <w:t xml:space="preserve"> мо</w:t>
      </w:r>
      <w:r w:rsidR="00617C03" w:rsidRPr="00990777">
        <w:rPr>
          <w:rFonts w:cstheme="minorHAnsi"/>
          <w:sz w:val="24"/>
          <w:szCs w:val="24"/>
          <w:lang w:val="bg-BG"/>
        </w:rPr>
        <w:t>гат</w:t>
      </w:r>
      <w:r w:rsidRPr="00990777">
        <w:rPr>
          <w:rFonts w:cstheme="minorHAnsi"/>
          <w:sz w:val="24"/>
          <w:szCs w:val="24"/>
          <w:lang w:val="bg-BG"/>
        </w:rPr>
        <w:t xml:space="preserve"> също така да включва</w:t>
      </w:r>
      <w:r w:rsidR="00617C03" w:rsidRPr="00990777">
        <w:rPr>
          <w:rFonts w:cstheme="minorHAnsi"/>
          <w:sz w:val="24"/>
          <w:szCs w:val="24"/>
          <w:lang w:val="bg-BG"/>
        </w:rPr>
        <w:t>т</w:t>
      </w:r>
      <w:r w:rsidRPr="00990777">
        <w:rPr>
          <w:rFonts w:cstheme="minorHAnsi"/>
          <w:sz w:val="24"/>
          <w:szCs w:val="24"/>
          <w:lang w:val="bg-BG"/>
        </w:rPr>
        <w:t xml:space="preserve"> проектиране и прилагане на решения за точно оценяване и зачитане на природния </w:t>
      </w:r>
      <w:r w:rsidR="00617C03" w:rsidRPr="00990777">
        <w:rPr>
          <w:rFonts w:cstheme="minorHAnsi"/>
          <w:sz w:val="24"/>
          <w:szCs w:val="24"/>
          <w:lang w:val="bg-BG"/>
        </w:rPr>
        <w:t>ресурс</w:t>
      </w:r>
      <w:r w:rsidRPr="00990777">
        <w:rPr>
          <w:rFonts w:cstheme="minorHAnsi"/>
          <w:sz w:val="24"/>
          <w:szCs w:val="24"/>
          <w:lang w:val="bg-BG"/>
        </w:rPr>
        <w:t xml:space="preserve"> и улесняване на </w:t>
      </w:r>
      <w:r w:rsidR="00617C03" w:rsidRPr="00990777">
        <w:rPr>
          <w:rFonts w:cstheme="minorHAnsi"/>
          <w:sz w:val="24"/>
          <w:szCs w:val="24"/>
          <w:lang w:val="bg-BG"/>
        </w:rPr>
        <w:t>обществеността</w:t>
      </w:r>
      <w:r w:rsidRPr="00990777">
        <w:rPr>
          <w:rFonts w:cstheme="minorHAnsi"/>
          <w:sz w:val="24"/>
          <w:szCs w:val="24"/>
          <w:lang w:val="bg-BG"/>
        </w:rPr>
        <w:t xml:space="preserve"> да прав</w:t>
      </w:r>
      <w:r w:rsidR="00617C03" w:rsidRPr="00990777">
        <w:rPr>
          <w:rFonts w:cstheme="minorHAnsi"/>
          <w:sz w:val="24"/>
          <w:szCs w:val="24"/>
          <w:lang w:val="bg-BG"/>
        </w:rPr>
        <w:t>и</w:t>
      </w:r>
      <w:r w:rsidRPr="00990777">
        <w:rPr>
          <w:rFonts w:cstheme="minorHAnsi"/>
          <w:sz w:val="24"/>
          <w:szCs w:val="24"/>
          <w:lang w:val="bg-BG"/>
        </w:rPr>
        <w:t xml:space="preserve"> същото.</w:t>
      </w:r>
    </w:p>
    <w:p w14:paraId="30DC88E3" w14:textId="77777777" w:rsidR="00EC4EA2" w:rsidRPr="00990777" w:rsidRDefault="00EC4EA2" w:rsidP="00F41CAD">
      <w:pPr>
        <w:ind w:firstLine="567"/>
        <w:jc w:val="both"/>
        <w:rPr>
          <w:rFonts w:cstheme="minorHAnsi"/>
          <w:sz w:val="24"/>
          <w:szCs w:val="24"/>
          <w:lang w:val="bg-BG"/>
        </w:rPr>
      </w:pPr>
    </w:p>
    <w:p w14:paraId="177C46AE" w14:textId="122D699A" w:rsidR="00EC4EA2" w:rsidRPr="00FB386A" w:rsidRDefault="00EC4EA2" w:rsidP="00FB386A">
      <w:pPr>
        <w:pStyle w:val="4"/>
        <w:rPr>
          <w:rStyle w:val="markedcontent"/>
        </w:rPr>
      </w:pPr>
      <w:r w:rsidRPr="00FB386A">
        <w:rPr>
          <w:rStyle w:val="markedcontent"/>
        </w:rPr>
        <w:t xml:space="preserve">Цел 15 Живот на </w:t>
      </w:r>
      <w:r w:rsidR="002153E3" w:rsidRPr="00FB386A">
        <w:rPr>
          <w:rStyle w:val="markedcontent"/>
        </w:rPr>
        <w:t>земята</w:t>
      </w:r>
    </w:p>
    <w:p w14:paraId="713B495D" w14:textId="57D4A965" w:rsidR="00EC4EA2" w:rsidRPr="00990777" w:rsidRDefault="002153E3" w:rsidP="00F41CAD">
      <w:pPr>
        <w:ind w:firstLine="567"/>
        <w:jc w:val="both"/>
        <w:rPr>
          <w:rFonts w:cstheme="minorHAnsi"/>
          <w:sz w:val="24"/>
          <w:szCs w:val="24"/>
          <w:lang w:val="bg-BG"/>
        </w:rPr>
      </w:pPr>
      <w:r w:rsidRPr="00990777">
        <w:rPr>
          <w:rFonts w:cstheme="minorHAnsi"/>
          <w:sz w:val="24"/>
          <w:szCs w:val="24"/>
          <w:lang w:val="bg-BG"/>
        </w:rPr>
        <w:t xml:space="preserve">Съществуват значими възможности </w:t>
      </w:r>
      <w:r w:rsidR="00DA0C94" w:rsidRPr="00990777">
        <w:rPr>
          <w:rFonts w:cstheme="minorHAnsi"/>
          <w:sz w:val="24"/>
          <w:szCs w:val="24"/>
          <w:lang w:val="bg-BG"/>
        </w:rPr>
        <w:t xml:space="preserve">за </w:t>
      </w:r>
      <w:r w:rsidRPr="00990777">
        <w:rPr>
          <w:rFonts w:cstheme="minorHAnsi"/>
          <w:sz w:val="24"/>
          <w:szCs w:val="24"/>
          <w:lang w:val="bg-BG"/>
        </w:rPr>
        <w:t xml:space="preserve">дейности свързани с цел </w:t>
      </w:r>
      <w:r w:rsidR="00EC4EA2" w:rsidRPr="00990777">
        <w:rPr>
          <w:rFonts w:cstheme="minorHAnsi"/>
          <w:sz w:val="24"/>
          <w:szCs w:val="24"/>
          <w:lang w:val="bg-BG"/>
        </w:rPr>
        <w:t xml:space="preserve">15. Бизнесът трябва да разбира и цени </w:t>
      </w:r>
      <w:r w:rsidRPr="00990777">
        <w:rPr>
          <w:rFonts w:cstheme="minorHAnsi"/>
          <w:sz w:val="24"/>
          <w:szCs w:val="24"/>
          <w:lang w:val="bg-BG"/>
        </w:rPr>
        <w:t>природните</w:t>
      </w:r>
      <w:r w:rsidR="00EC4EA2" w:rsidRPr="00990777">
        <w:rPr>
          <w:rFonts w:cstheme="minorHAnsi"/>
          <w:sz w:val="24"/>
          <w:szCs w:val="24"/>
          <w:lang w:val="bg-BG"/>
        </w:rPr>
        <w:t xml:space="preserve"> екосистеми, като гарантира, че дейностите във </w:t>
      </w:r>
      <w:r w:rsidR="00EC4EA2" w:rsidRPr="00990777">
        <w:rPr>
          <w:rFonts w:cstheme="minorHAnsi"/>
          <w:sz w:val="24"/>
          <w:szCs w:val="24"/>
          <w:lang w:val="bg-BG"/>
        </w:rPr>
        <w:lastRenderedPageBreak/>
        <w:t>всички вътрешни функции и вериг</w:t>
      </w:r>
      <w:r w:rsidRPr="00990777">
        <w:rPr>
          <w:rFonts w:cstheme="minorHAnsi"/>
          <w:sz w:val="24"/>
          <w:szCs w:val="24"/>
          <w:lang w:val="bg-BG"/>
        </w:rPr>
        <w:t>и</w:t>
      </w:r>
      <w:r w:rsidR="00EC4EA2" w:rsidRPr="00990777">
        <w:rPr>
          <w:rFonts w:cstheme="minorHAnsi"/>
          <w:sz w:val="24"/>
          <w:szCs w:val="24"/>
          <w:lang w:val="bg-BG"/>
        </w:rPr>
        <w:t xml:space="preserve"> допринасят за защитата на екосистемите, както и иновациите и осигуряването на финансиране за опазването и подобряването на екосистемите. За да постигнат това, </w:t>
      </w:r>
      <w:r w:rsidR="00DA0C94" w:rsidRPr="00990777">
        <w:rPr>
          <w:rFonts w:cstheme="minorHAnsi"/>
          <w:sz w:val="24"/>
          <w:szCs w:val="24"/>
          <w:lang w:val="bg-BG"/>
        </w:rPr>
        <w:t xml:space="preserve">предприятията </w:t>
      </w:r>
      <w:r w:rsidR="00EC4EA2" w:rsidRPr="00990777">
        <w:rPr>
          <w:rFonts w:cstheme="minorHAnsi"/>
          <w:sz w:val="24"/>
          <w:szCs w:val="24"/>
          <w:lang w:val="bg-BG"/>
        </w:rPr>
        <w:t xml:space="preserve">могат да приемат високи стандарти за опазване на околната среда и да прилагат процедури за защита на </w:t>
      </w:r>
      <w:r w:rsidR="00DA0C94" w:rsidRPr="00990777">
        <w:rPr>
          <w:rFonts w:cstheme="minorHAnsi"/>
          <w:sz w:val="24"/>
          <w:szCs w:val="24"/>
          <w:lang w:val="bg-BG"/>
        </w:rPr>
        <w:t>природните</w:t>
      </w:r>
      <w:r w:rsidR="00EC4EA2" w:rsidRPr="00990777">
        <w:rPr>
          <w:rFonts w:cstheme="minorHAnsi"/>
          <w:sz w:val="24"/>
          <w:szCs w:val="24"/>
          <w:lang w:val="bg-BG"/>
        </w:rPr>
        <w:t xml:space="preserve"> екосистеми, засегнати от дейностите на бизнеса и веригата за доставки, включително възстановяване и рекултивация на земя и защита и възстановяване на екосистеми. </w:t>
      </w:r>
      <w:r w:rsidR="00DA0C94" w:rsidRPr="00990777">
        <w:rPr>
          <w:rFonts w:cstheme="minorHAnsi"/>
          <w:sz w:val="24"/>
          <w:szCs w:val="24"/>
          <w:lang w:val="bg-BG"/>
        </w:rPr>
        <w:t>Преприятията</w:t>
      </w:r>
      <w:r w:rsidR="00EC4EA2" w:rsidRPr="00990777">
        <w:rPr>
          <w:rFonts w:cstheme="minorHAnsi"/>
          <w:sz w:val="24"/>
          <w:szCs w:val="24"/>
          <w:lang w:val="bg-BG"/>
        </w:rPr>
        <w:t xml:space="preserve"> с</w:t>
      </w:r>
      <w:r w:rsidR="00DA0C94" w:rsidRPr="00990777">
        <w:rPr>
          <w:rFonts w:cstheme="minorHAnsi"/>
          <w:sz w:val="24"/>
          <w:szCs w:val="24"/>
          <w:lang w:val="bg-BG"/>
        </w:rPr>
        <w:t>а</w:t>
      </w:r>
      <w:r w:rsidR="00EC4EA2" w:rsidRPr="00990777">
        <w:rPr>
          <w:rFonts w:cstheme="minorHAnsi"/>
          <w:sz w:val="24"/>
          <w:szCs w:val="24"/>
          <w:lang w:val="bg-BG"/>
        </w:rPr>
        <w:t xml:space="preserve"> насърчава</w:t>
      </w:r>
      <w:r w:rsidR="00DA0C94" w:rsidRPr="00990777">
        <w:rPr>
          <w:rFonts w:cstheme="minorHAnsi"/>
          <w:sz w:val="24"/>
          <w:szCs w:val="24"/>
          <w:lang w:val="bg-BG"/>
        </w:rPr>
        <w:t>ни</w:t>
      </w:r>
      <w:r w:rsidR="00EC4EA2" w:rsidRPr="00990777">
        <w:rPr>
          <w:rFonts w:cstheme="minorHAnsi"/>
          <w:sz w:val="24"/>
          <w:szCs w:val="24"/>
          <w:lang w:val="bg-BG"/>
        </w:rPr>
        <w:t xml:space="preserve"> да прав</w:t>
      </w:r>
      <w:r w:rsidR="00884431" w:rsidRPr="00990777">
        <w:rPr>
          <w:rFonts w:cstheme="minorHAnsi"/>
          <w:sz w:val="24"/>
          <w:szCs w:val="24"/>
          <w:lang w:val="bg-BG"/>
        </w:rPr>
        <w:t>ят</w:t>
      </w:r>
      <w:r w:rsidR="00EC4EA2" w:rsidRPr="00990777">
        <w:rPr>
          <w:rFonts w:cstheme="minorHAnsi"/>
          <w:sz w:val="24"/>
          <w:szCs w:val="24"/>
          <w:lang w:val="bg-BG"/>
        </w:rPr>
        <w:t xml:space="preserve"> това чрез многостранни партньорства и стандарти. Като </w:t>
      </w:r>
      <w:r w:rsidR="00884431" w:rsidRPr="00990777">
        <w:rPr>
          <w:rFonts w:cstheme="minorHAnsi"/>
          <w:sz w:val="24"/>
          <w:szCs w:val="24"/>
          <w:lang w:val="bg-BG"/>
        </w:rPr>
        <w:t>инициатори</w:t>
      </w:r>
      <w:r w:rsidR="00EC4EA2" w:rsidRPr="00990777">
        <w:rPr>
          <w:rFonts w:cstheme="minorHAnsi"/>
          <w:sz w:val="24"/>
          <w:szCs w:val="24"/>
          <w:lang w:val="bg-BG"/>
        </w:rPr>
        <w:t xml:space="preserve"> на иновациите компаниите могат да се ангажират с изследването, разработването и използването на нови технологии, които ще помогнат за отделянето на икономическата дейност от </w:t>
      </w:r>
      <w:r w:rsidR="00884431" w:rsidRPr="00990777">
        <w:rPr>
          <w:rFonts w:cstheme="minorHAnsi"/>
          <w:sz w:val="24"/>
          <w:szCs w:val="24"/>
          <w:lang w:val="bg-BG"/>
        </w:rPr>
        <w:t>разрушаването</w:t>
      </w:r>
      <w:r w:rsidR="00EC4EA2" w:rsidRPr="00990777">
        <w:rPr>
          <w:rFonts w:cstheme="minorHAnsi"/>
          <w:sz w:val="24"/>
          <w:szCs w:val="24"/>
          <w:lang w:val="bg-BG"/>
        </w:rPr>
        <w:t xml:space="preserve"> на </w:t>
      </w:r>
      <w:r w:rsidR="00884431" w:rsidRPr="00990777">
        <w:rPr>
          <w:rFonts w:cstheme="minorHAnsi"/>
          <w:sz w:val="24"/>
          <w:szCs w:val="24"/>
          <w:lang w:val="bg-BG"/>
        </w:rPr>
        <w:t>природните</w:t>
      </w:r>
      <w:r w:rsidR="00EC4EA2" w:rsidRPr="00990777">
        <w:rPr>
          <w:rFonts w:cstheme="minorHAnsi"/>
          <w:sz w:val="24"/>
          <w:szCs w:val="24"/>
          <w:lang w:val="bg-BG"/>
        </w:rPr>
        <w:t xml:space="preserve"> екосистеми. Предприятията могат да водят, като предоставят финансиране за повишаване на осведомеността, защита и по-нататъшно развитие на природните системи. Освен това настоящите икономически структури са склонни да подценяват </w:t>
      </w:r>
      <w:r w:rsidR="00884431" w:rsidRPr="00990777">
        <w:rPr>
          <w:rFonts w:cstheme="minorHAnsi"/>
          <w:sz w:val="24"/>
          <w:szCs w:val="24"/>
          <w:lang w:val="bg-BG"/>
        </w:rPr>
        <w:t>природните</w:t>
      </w:r>
      <w:r w:rsidR="00EC4EA2" w:rsidRPr="00990777">
        <w:rPr>
          <w:rFonts w:cstheme="minorHAnsi"/>
          <w:sz w:val="24"/>
          <w:szCs w:val="24"/>
          <w:lang w:val="bg-BG"/>
        </w:rPr>
        <w:t xml:space="preserve"> екосистеми, което води до непропорционално преобразуване на тези системи за селскостопанска употреба или </w:t>
      </w:r>
      <w:r w:rsidR="00884431" w:rsidRPr="00990777">
        <w:rPr>
          <w:rFonts w:cstheme="minorHAnsi"/>
          <w:sz w:val="24"/>
          <w:szCs w:val="24"/>
          <w:lang w:val="bg-BG"/>
        </w:rPr>
        <w:t>урбанизационно</w:t>
      </w:r>
      <w:r w:rsidR="00EC4EA2" w:rsidRPr="00990777">
        <w:rPr>
          <w:rFonts w:cstheme="minorHAnsi"/>
          <w:sz w:val="24"/>
          <w:szCs w:val="24"/>
          <w:lang w:val="bg-BG"/>
        </w:rPr>
        <w:t xml:space="preserve"> развитие. Предприятията могат да играят ключова роля в разработването и приемането на счетоводен протокол за природен капитал, за да се коригира този проблем.</w:t>
      </w:r>
    </w:p>
    <w:p w14:paraId="6A4B84B4" w14:textId="77777777" w:rsidR="00A5596E" w:rsidRPr="00FB386A" w:rsidRDefault="00A5596E" w:rsidP="00FB386A">
      <w:pPr>
        <w:pStyle w:val="4"/>
        <w:rPr>
          <w:rStyle w:val="markedcontent"/>
        </w:rPr>
      </w:pPr>
      <w:r w:rsidRPr="00FB386A">
        <w:rPr>
          <w:rStyle w:val="markedcontent"/>
        </w:rPr>
        <w:t>Цел 16 Мир, справедливост и силни институции</w:t>
      </w:r>
    </w:p>
    <w:p w14:paraId="6E2EE87F" w14:textId="30B69EB4" w:rsidR="00A5596E" w:rsidRPr="00990777" w:rsidRDefault="00B70C36" w:rsidP="00F41CAD">
      <w:pPr>
        <w:ind w:firstLine="567"/>
        <w:jc w:val="both"/>
        <w:rPr>
          <w:rFonts w:cstheme="minorHAnsi"/>
          <w:sz w:val="24"/>
          <w:szCs w:val="24"/>
          <w:lang w:val="bg-BG"/>
        </w:rPr>
      </w:pPr>
      <w:r w:rsidRPr="00990777">
        <w:rPr>
          <w:rFonts w:cstheme="minorHAnsi"/>
          <w:sz w:val="24"/>
          <w:szCs w:val="24"/>
          <w:lang w:val="bg-BG"/>
        </w:rPr>
        <w:t>Д</w:t>
      </w:r>
      <w:r w:rsidR="00A5596E" w:rsidRPr="00990777">
        <w:rPr>
          <w:rFonts w:cstheme="minorHAnsi"/>
          <w:sz w:val="24"/>
          <w:szCs w:val="24"/>
          <w:lang w:val="bg-BG"/>
        </w:rPr>
        <w:t>ействията</w:t>
      </w:r>
      <w:r w:rsidRPr="00990777">
        <w:rPr>
          <w:rFonts w:cstheme="minorHAnsi"/>
          <w:sz w:val="24"/>
          <w:szCs w:val="24"/>
          <w:lang w:val="bg-BG"/>
        </w:rPr>
        <w:t xml:space="preserve"> от страна на предприятията</w:t>
      </w:r>
      <w:r w:rsidR="00A5596E" w:rsidRPr="00990777">
        <w:rPr>
          <w:rFonts w:cstheme="minorHAnsi"/>
          <w:sz w:val="24"/>
          <w:szCs w:val="24"/>
          <w:lang w:val="bg-BG"/>
        </w:rPr>
        <w:t xml:space="preserve"> във връзка с </w:t>
      </w:r>
      <w:r w:rsidRPr="00990777">
        <w:rPr>
          <w:rFonts w:cstheme="minorHAnsi"/>
          <w:sz w:val="24"/>
          <w:szCs w:val="24"/>
          <w:lang w:val="bg-BG"/>
        </w:rPr>
        <w:t>ц</w:t>
      </w:r>
      <w:r w:rsidR="00A5596E" w:rsidRPr="00990777">
        <w:rPr>
          <w:rFonts w:cstheme="minorHAnsi"/>
          <w:sz w:val="24"/>
          <w:szCs w:val="24"/>
          <w:lang w:val="bg-BG"/>
        </w:rPr>
        <w:t xml:space="preserve">ел 16 са свързани с уважение и подкрепа на институциите в техните усилия за насърчаване на мира, справедливостта и правилното функциониране на ефективни, отговорни и приобщаващи институции. Предприятията трябва да разгледат критично преките и непреките последици от дейността си, за да гарантират, че зачитат и подкрепят върховенството на закона, включително засилване на усилията за борба с корупцията, защита на човешките права и намаляване на насилствените конфликти. За тази цел предприятията могат да прилагат мерки, които гарантират стабилно управление на веригата за доставки и прозрачност на финансовите потоци. Бизнесът може също така да допринесе за подкрепа на институциите </w:t>
      </w:r>
      <w:r w:rsidR="004F3C11" w:rsidRPr="00990777">
        <w:rPr>
          <w:rFonts w:cstheme="minorHAnsi"/>
          <w:sz w:val="24"/>
          <w:szCs w:val="24"/>
          <w:lang w:val="bg-BG"/>
        </w:rPr>
        <w:t>в</w:t>
      </w:r>
      <w:r w:rsidR="00A5596E" w:rsidRPr="00990777">
        <w:rPr>
          <w:rFonts w:cstheme="minorHAnsi"/>
          <w:sz w:val="24"/>
          <w:szCs w:val="24"/>
          <w:lang w:val="bg-BG"/>
        </w:rPr>
        <w:t xml:space="preserve"> усилията за </w:t>
      </w:r>
      <w:r w:rsidR="004F3C11" w:rsidRPr="00990777">
        <w:rPr>
          <w:rFonts w:cstheme="minorHAnsi"/>
          <w:sz w:val="24"/>
          <w:szCs w:val="24"/>
          <w:lang w:val="bg-BG"/>
        </w:rPr>
        <w:t>поддържане</w:t>
      </w:r>
      <w:r w:rsidR="00A5596E" w:rsidRPr="00990777">
        <w:rPr>
          <w:rFonts w:cstheme="minorHAnsi"/>
          <w:sz w:val="24"/>
          <w:szCs w:val="24"/>
          <w:lang w:val="bg-BG"/>
        </w:rPr>
        <w:t xml:space="preserve"> на мира чрез развитие на организационен капацитет в публичния сектор и предоставяне на технологии, умения и логистични решения в зони на конфликти и хуманитарни кризи.</w:t>
      </w:r>
    </w:p>
    <w:p w14:paraId="6FCA30CD" w14:textId="77777777" w:rsidR="00A5596E" w:rsidRPr="00990777" w:rsidRDefault="00A5596E" w:rsidP="002E5A24">
      <w:pPr>
        <w:jc w:val="both"/>
        <w:rPr>
          <w:rFonts w:cstheme="minorHAnsi"/>
          <w:sz w:val="24"/>
          <w:szCs w:val="24"/>
          <w:lang w:val="bg-BG"/>
        </w:rPr>
      </w:pPr>
    </w:p>
    <w:p w14:paraId="3ABF1186" w14:textId="77777777" w:rsidR="00A5596E" w:rsidRPr="00FB386A" w:rsidRDefault="00A5596E" w:rsidP="00FB386A">
      <w:pPr>
        <w:pStyle w:val="4"/>
        <w:rPr>
          <w:rStyle w:val="markedcontent"/>
        </w:rPr>
      </w:pPr>
      <w:r w:rsidRPr="00FB386A">
        <w:rPr>
          <w:rStyle w:val="markedcontent"/>
        </w:rPr>
        <w:t>Цел 17 Партньорства за целите</w:t>
      </w:r>
    </w:p>
    <w:p w14:paraId="4F100EA1" w14:textId="51DB3404" w:rsidR="00A5596E" w:rsidRPr="00990777" w:rsidRDefault="00B528A1" w:rsidP="00F41CAD">
      <w:pPr>
        <w:ind w:firstLine="567"/>
        <w:jc w:val="both"/>
        <w:rPr>
          <w:rFonts w:cstheme="minorHAnsi"/>
          <w:sz w:val="24"/>
          <w:szCs w:val="24"/>
          <w:lang w:val="bg-BG"/>
        </w:rPr>
      </w:pPr>
      <w:r w:rsidRPr="00990777">
        <w:rPr>
          <w:rFonts w:cstheme="minorHAnsi"/>
          <w:sz w:val="24"/>
          <w:szCs w:val="24"/>
          <w:lang w:val="bg-BG"/>
        </w:rPr>
        <w:t xml:space="preserve">Едно предприятие </w:t>
      </w:r>
      <w:r w:rsidR="00A5596E" w:rsidRPr="00990777">
        <w:rPr>
          <w:rFonts w:cstheme="minorHAnsi"/>
          <w:sz w:val="24"/>
          <w:szCs w:val="24"/>
          <w:lang w:val="bg-BG"/>
        </w:rPr>
        <w:t xml:space="preserve">може да създаде и насърчи по-силни партньорства с помощта на финансова подкрепа за устойчиво развитие, насърчаване на споделянето на технологии и знания със заинтересованите страни в развиващите се региони, участие в дейности за изграждане на </w:t>
      </w:r>
      <w:r w:rsidRPr="00990777">
        <w:rPr>
          <w:rFonts w:cstheme="minorHAnsi"/>
          <w:sz w:val="24"/>
          <w:szCs w:val="24"/>
          <w:lang w:val="bg-BG"/>
        </w:rPr>
        <w:t>умения</w:t>
      </w:r>
      <w:r w:rsidR="00A5596E" w:rsidRPr="00990777">
        <w:rPr>
          <w:rFonts w:cstheme="minorHAnsi"/>
          <w:sz w:val="24"/>
          <w:szCs w:val="24"/>
          <w:lang w:val="bg-BG"/>
        </w:rPr>
        <w:t xml:space="preserve"> и поемане на активна роля в разработването на коалиции за създаване на иновативни технологии и бизнес модели. </w:t>
      </w:r>
      <w:r w:rsidRPr="00990777">
        <w:rPr>
          <w:rFonts w:cstheme="minorHAnsi"/>
          <w:sz w:val="24"/>
          <w:szCs w:val="24"/>
          <w:lang w:val="bg-BG"/>
        </w:rPr>
        <w:t>Предприятието</w:t>
      </w:r>
      <w:r w:rsidR="00A5596E" w:rsidRPr="00990777">
        <w:rPr>
          <w:rFonts w:cstheme="minorHAnsi"/>
          <w:sz w:val="24"/>
          <w:szCs w:val="24"/>
          <w:lang w:val="bg-BG"/>
        </w:rPr>
        <w:t xml:space="preserve"> ще търси </w:t>
      </w:r>
      <w:r w:rsidRPr="00990777">
        <w:rPr>
          <w:rFonts w:cstheme="minorHAnsi"/>
          <w:sz w:val="24"/>
          <w:szCs w:val="24"/>
          <w:lang w:val="bg-BG"/>
        </w:rPr>
        <w:t>транс</w:t>
      </w:r>
      <w:r w:rsidR="00A5596E" w:rsidRPr="00990777">
        <w:rPr>
          <w:rFonts w:cstheme="minorHAnsi"/>
          <w:sz w:val="24"/>
          <w:szCs w:val="24"/>
          <w:lang w:val="bg-BG"/>
        </w:rPr>
        <w:t>грани</w:t>
      </w:r>
      <w:r w:rsidRPr="00990777">
        <w:rPr>
          <w:rFonts w:cstheme="minorHAnsi"/>
          <w:sz w:val="24"/>
          <w:szCs w:val="24"/>
          <w:lang w:val="bg-BG"/>
        </w:rPr>
        <w:t>чни</w:t>
      </w:r>
      <w:r w:rsidR="00A5596E" w:rsidRPr="00990777">
        <w:rPr>
          <w:rFonts w:cstheme="minorHAnsi"/>
          <w:sz w:val="24"/>
          <w:szCs w:val="24"/>
          <w:lang w:val="bg-BG"/>
        </w:rPr>
        <w:t xml:space="preserve"> начини за увеличаване на партньорствата за устойчиво развитие, особено в най-слабо развитите страни, и за справяне със системните предизвикателства чрез съвместно въздействие. Освен това ще гарантира</w:t>
      </w:r>
      <w:r w:rsidRPr="00990777">
        <w:rPr>
          <w:rFonts w:cstheme="minorHAnsi"/>
          <w:sz w:val="24"/>
          <w:szCs w:val="24"/>
          <w:lang w:val="bg-BG"/>
        </w:rPr>
        <w:t xml:space="preserve"> включването на </w:t>
      </w:r>
      <w:r w:rsidR="00A5596E" w:rsidRPr="00990777">
        <w:rPr>
          <w:rFonts w:cstheme="minorHAnsi"/>
          <w:sz w:val="24"/>
          <w:szCs w:val="24"/>
          <w:lang w:val="bg-BG"/>
        </w:rPr>
        <w:t xml:space="preserve">уязвимите общности, които са изложени на риск да бъдат изключени от дебата. Тези партньорства </w:t>
      </w:r>
      <w:r w:rsidR="00A5596E" w:rsidRPr="00990777">
        <w:rPr>
          <w:rFonts w:cstheme="minorHAnsi"/>
          <w:sz w:val="24"/>
          <w:szCs w:val="24"/>
          <w:lang w:val="bg-BG"/>
        </w:rPr>
        <w:lastRenderedPageBreak/>
        <w:t>ще бъдат основани на принципи</w:t>
      </w:r>
      <w:r w:rsidRPr="00990777">
        <w:rPr>
          <w:rFonts w:cstheme="minorHAnsi"/>
          <w:sz w:val="24"/>
          <w:szCs w:val="24"/>
          <w:lang w:val="bg-BG"/>
        </w:rPr>
        <w:t>те с оглед на</w:t>
      </w:r>
      <w:r w:rsidR="00A5596E" w:rsidRPr="00990777">
        <w:rPr>
          <w:rFonts w:cstheme="minorHAnsi"/>
          <w:sz w:val="24"/>
          <w:szCs w:val="24"/>
          <w:lang w:val="bg-BG"/>
        </w:rPr>
        <w:t xml:space="preserve"> нужди</w:t>
      </w:r>
      <w:r w:rsidR="00543844" w:rsidRPr="00990777">
        <w:rPr>
          <w:rFonts w:cstheme="minorHAnsi"/>
          <w:sz w:val="24"/>
          <w:szCs w:val="24"/>
          <w:lang w:val="bg-BG"/>
        </w:rPr>
        <w:t>те</w:t>
      </w:r>
      <w:r w:rsidR="00A5596E" w:rsidRPr="00990777">
        <w:rPr>
          <w:rFonts w:cstheme="minorHAnsi"/>
          <w:sz w:val="24"/>
          <w:szCs w:val="24"/>
          <w:lang w:val="bg-BG"/>
        </w:rPr>
        <w:t xml:space="preserve"> и ще отразяват неотменимите ценности на Обединените нации, така че да гарантират, че са прозрачни, </w:t>
      </w:r>
      <w:r w:rsidR="004B5367" w:rsidRPr="00990777">
        <w:rPr>
          <w:rFonts w:cstheme="minorHAnsi"/>
          <w:sz w:val="24"/>
          <w:szCs w:val="24"/>
          <w:lang w:val="bg-BG"/>
        </w:rPr>
        <w:t>справедливи</w:t>
      </w:r>
      <w:r w:rsidR="00A5596E" w:rsidRPr="00990777">
        <w:rPr>
          <w:rFonts w:cstheme="minorHAnsi"/>
          <w:sz w:val="24"/>
          <w:szCs w:val="24"/>
          <w:lang w:val="bg-BG"/>
        </w:rPr>
        <w:t xml:space="preserve"> и </w:t>
      </w:r>
      <w:r w:rsidR="004B5367" w:rsidRPr="00990777">
        <w:rPr>
          <w:rFonts w:cstheme="minorHAnsi"/>
          <w:sz w:val="24"/>
          <w:szCs w:val="24"/>
          <w:lang w:val="bg-BG"/>
        </w:rPr>
        <w:t>недискриминационни</w:t>
      </w:r>
      <w:r w:rsidR="00A5596E" w:rsidRPr="00990777">
        <w:rPr>
          <w:rFonts w:cstheme="minorHAnsi"/>
          <w:sz w:val="24"/>
          <w:szCs w:val="24"/>
          <w:lang w:val="bg-BG"/>
        </w:rPr>
        <w:t>.</w:t>
      </w:r>
    </w:p>
    <w:p w14:paraId="360E253C" w14:textId="77777777" w:rsidR="00A5596E" w:rsidRPr="00990777" w:rsidRDefault="00A5596E" w:rsidP="00F41CAD">
      <w:pPr>
        <w:ind w:firstLine="567"/>
        <w:jc w:val="both"/>
        <w:rPr>
          <w:rFonts w:cstheme="minorHAnsi"/>
          <w:sz w:val="24"/>
          <w:szCs w:val="24"/>
          <w:lang w:val="bg-BG"/>
        </w:rPr>
      </w:pPr>
    </w:p>
    <w:p w14:paraId="57B7341B" w14:textId="7CBD9D10" w:rsidR="00A5596E" w:rsidRPr="00FB386A" w:rsidRDefault="004B5367" w:rsidP="00FB386A">
      <w:pPr>
        <w:pStyle w:val="3"/>
      </w:pPr>
      <w:bookmarkStart w:id="37" w:name="_Toc112792042"/>
      <w:r w:rsidRPr="00FB386A">
        <w:t>Основни</w:t>
      </w:r>
      <w:r w:rsidR="00A5596E" w:rsidRPr="00FB386A">
        <w:t xml:space="preserve"> стъпки за </w:t>
      </w:r>
      <w:r w:rsidRPr="00FB386A">
        <w:t>съгласуване</w:t>
      </w:r>
      <w:r w:rsidR="00A5596E" w:rsidRPr="00FB386A">
        <w:t xml:space="preserve"> на </w:t>
      </w:r>
      <w:r w:rsidRPr="00FB386A">
        <w:t>предприятията</w:t>
      </w:r>
      <w:r w:rsidR="00A5596E" w:rsidRPr="00FB386A">
        <w:t xml:space="preserve"> с целите за устойчиво развитие</w:t>
      </w:r>
      <w:bookmarkEnd w:id="37"/>
    </w:p>
    <w:p w14:paraId="2A56CA53" w14:textId="1FF07B6F" w:rsidR="00A5596E" w:rsidRPr="00990777" w:rsidRDefault="00A5596E" w:rsidP="00F41CAD">
      <w:pPr>
        <w:ind w:firstLine="567"/>
        <w:jc w:val="both"/>
        <w:rPr>
          <w:rFonts w:cstheme="minorHAnsi"/>
          <w:sz w:val="24"/>
          <w:szCs w:val="24"/>
          <w:lang w:val="bg-BG"/>
        </w:rPr>
      </w:pPr>
      <w:r w:rsidRPr="00990777">
        <w:rPr>
          <w:rFonts w:cstheme="minorHAnsi"/>
          <w:sz w:val="24"/>
          <w:szCs w:val="24"/>
          <w:lang w:val="bg-BG"/>
        </w:rPr>
        <w:t xml:space="preserve">Глобалната общност </w:t>
      </w:r>
      <w:r w:rsidR="004B5367" w:rsidRPr="00990777">
        <w:rPr>
          <w:rFonts w:cstheme="minorHAnsi"/>
          <w:sz w:val="24"/>
          <w:szCs w:val="24"/>
          <w:lang w:val="bg-BG"/>
        </w:rPr>
        <w:t xml:space="preserve">през това десетилетие </w:t>
      </w:r>
      <w:r w:rsidRPr="00990777">
        <w:rPr>
          <w:rFonts w:cstheme="minorHAnsi"/>
          <w:sz w:val="24"/>
          <w:szCs w:val="24"/>
          <w:lang w:val="bg-BG"/>
        </w:rPr>
        <w:t>е изправена пред трудна задача</w:t>
      </w:r>
      <w:r w:rsidR="004B5367" w:rsidRPr="00990777">
        <w:rPr>
          <w:rFonts w:cstheme="minorHAnsi"/>
          <w:sz w:val="24"/>
          <w:szCs w:val="24"/>
          <w:lang w:val="bg-BG"/>
        </w:rPr>
        <w:t xml:space="preserve"> –</w:t>
      </w:r>
      <w:r w:rsidRPr="00990777">
        <w:rPr>
          <w:rFonts w:cstheme="minorHAnsi"/>
          <w:sz w:val="24"/>
          <w:szCs w:val="24"/>
          <w:lang w:val="bg-BG"/>
        </w:rPr>
        <w:t xml:space="preserve"> да</w:t>
      </w:r>
      <w:r w:rsidR="004B5367" w:rsidRPr="00990777">
        <w:rPr>
          <w:rFonts w:cstheme="minorHAnsi"/>
          <w:sz w:val="24"/>
          <w:szCs w:val="24"/>
          <w:lang w:val="bg-BG"/>
        </w:rPr>
        <w:t xml:space="preserve"> </w:t>
      </w:r>
      <w:r w:rsidRPr="00990777">
        <w:rPr>
          <w:rFonts w:cstheme="minorHAnsi"/>
          <w:sz w:val="24"/>
          <w:szCs w:val="24"/>
          <w:lang w:val="bg-BG"/>
        </w:rPr>
        <w:t>премине към устойчиво бъдеще. Предприятията играят критична роля в изпълнението на тази задача, като съгласуват своите стратегии и визия с целите и задачите за устойчиво развитие, стимулират иновациите и прилагат най-добрите практики в своите вериги</w:t>
      </w:r>
      <w:r w:rsidR="00E56682" w:rsidRPr="00990777">
        <w:rPr>
          <w:rFonts w:cstheme="minorHAnsi"/>
          <w:sz w:val="24"/>
          <w:szCs w:val="24"/>
          <w:lang w:val="bg-BG"/>
        </w:rPr>
        <w:t xml:space="preserve"> за създаване на стойност</w:t>
      </w:r>
      <w:r w:rsidRPr="00990777">
        <w:rPr>
          <w:rFonts w:cstheme="minorHAnsi"/>
          <w:sz w:val="24"/>
          <w:szCs w:val="24"/>
          <w:lang w:val="bg-BG"/>
        </w:rPr>
        <w:t>.</w:t>
      </w:r>
    </w:p>
    <w:p w14:paraId="418C9D30" w14:textId="0DB3FCB7" w:rsidR="005B75E4" w:rsidRPr="00990777" w:rsidRDefault="00A5596E" w:rsidP="00F41CAD">
      <w:pPr>
        <w:ind w:firstLine="567"/>
        <w:jc w:val="both"/>
        <w:rPr>
          <w:rFonts w:cstheme="minorHAnsi"/>
          <w:sz w:val="24"/>
          <w:szCs w:val="24"/>
          <w:lang w:val="bg-BG"/>
        </w:rPr>
      </w:pPr>
      <w:r w:rsidRPr="00990777">
        <w:rPr>
          <w:rFonts w:cstheme="minorHAnsi"/>
          <w:sz w:val="24"/>
          <w:szCs w:val="24"/>
          <w:lang w:val="bg-BG"/>
        </w:rPr>
        <w:t>Дневният ред на целите за устойчиво развитие (ЦУР) предоставя план за устойчиво развитие, който получи широко внимание от полити</w:t>
      </w:r>
      <w:r w:rsidR="002E5A24" w:rsidRPr="00990777">
        <w:rPr>
          <w:rFonts w:cstheme="minorHAnsi"/>
          <w:sz w:val="24"/>
          <w:szCs w:val="24"/>
          <w:lang w:val="bg-BG"/>
        </w:rPr>
        <w:t>ч</w:t>
      </w:r>
      <w:r w:rsidR="005B75E4" w:rsidRPr="00990777">
        <w:rPr>
          <w:rFonts w:cstheme="minorHAnsi"/>
          <w:sz w:val="24"/>
          <w:szCs w:val="24"/>
          <w:lang w:val="bg-BG"/>
        </w:rPr>
        <w:t>еските,</w:t>
      </w:r>
      <w:r w:rsidRPr="00990777">
        <w:rPr>
          <w:rFonts w:cstheme="minorHAnsi"/>
          <w:sz w:val="24"/>
          <w:szCs w:val="24"/>
          <w:lang w:val="bg-BG"/>
        </w:rPr>
        <w:t xml:space="preserve"> индустри</w:t>
      </w:r>
      <w:r w:rsidR="005B75E4" w:rsidRPr="00990777">
        <w:rPr>
          <w:rFonts w:cstheme="minorHAnsi"/>
          <w:sz w:val="24"/>
          <w:szCs w:val="24"/>
          <w:lang w:val="bg-BG"/>
        </w:rPr>
        <w:t>алните</w:t>
      </w:r>
      <w:r w:rsidRPr="00990777">
        <w:rPr>
          <w:rFonts w:cstheme="minorHAnsi"/>
          <w:sz w:val="24"/>
          <w:szCs w:val="24"/>
          <w:lang w:val="bg-BG"/>
        </w:rPr>
        <w:t xml:space="preserve"> и академичните среди по целия свят. </w:t>
      </w:r>
      <w:r w:rsidR="005B75E4" w:rsidRPr="00990777">
        <w:rPr>
          <w:rFonts w:cstheme="minorHAnsi"/>
          <w:sz w:val="24"/>
          <w:szCs w:val="24"/>
          <w:lang w:val="bg-BG"/>
        </w:rPr>
        <w:t>Предприятията</w:t>
      </w:r>
      <w:r w:rsidRPr="00990777">
        <w:rPr>
          <w:rFonts w:cstheme="minorHAnsi"/>
          <w:sz w:val="24"/>
          <w:szCs w:val="24"/>
          <w:lang w:val="bg-BG"/>
        </w:rPr>
        <w:t xml:space="preserve"> могат да използват ЦУР като рамка за постигане на развитие и минимизиране на отрицателните въздействия върху хората и планетата.</w:t>
      </w:r>
      <w:r w:rsidR="005B75E4" w:rsidRPr="00990777">
        <w:rPr>
          <w:rFonts w:cstheme="minorHAnsi"/>
          <w:sz w:val="24"/>
          <w:szCs w:val="24"/>
          <w:lang w:val="bg-BG"/>
        </w:rPr>
        <w:t xml:space="preserve"> Тази рамка може също така да улесни дадено предприятие да идентифицира пропуските и възможностите в съществуващите стратегии за устойчивост и да идентифицира онези компетентни дейности, които могат да допринесат за постигането на целите за устойчиво развитие. Един план за устойчиво развитие би могъл да улесни предприятието да посрещне предизвикателствата и възможностите на един неравен свят с все по-ограничени ресурси. Предприятията, които нямат ангажименти за устойчивост или не привеждат стратегията си в съответствие с ЦУР, вероятно ще бъдат изправени пред засилен контрол от страна на заинтересованите страни и рискуват да загубят достъп до капитал и нови пазарни възможности, водени от решенията на инвеститорите да насочат капитал</w:t>
      </w:r>
      <w:r w:rsidR="00BD29DD" w:rsidRPr="00990777">
        <w:rPr>
          <w:rFonts w:cstheme="minorHAnsi"/>
          <w:sz w:val="24"/>
          <w:szCs w:val="24"/>
          <w:lang w:val="bg-BG"/>
        </w:rPr>
        <w:t>и</w:t>
      </w:r>
      <w:r w:rsidR="005B75E4" w:rsidRPr="00990777">
        <w:rPr>
          <w:rFonts w:cstheme="minorHAnsi"/>
          <w:sz w:val="24"/>
          <w:szCs w:val="24"/>
          <w:lang w:val="bg-BG"/>
        </w:rPr>
        <w:t xml:space="preserve"> към устойчив</w:t>
      </w:r>
      <w:r w:rsidR="00BD29DD" w:rsidRPr="00990777">
        <w:rPr>
          <w:rFonts w:cstheme="minorHAnsi"/>
          <w:sz w:val="24"/>
          <w:szCs w:val="24"/>
          <w:lang w:val="bg-BG"/>
        </w:rPr>
        <w:t>и предприятия</w:t>
      </w:r>
      <w:r w:rsidR="005B75E4" w:rsidRPr="00990777">
        <w:rPr>
          <w:rFonts w:cstheme="minorHAnsi"/>
          <w:sz w:val="24"/>
          <w:szCs w:val="24"/>
          <w:lang w:val="bg-BG"/>
        </w:rPr>
        <w:t>.</w:t>
      </w:r>
    </w:p>
    <w:p w14:paraId="4A770A16" w14:textId="5D62B0D5" w:rsidR="005B75E4" w:rsidRPr="00990777" w:rsidRDefault="005B75E4" w:rsidP="00F41CAD">
      <w:pPr>
        <w:ind w:firstLine="567"/>
        <w:jc w:val="both"/>
        <w:rPr>
          <w:rFonts w:cstheme="minorHAnsi"/>
          <w:sz w:val="24"/>
          <w:szCs w:val="24"/>
          <w:lang w:val="bg-BG"/>
        </w:rPr>
      </w:pPr>
      <w:r w:rsidRPr="00990777">
        <w:rPr>
          <w:rFonts w:cstheme="minorHAnsi"/>
          <w:sz w:val="24"/>
          <w:szCs w:val="24"/>
          <w:lang w:val="bg-BG"/>
        </w:rPr>
        <w:t xml:space="preserve">Европейската комисия предлага следните 5 действия, за да помогне на </w:t>
      </w:r>
      <w:r w:rsidR="00BD29DD" w:rsidRPr="00990777">
        <w:rPr>
          <w:rFonts w:cstheme="minorHAnsi"/>
          <w:sz w:val="24"/>
          <w:szCs w:val="24"/>
          <w:lang w:val="bg-BG"/>
        </w:rPr>
        <w:t>предприятията</w:t>
      </w:r>
      <w:r w:rsidRPr="00990777">
        <w:rPr>
          <w:rFonts w:cstheme="minorHAnsi"/>
          <w:sz w:val="24"/>
          <w:szCs w:val="24"/>
          <w:lang w:val="bg-BG"/>
        </w:rPr>
        <w:t xml:space="preserve"> да вдъхновят </w:t>
      </w:r>
      <w:r w:rsidR="00BD29DD" w:rsidRPr="00990777">
        <w:rPr>
          <w:rFonts w:cstheme="minorHAnsi"/>
          <w:sz w:val="24"/>
          <w:szCs w:val="24"/>
          <w:lang w:val="bg-BG"/>
        </w:rPr>
        <w:t xml:space="preserve">своите </w:t>
      </w:r>
      <w:r w:rsidRPr="00990777">
        <w:rPr>
          <w:rFonts w:cstheme="minorHAnsi"/>
          <w:sz w:val="24"/>
          <w:szCs w:val="24"/>
          <w:lang w:val="bg-BG"/>
        </w:rPr>
        <w:t>служители</w:t>
      </w:r>
      <w:r w:rsidR="00BD29DD" w:rsidRPr="00990777">
        <w:rPr>
          <w:rFonts w:cstheme="minorHAnsi"/>
          <w:sz w:val="24"/>
          <w:szCs w:val="24"/>
          <w:lang w:val="bg-BG"/>
        </w:rPr>
        <w:t xml:space="preserve"> да повярват в тези цели</w:t>
      </w:r>
      <w:r w:rsidRPr="00990777">
        <w:rPr>
          <w:rFonts w:cstheme="minorHAnsi"/>
          <w:sz w:val="24"/>
          <w:szCs w:val="24"/>
          <w:lang w:val="bg-BG"/>
        </w:rPr>
        <w:t>, да постигнат своя ангажимент и да трансформират пазара, на който оперират, така че вси</w:t>
      </w:r>
      <w:r w:rsidR="00BD29DD" w:rsidRPr="00990777">
        <w:rPr>
          <w:rFonts w:cstheme="minorHAnsi"/>
          <w:sz w:val="24"/>
          <w:szCs w:val="24"/>
          <w:lang w:val="bg-BG"/>
        </w:rPr>
        <w:t>чки</w:t>
      </w:r>
      <w:r w:rsidRPr="00990777">
        <w:rPr>
          <w:rFonts w:cstheme="minorHAnsi"/>
          <w:sz w:val="24"/>
          <w:szCs w:val="24"/>
          <w:lang w:val="bg-BG"/>
        </w:rPr>
        <w:t xml:space="preserve"> да се възползва</w:t>
      </w:r>
      <w:r w:rsidR="005151F7" w:rsidRPr="00990777">
        <w:rPr>
          <w:rFonts w:cstheme="minorHAnsi"/>
          <w:sz w:val="24"/>
          <w:szCs w:val="24"/>
          <w:lang w:val="bg-BG"/>
        </w:rPr>
        <w:t>т</w:t>
      </w:r>
      <w:r w:rsidRPr="00990777">
        <w:rPr>
          <w:rFonts w:cstheme="minorHAnsi"/>
          <w:sz w:val="24"/>
          <w:szCs w:val="24"/>
          <w:lang w:val="bg-BG"/>
        </w:rPr>
        <w:t xml:space="preserve"> от предимствата на устойчивото развитие. </w:t>
      </w:r>
      <w:r w:rsidR="005151F7" w:rsidRPr="00990777">
        <w:rPr>
          <w:rFonts w:cstheme="minorHAnsi"/>
          <w:sz w:val="24"/>
          <w:szCs w:val="24"/>
          <w:lang w:val="bg-BG"/>
        </w:rPr>
        <w:t>Тези</w:t>
      </w:r>
      <w:r w:rsidRPr="00990777">
        <w:rPr>
          <w:rFonts w:cstheme="minorHAnsi"/>
          <w:sz w:val="24"/>
          <w:szCs w:val="24"/>
          <w:lang w:val="bg-BG"/>
        </w:rPr>
        <w:t xml:space="preserve"> стъпки могат да бъдат използвани </w:t>
      </w:r>
      <w:r w:rsidR="005151F7" w:rsidRPr="00990777">
        <w:rPr>
          <w:rFonts w:cstheme="minorHAnsi"/>
          <w:sz w:val="24"/>
          <w:szCs w:val="24"/>
          <w:lang w:val="bg-BG"/>
        </w:rPr>
        <w:t>от всяко</w:t>
      </w:r>
      <w:r w:rsidRPr="00990777">
        <w:rPr>
          <w:rFonts w:cstheme="minorHAnsi"/>
          <w:sz w:val="24"/>
          <w:szCs w:val="24"/>
          <w:lang w:val="bg-BG"/>
        </w:rPr>
        <w:t xml:space="preserve"> </w:t>
      </w:r>
      <w:r w:rsidR="005151F7" w:rsidRPr="00990777">
        <w:rPr>
          <w:rFonts w:cstheme="minorHAnsi"/>
          <w:sz w:val="24"/>
          <w:szCs w:val="24"/>
          <w:lang w:val="bg-BG"/>
        </w:rPr>
        <w:t>предприятие</w:t>
      </w:r>
      <w:r w:rsidRPr="00990777">
        <w:rPr>
          <w:rFonts w:cstheme="minorHAnsi"/>
          <w:sz w:val="24"/>
          <w:szCs w:val="24"/>
          <w:lang w:val="bg-BG"/>
        </w:rPr>
        <w:t xml:space="preserve">, за да </w:t>
      </w:r>
      <w:r w:rsidR="005151F7" w:rsidRPr="00990777">
        <w:rPr>
          <w:rFonts w:cstheme="minorHAnsi"/>
          <w:sz w:val="24"/>
          <w:szCs w:val="24"/>
          <w:lang w:val="bg-BG"/>
        </w:rPr>
        <w:t>съгласува</w:t>
      </w:r>
      <w:r w:rsidRPr="00990777">
        <w:rPr>
          <w:rFonts w:cstheme="minorHAnsi"/>
          <w:sz w:val="24"/>
          <w:szCs w:val="24"/>
          <w:lang w:val="bg-BG"/>
        </w:rPr>
        <w:t xml:space="preserve"> своята дейност в съответствие с рамката на </w:t>
      </w:r>
      <w:r w:rsidR="005151F7" w:rsidRPr="00990777">
        <w:rPr>
          <w:rFonts w:cstheme="minorHAnsi"/>
          <w:sz w:val="24"/>
          <w:szCs w:val="24"/>
          <w:lang w:val="bg-BG"/>
        </w:rPr>
        <w:t>ЦУР</w:t>
      </w:r>
      <w:r w:rsidRPr="00990777">
        <w:rPr>
          <w:rFonts w:cstheme="minorHAnsi"/>
          <w:sz w:val="24"/>
          <w:szCs w:val="24"/>
          <w:lang w:val="bg-BG"/>
        </w:rPr>
        <w:t>:</w:t>
      </w:r>
    </w:p>
    <w:p w14:paraId="53CACB0D" w14:textId="4DD51B92" w:rsidR="005B75E4" w:rsidRPr="00990777" w:rsidRDefault="005B75E4" w:rsidP="00F41CAD">
      <w:pPr>
        <w:ind w:firstLine="567"/>
        <w:jc w:val="both"/>
        <w:rPr>
          <w:rFonts w:cstheme="minorHAnsi"/>
          <w:sz w:val="24"/>
          <w:szCs w:val="24"/>
          <w:lang w:val="bg-BG"/>
        </w:rPr>
      </w:pPr>
      <w:r w:rsidRPr="00990777">
        <w:rPr>
          <w:rFonts w:cstheme="minorHAnsi"/>
          <w:sz w:val="24"/>
          <w:szCs w:val="24"/>
          <w:lang w:val="bg-BG"/>
        </w:rPr>
        <w:t>1. Първо, трябва да се създаде подкреп</w:t>
      </w:r>
      <w:r w:rsidR="005151F7" w:rsidRPr="00990777">
        <w:rPr>
          <w:rFonts w:cstheme="minorHAnsi"/>
          <w:sz w:val="24"/>
          <w:szCs w:val="24"/>
          <w:lang w:val="bg-BG"/>
        </w:rPr>
        <w:t>яща среда</w:t>
      </w:r>
      <w:r w:rsidRPr="00990777">
        <w:rPr>
          <w:rFonts w:cstheme="minorHAnsi"/>
          <w:sz w:val="24"/>
          <w:szCs w:val="24"/>
          <w:lang w:val="bg-BG"/>
        </w:rPr>
        <w:t xml:space="preserve"> за </w:t>
      </w:r>
      <w:r w:rsidR="005151F7" w:rsidRPr="00990777">
        <w:rPr>
          <w:rFonts w:cstheme="minorHAnsi"/>
          <w:sz w:val="24"/>
          <w:szCs w:val="24"/>
          <w:lang w:val="bg-BG"/>
        </w:rPr>
        <w:t>прилагането</w:t>
      </w:r>
      <w:r w:rsidRPr="00990777">
        <w:rPr>
          <w:rFonts w:cstheme="minorHAnsi"/>
          <w:sz w:val="24"/>
          <w:szCs w:val="24"/>
          <w:lang w:val="bg-BG"/>
        </w:rPr>
        <w:t xml:space="preserve"> на Глобалните цели като правилна стратегия за развитие на </w:t>
      </w:r>
      <w:r w:rsidR="00FA5501" w:rsidRPr="00990777">
        <w:rPr>
          <w:rFonts w:cstheme="minorHAnsi"/>
          <w:sz w:val="24"/>
          <w:szCs w:val="24"/>
          <w:lang w:val="bg-BG"/>
        </w:rPr>
        <w:t>предприятията</w:t>
      </w:r>
      <w:r w:rsidRPr="00990777">
        <w:rPr>
          <w:rFonts w:cstheme="minorHAnsi"/>
          <w:sz w:val="24"/>
          <w:szCs w:val="24"/>
          <w:lang w:val="bg-BG"/>
        </w:rPr>
        <w:t xml:space="preserve"> и цялата бизнес общност. Предприятията трябва да научат повече за всяка от целите, свързаните цели и ключовите показатели за ефективност (</w:t>
      </w:r>
      <w:r w:rsidR="005151F7" w:rsidRPr="00990777">
        <w:rPr>
          <w:rFonts w:cstheme="minorHAnsi"/>
          <w:sz w:val="24"/>
          <w:szCs w:val="24"/>
          <w:lang w:val="bg-BG"/>
        </w:rPr>
        <w:t xml:space="preserve">Key Performance Indicators - </w:t>
      </w:r>
      <w:r w:rsidRPr="00990777">
        <w:rPr>
          <w:rFonts w:cstheme="minorHAnsi"/>
          <w:sz w:val="24"/>
          <w:szCs w:val="24"/>
          <w:lang w:val="bg-BG"/>
        </w:rPr>
        <w:t xml:space="preserve">KPI), за да видят как те са пряко и косвено свързани с техните бизнес </w:t>
      </w:r>
      <w:r w:rsidR="00FA5501" w:rsidRPr="00990777">
        <w:rPr>
          <w:rFonts w:cstheme="minorHAnsi"/>
          <w:sz w:val="24"/>
          <w:szCs w:val="24"/>
          <w:lang w:val="bg-BG"/>
        </w:rPr>
        <w:t>дейности</w:t>
      </w:r>
      <w:r w:rsidRPr="00990777">
        <w:rPr>
          <w:rFonts w:cstheme="minorHAnsi"/>
          <w:sz w:val="24"/>
          <w:szCs w:val="24"/>
          <w:lang w:val="bg-BG"/>
        </w:rPr>
        <w:t>. Колкото повече предприятия разбират важността на Глобалните цели, толкова по-бърз ще бъде напредъкът към създаването на по-добър бизнес в един по-добър свят.</w:t>
      </w:r>
    </w:p>
    <w:p w14:paraId="1C527D6A" w14:textId="1BE3047C" w:rsidR="005B75E4" w:rsidRPr="00990777" w:rsidRDefault="005B75E4" w:rsidP="00F41CAD">
      <w:pPr>
        <w:ind w:firstLine="567"/>
        <w:jc w:val="both"/>
        <w:rPr>
          <w:rFonts w:cstheme="minorHAnsi"/>
          <w:sz w:val="24"/>
          <w:szCs w:val="24"/>
          <w:lang w:val="bg-BG"/>
        </w:rPr>
      </w:pPr>
      <w:r w:rsidRPr="00990777">
        <w:rPr>
          <w:rFonts w:cstheme="minorHAnsi"/>
          <w:sz w:val="24"/>
          <w:szCs w:val="24"/>
          <w:lang w:val="bg-BG"/>
        </w:rPr>
        <w:t xml:space="preserve">2. Освен това глобалните цели трябва да бъдат интегрирани в стратегията на </w:t>
      </w:r>
      <w:r w:rsidR="00FA5501" w:rsidRPr="00990777">
        <w:rPr>
          <w:rFonts w:cstheme="minorHAnsi"/>
          <w:sz w:val="24"/>
          <w:szCs w:val="24"/>
          <w:lang w:val="bg-BG"/>
        </w:rPr>
        <w:t>предприятието</w:t>
      </w:r>
      <w:r w:rsidRPr="00990777">
        <w:rPr>
          <w:rFonts w:cstheme="minorHAnsi"/>
          <w:sz w:val="24"/>
          <w:szCs w:val="24"/>
          <w:lang w:val="bg-BG"/>
        </w:rPr>
        <w:t xml:space="preserve">. Това означава прилагане на Глобалните цели към всеки аспект на стратегията: назначаване на членове на </w:t>
      </w:r>
      <w:r w:rsidR="006A7F48" w:rsidRPr="00990777">
        <w:rPr>
          <w:rFonts w:cstheme="minorHAnsi"/>
          <w:sz w:val="24"/>
          <w:szCs w:val="24"/>
          <w:lang w:val="bg-BG"/>
        </w:rPr>
        <w:t>управителния съвет</w:t>
      </w:r>
      <w:r w:rsidRPr="00990777">
        <w:rPr>
          <w:rFonts w:cstheme="minorHAnsi"/>
          <w:sz w:val="24"/>
          <w:szCs w:val="24"/>
          <w:lang w:val="bg-BG"/>
        </w:rPr>
        <w:t xml:space="preserve"> и висши ръковод</w:t>
      </w:r>
      <w:r w:rsidR="00FA5501" w:rsidRPr="00990777">
        <w:rPr>
          <w:rFonts w:cstheme="minorHAnsi"/>
          <w:sz w:val="24"/>
          <w:szCs w:val="24"/>
          <w:lang w:val="bg-BG"/>
        </w:rPr>
        <w:t>ни кадри</w:t>
      </w:r>
      <w:r w:rsidRPr="00990777">
        <w:rPr>
          <w:rFonts w:cstheme="minorHAnsi"/>
          <w:sz w:val="24"/>
          <w:szCs w:val="24"/>
          <w:lang w:val="bg-BG"/>
        </w:rPr>
        <w:t xml:space="preserve">, </w:t>
      </w:r>
      <w:r w:rsidRPr="00990777">
        <w:rPr>
          <w:rFonts w:cstheme="minorHAnsi"/>
          <w:sz w:val="24"/>
          <w:szCs w:val="24"/>
          <w:lang w:val="bg-BG"/>
        </w:rPr>
        <w:lastRenderedPageBreak/>
        <w:t xml:space="preserve">които да приоритизират и управляват тяхното изпълнение, преследване на устойчиво стратегическо планиране и </w:t>
      </w:r>
      <w:r w:rsidR="006A7F48" w:rsidRPr="00990777">
        <w:rPr>
          <w:rFonts w:cstheme="minorHAnsi"/>
          <w:sz w:val="24"/>
          <w:szCs w:val="24"/>
          <w:lang w:val="bg-BG"/>
        </w:rPr>
        <w:t xml:space="preserve">иновационни </w:t>
      </w:r>
      <w:r w:rsidRPr="00990777">
        <w:rPr>
          <w:rFonts w:cstheme="minorHAnsi"/>
          <w:sz w:val="24"/>
          <w:szCs w:val="24"/>
          <w:lang w:val="bg-BG"/>
        </w:rPr>
        <w:t xml:space="preserve">решения, насърчаване на продукти и услуги, които вдъхновяват потребителите да правят устойчиви избори и при използване на целите </w:t>
      </w:r>
      <w:r w:rsidR="006A7F48" w:rsidRPr="00990777">
        <w:rPr>
          <w:rFonts w:cstheme="minorHAnsi"/>
          <w:sz w:val="24"/>
          <w:szCs w:val="24"/>
          <w:lang w:val="bg-BG"/>
        </w:rPr>
        <w:t>за</w:t>
      </w:r>
      <w:r w:rsidRPr="00990777">
        <w:rPr>
          <w:rFonts w:cstheme="minorHAnsi"/>
          <w:sz w:val="24"/>
          <w:szCs w:val="24"/>
          <w:lang w:val="bg-BG"/>
        </w:rPr>
        <w:t xml:space="preserve"> насо</w:t>
      </w:r>
      <w:r w:rsidR="006A7F48" w:rsidRPr="00990777">
        <w:rPr>
          <w:rFonts w:cstheme="minorHAnsi"/>
          <w:sz w:val="24"/>
          <w:szCs w:val="24"/>
          <w:lang w:val="bg-BG"/>
        </w:rPr>
        <w:t>чване</w:t>
      </w:r>
      <w:r w:rsidRPr="00990777">
        <w:rPr>
          <w:rFonts w:cstheme="minorHAnsi"/>
          <w:sz w:val="24"/>
          <w:szCs w:val="24"/>
          <w:lang w:val="bg-BG"/>
        </w:rPr>
        <w:t xml:space="preserve"> на бизнес лидерството, овластяването на жените на всяко ниво, разпределението на капитала и политиките. Предприятията трябва да се уверят, че новите работни места и всички други, които се създават, </w:t>
      </w:r>
      <w:r w:rsidR="006A7F48" w:rsidRPr="00990777">
        <w:rPr>
          <w:rFonts w:cstheme="minorHAnsi"/>
          <w:sz w:val="24"/>
          <w:szCs w:val="24"/>
          <w:lang w:val="bg-BG"/>
        </w:rPr>
        <w:t>представляват</w:t>
      </w:r>
      <w:r w:rsidRPr="00990777">
        <w:rPr>
          <w:rFonts w:cstheme="minorHAnsi"/>
          <w:sz w:val="24"/>
          <w:szCs w:val="24"/>
          <w:lang w:val="bg-BG"/>
        </w:rPr>
        <w:t xml:space="preserve"> достойн</w:t>
      </w:r>
      <w:r w:rsidR="006A7F48" w:rsidRPr="00990777">
        <w:rPr>
          <w:rFonts w:cstheme="minorHAnsi"/>
          <w:sz w:val="24"/>
          <w:szCs w:val="24"/>
          <w:lang w:val="bg-BG"/>
        </w:rPr>
        <w:t>а работна среда</w:t>
      </w:r>
      <w:r w:rsidR="00D24AD4" w:rsidRPr="00990777">
        <w:rPr>
          <w:rFonts w:cstheme="minorHAnsi"/>
          <w:sz w:val="24"/>
          <w:szCs w:val="24"/>
          <w:lang w:val="bg-BG"/>
        </w:rPr>
        <w:t>,</w:t>
      </w:r>
      <w:r w:rsidRPr="00990777">
        <w:rPr>
          <w:rFonts w:cstheme="minorHAnsi"/>
          <w:sz w:val="24"/>
          <w:szCs w:val="24"/>
          <w:lang w:val="bg-BG"/>
        </w:rPr>
        <w:t xml:space="preserve"> с </w:t>
      </w:r>
      <w:r w:rsidR="006A7F48" w:rsidRPr="00990777">
        <w:rPr>
          <w:rFonts w:cstheme="minorHAnsi"/>
          <w:sz w:val="24"/>
          <w:szCs w:val="24"/>
          <w:lang w:val="bg-BG"/>
        </w:rPr>
        <w:t>достойно трудово в</w:t>
      </w:r>
      <w:r w:rsidR="00D24AD4" w:rsidRPr="00990777">
        <w:rPr>
          <w:rFonts w:cstheme="minorHAnsi"/>
          <w:sz w:val="24"/>
          <w:szCs w:val="24"/>
          <w:lang w:val="bg-BG"/>
        </w:rPr>
        <w:t>ъ</w:t>
      </w:r>
      <w:r w:rsidR="006A7F48" w:rsidRPr="00990777">
        <w:rPr>
          <w:rFonts w:cstheme="minorHAnsi"/>
          <w:sz w:val="24"/>
          <w:szCs w:val="24"/>
          <w:lang w:val="bg-BG"/>
        </w:rPr>
        <w:t>знаграждение</w:t>
      </w:r>
      <w:r w:rsidR="00D24AD4" w:rsidRPr="00990777">
        <w:rPr>
          <w:rFonts w:cstheme="minorHAnsi"/>
          <w:sz w:val="24"/>
          <w:szCs w:val="24"/>
          <w:lang w:val="bg-BG"/>
        </w:rPr>
        <w:t xml:space="preserve"> и то </w:t>
      </w:r>
      <w:r w:rsidRPr="00990777">
        <w:rPr>
          <w:rFonts w:cstheme="minorHAnsi"/>
          <w:sz w:val="24"/>
          <w:szCs w:val="24"/>
          <w:lang w:val="bg-BG"/>
        </w:rPr>
        <w:t>не само в</w:t>
      </w:r>
      <w:r w:rsidR="00FA5501" w:rsidRPr="00990777">
        <w:rPr>
          <w:rFonts w:cstheme="minorHAnsi"/>
          <w:sz w:val="24"/>
          <w:szCs w:val="24"/>
          <w:lang w:val="bg-BG"/>
        </w:rPr>
        <w:t xml:space="preserve"> те</w:t>
      </w:r>
      <w:r w:rsidR="006A7F48" w:rsidRPr="00990777">
        <w:rPr>
          <w:rFonts w:cstheme="minorHAnsi"/>
          <w:sz w:val="24"/>
          <w:szCs w:val="24"/>
          <w:lang w:val="bg-BG"/>
        </w:rPr>
        <w:t>х</w:t>
      </w:r>
      <w:r w:rsidR="00FA5501" w:rsidRPr="00990777">
        <w:rPr>
          <w:rFonts w:cstheme="minorHAnsi"/>
          <w:sz w:val="24"/>
          <w:szCs w:val="24"/>
          <w:lang w:val="bg-BG"/>
        </w:rPr>
        <w:t xml:space="preserve">ните </w:t>
      </w:r>
      <w:r w:rsidRPr="00990777">
        <w:rPr>
          <w:rFonts w:cstheme="minorHAnsi"/>
          <w:sz w:val="24"/>
          <w:szCs w:val="24"/>
          <w:lang w:val="bg-BG"/>
        </w:rPr>
        <w:t xml:space="preserve">преки </w:t>
      </w:r>
      <w:r w:rsidR="00FA5501" w:rsidRPr="00990777">
        <w:rPr>
          <w:rFonts w:cstheme="minorHAnsi"/>
          <w:sz w:val="24"/>
          <w:szCs w:val="24"/>
          <w:lang w:val="bg-BG"/>
        </w:rPr>
        <w:t>дейности</w:t>
      </w:r>
      <w:r w:rsidRPr="00990777">
        <w:rPr>
          <w:rFonts w:cstheme="minorHAnsi"/>
          <w:sz w:val="24"/>
          <w:szCs w:val="24"/>
          <w:lang w:val="bg-BG"/>
        </w:rPr>
        <w:t>, но и във вериги</w:t>
      </w:r>
      <w:r w:rsidR="00FA5501" w:rsidRPr="00990777">
        <w:rPr>
          <w:rFonts w:cstheme="minorHAnsi"/>
          <w:sz w:val="24"/>
          <w:szCs w:val="24"/>
          <w:lang w:val="bg-BG"/>
        </w:rPr>
        <w:t>те</w:t>
      </w:r>
      <w:r w:rsidRPr="00990777">
        <w:rPr>
          <w:rFonts w:cstheme="minorHAnsi"/>
          <w:sz w:val="24"/>
          <w:szCs w:val="24"/>
          <w:lang w:val="bg-BG"/>
        </w:rPr>
        <w:t xml:space="preserve"> за доставки и дистрибуторски</w:t>
      </w:r>
      <w:r w:rsidR="00FA5501" w:rsidRPr="00990777">
        <w:rPr>
          <w:rFonts w:cstheme="minorHAnsi"/>
          <w:sz w:val="24"/>
          <w:szCs w:val="24"/>
          <w:lang w:val="bg-BG"/>
        </w:rPr>
        <w:t>те</w:t>
      </w:r>
      <w:r w:rsidRPr="00990777">
        <w:rPr>
          <w:rFonts w:cstheme="minorHAnsi"/>
          <w:sz w:val="24"/>
          <w:szCs w:val="24"/>
          <w:lang w:val="bg-BG"/>
        </w:rPr>
        <w:t xml:space="preserve"> </w:t>
      </w:r>
      <w:r w:rsidR="006A7F48" w:rsidRPr="00990777">
        <w:rPr>
          <w:rFonts w:cstheme="minorHAnsi"/>
          <w:sz w:val="24"/>
          <w:szCs w:val="24"/>
          <w:lang w:val="bg-BG"/>
        </w:rPr>
        <w:t xml:space="preserve">си </w:t>
      </w:r>
      <w:r w:rsidRPr="00990777">
        <w:rPr>
          <w:rFonts w:cstheme="minorHAnsi"/>
          <w:sz w:val="24"/>
          <w:szCs w:val="24"/>
          <w:lang w:val="bg-BG"/>
        </w:rPr>
        <w:t xml:space="preserve">мрежи. Освен това те трябва да помогнат на инвеститорите да разберат </w:t>
      </w:r>
      <w:r w:rsidR="00D24AD4" w:rsidRPr="00990777">
        <w:rPr>
          <w:rFonts w:cstheme="minorHAnsi"/>
          <w:sz w:val="24"/>
          <w:szCs w:val="24"/>
          <w:lang w:val="bg-BG"/>
        </w:rPr>
        <w:t xml:space="preserve">размера на </w:t>
      </w:r>
      <w:r w:rsidRPr="00990777">
        <w:rPr>
          <w:rFonts w:cstheme="minorHAnsi"/>
          <w:sz w:val="24"/>
          <w:szCs w:val="24"/>
          <w:lang w:val="bg-BG"/>
        </w:rPr>
        <w:t>стойността, която устойчивият бизнес може да създаде.</w:t>
      </w:r>
    </w:p>
    <w:p w14:paraId="23A2037B" w14:textId="77777777" w:rsidR="005B75E4" w:rsidRPr="00FB386A" w:rsidRDefault="005B75E4" w:rsidP="00FB386A">
      <w:pPr>
        <w:pStyle w:val="4"/>
      </w:pPr>
      <w:r w:rsidRPr="00FB386A">
        <w:t>Определяне на приоритети</w:t>
      </w:r>
    </w:p>
    <w:p w14:paraId="12509725" w14:textId="6F84B321" w:rsidR="00A5596E" w:rsidRPr="00990777" w:rsidRDefault="00D24AD4" w:rsidP="00F41CAD">
      <w:pPr>
        <w:ind w:firstLine="567"/>
        <w:jc w:val="both"/>
        <w:rPr>
          <w:rFonts w:cstheme="minorHAnsi"/>
          <w:sz w:val="24"/>
          <w:szCs w:val="24"/>
          <w:lang w:val="bg-BG"/>
        </w:rPr>
      </w:pPr>
      <w:r w:rsidRPr="00990777">
        <w:rPr>
          <w:rFonts w:cstheme="minorHAnsi"/>
          <w:sz w:val="24"/>
          <w:szCs w:val="24"/>
          <w:lang w:val="bg-BG"/>
        </w:rPr>
        <w:t xml:space="preserve">Предприятията </w:t>
      </w:r>
      <w:r w:rsidR="005B75E4" w:rsidRPr="00990777">
        <w:rPr>
          <w:rFonts w:cstheme="minorHAnsi"/>
          <w:sz w:val="24"/>
          <w:szCs w:val="24"/>
          <w:lang w:val="bg-BG"/>
        </w:rPr>
        <w:t xml:space="preserve">трябва да приоритизират </w:t>
      </w:r>
      <w:r w:rsidRPr="00990777">
        <w:rPr>
          <w:rFonts w:cstheme="minorHAnsi"/>
          <w:sz w:val="24"/>
          <w:szCs w:val="24"/>
          <w:lang w:val="bg-BG"/>
        </w:rPr>
        <w:t>Ц</w:t>
      </w:r>
      <w:r w:rsidR="005B75E4" w:rsidRPr="00990777">
        <w:rPr>
          <w:rFonts w:cstheme="minorHAnsi"/>
          <w:sz w:val="24"/>
          <w:szCs w:val="24"/>
          <w:lang w:val="bg-BG"/>
        </w:rPr>
        <w:t>елите, като обмислят кои ще имат най-голямо въздействие по отношение на риск</w:t>
      </w:r>
      <w:r w:rsidRPr="00990777">
        <w:rPr>
          <w:rFonts w:cstheme="minorHAnsi"/>
          <w:sz w:val="24"/>
          <w:szCs w:val="24"/>
          <w:lang w:val="bg-BG"/>
        </w:rPr>
        <w:t>овете</w:t>
      </w:r>
      <w:r w:rsidR="005B75E4" w:rsidRPr="00990777">
        <w:rPr>
          <w:rFonts w:cstheme="minorHAnsi"/>
          <w:sz w:val="24"/>
          <w:szCs w:val="24"/>
          <w:lang w:val="bg-BG"/>
        </w:rPr>
        <w:t xml:space="preserve"> или </w:t>
      </w:r>
      <w:r w:rsidRPr="00990777">
        <w:rPr>
          <w:rFonts w:cstheme="minorHAnsi"/>
          <w:sz w:val="24"/>
          <w:szCs w:val="24"/>
          <w:lang w:val="bg-BG"/>
        </w:rPr>
        <w:t>ползите</w:t>
      </w:r>
      <w:r w:rsidR="005B75E4" w:rsidRPr="00990777">
        <w:rPr>
          <w:rFonts w:cstheme="minorHAnsi"/>
          <w:sz w:val="24"/>
          <w:szCs w:val="24"/>
          <w:lang w:val="bg-BG"/>
        </w:rPr>
        <w:t xml:space="preserve"> в средносрочен </w:t>
      </w:r>
      <w:r w:rsidRPr="00990777">
        <w:rPr>
          <w:rFonts w:cstheme="minorHAnsi"/>
          <w:sz w:val="24"/>
          <w:szCs w:val="24"/>
          <w:lang w:val="bg-BG"/>
        </w:rPr>
        <w:t>и</w:t>
      </w:r>
      <w:r w:rsidR="005B75E4" w:rsidRPr="00990777">
        <w:rPr>
          <w:rFonts w:cstheme="minorHAnsi"/>
          <w:sz w:val="24"/>
          <w:szCs w:val="24"/>
          <w:lang w:val="bg-BG"/>
        </w:rPr>
        <w:t xml:space="preserve"> дългосрочен план и кои цели </w:t>
      </w:r>
      <w:r w:rsidRPr="00990777">
        <w:rPr>
          <w:rFonts w:cstheme="minorHAnsi"/>
          <w:sz w:val="24"/>
          <w:szCs w:val="24"/>
          <w:lang w:val="bg-BG"/>
        </w:rPr>
        <w:t xml:space="preserve">ще </w:t>
      </w:r>
      <w:r w:rsidR="005B75E4" w:rsidRPr="00990777">
        <w:rPr>
          <w:rFonts w:cstheme="minorHAnsi"/>
          <w:sz w:val="24"/>
          <w:szCs w:val="24"/>
          <w:lang w:val="bg-BG"/>
        </w:rPr>
        <w:t xml:space="preserve">допринесат за </w:t>
      </w:r>
      <w:r w:rsidRPr="00990777">
        <w:rPr>
          <w:rFonts w:cstheme="minorHAnsi"/>
          <w:sz w:val="24"/>
          <w:szCs w:val="24"/>
          <w:lang w:val="bg-BG"/>
        </w:rPr>
        <w:t xml:space="preserve">постигане на </w:t>
      </w:r>
      <w:r w:rsidR="005B75E4" w:rsidRPr="00990777">
        <w:rPr>
          <w:rFonts w:cstheme="minorHAnsi"/>
          <w:sz w:val="24"/>
          <w:szCs w:val="24"/>
          <w:lang w:val="bg-BG"/>
        </w:rPr>
        <w:t>напредък. Едн</w:t>
      </w:r>
      <w:r w:rsidRPr="00990777">
        <w:rPr>
          <w:rFonts w:cstheme="minorHAnsi"/>
          <w:sz w:val="24"/>
          <w:szCs w:val="24"/>
          <w:lang w:val="bg-BG"/>
        </w:rPr>
        <w:t>о предпри</w:t>
      </w:r>
      <w:r w:rsidR="005B75E4" w:rsidRPr="00990777">
        <w:rPr>
          <w:rFonts w:cstheme="minorHAnsi"/>
          <w:sz w:val="24"/>
          <w:szCs w:val="24"/>
          <w:lang w:val="bg-BG"/>
        </w:rPr>
        <w:t>я</w:t>
      </w:r>
      <w:r w:rsidRPr="00990777">
        <w:rPr>
          <w:rFonts w:cstheme="minorHAnsi"/>
          <w:sz w:val="24"/>
          <w:szCs w:val="24"/>
          <w:lang w:val="bg-BG"/>
        </w:rPr>
        <w:t>тие</w:t>
      </w:r>
      <w:r w:rsidR="005B75E4" w:rsidRPr="00990777">
        <w:rPr>
          <w:rFonts w:cstheme="minorHAnsi"/>
          <w:sz w:val="24"/>
          <w:szCs w:val="24"/>
          <w:lang w:val="bg-BG"/>
        </w:rPr>
        <w:t xml:space="preserve"> може да допринесе </w:t>
      </w:r>
      <w:r w:rsidR="00FA7134" w:rsidRPr="00990777">
        <w:rPr>
          <w:rFonts w:cstheme="minorHAnsi"/>
          <w:sz w:val="24"/>
          <w:szCs w:val="24"/>
          <w:lang w:val="bg-BG"/>
        </w:rPr>
        <w:t xml:space="preserve">към </w:t>
      </w:r>
      <w:r w:rsidR="005B75E4" w:rsidRPr="00990777">
        <w:rPr>
          <w:rFonts w:cstheme="minorHAnsi"/>
          <w:sz w:val="24"/>
          <w:szCs w:val="24"/>
          <w:lang w:val="bg-BG"/>
        </w:rPr>
        <w:t>всичките 17 цели, но когато</w:t>
      </w:r>
      <w:r w:rsidR="00FA7134" w:rsidRPr="00990777">
        <w:rPr>
          <w:rFonts w:cstheme="minorHAnsi"/>
          <w:sz w:val="24"/>
          <w:szCs w:val="24"/>
          <w:lang w:val="bg-BG"/>
        </w:rPr>
        <w:t xml:space="preserve"> </w:t>
      </w:r>
      <w:r w:rsidR="005B75E4" w:rsidRPr="00990777">
        <w:rPr>
          <w:rFonts w:cstheme="minorHAnsi"/>
          <w:sz w:val="24"/>
          <w:szCs w:val="24"/>
          <w:lang w:val="bg-BG"/>
        </w:rPr>
        <w:t>разпределя ресурси и определя време</w:t>
      </w:r>
      <w:r w:rsidR="00FA7134" w:rsidRPr="00990777">
        <w:rPr>
          <w:rFonts w:cstheme="minorHAnsi"/>
          <w:sz w:val="24"/>
          <w:szCs w:val="24"/>
          <w:lang w:val="bg-BG"/>
        </w:rPr>
        <w:t>ви графици</w:t>
      </w:r>
      <w:r w:rsidR="005B75E4" w:rsidRPr="00990777">
        <w:rPr>
          <w:rFonts w:cstheme="minorHAnsi"/>
          <w:sz w:val="24"/>
          <w:szCs w:val="24"/>
          <w:lang w:val="bg-BG"/>
        </w:rPr>
        <w:t xml:space="preserve">, </w:t>
      </w:r>
      <w:r w:rsidR="00FA7134" w:rsidRPr="00990777">
        <w:rPr>
          <w:rFonts w:cstheme="minorHAnsi"/>
          <w:sz w:val="24"/>
          <w:szCs w:val="24"/>
          <w:lang w:val="bg-BG"/>
        </w:rPr>
        <w:t xml:space="preserve">е </w:t>
      </w:r>
      <w:r w:rsidR="005B75E4" w:rsidRPr="00990777">
        <w:rPr>
          <w:rFonts w:cstheme="minorHAnsi"/>
          <w:sz w:val="24"/>
          <w:szCs w:val="24"/>
          <w:lang w:val="bg-BG"/>
        </w:rPr>
        <w:t xml:space="preserve">важно да започне с онези цели, които </w:t>
      </w:r>
      <w:r w:rsidR="00FA7134" w:rsidRPr="00990777">
        <w:rPr>
          <w:rFonts w:cstheme="minorHAnsi"/>
          <w:sz w:val="24"/>
          <w:szCs w:val="24"/>
          <w:lang w:val="bg-BG"/>
        </w:rPr>
        <w:t>ще доведат до</w:t>
      </w:r>
      <w:r w:rsidR="005B75E4" w:rsidRPr="00990777">
        <w:rPr>
          <w:rFonts w:cstheme="minorHAnsi"/>
          <w:sz w:val="24"/>
          <w:szCs w:val="24"/>
          <w:lang w:val="bg-BG"/>
        </w:rPr>
        <w:t xml:space="preserve"> най-голямо въздействие.</w:t>
      </w:r>
    </w:p>
    <w:p w14:paraId="003C4768" w14:textId="77777777" w:rsidR="00FA7134" w:rsidRPr="00FB386A" w:rsidRDefault="00FA7134" w:rsidP="00FB386A">
      <w:pPr>
        <w:pStyle w:val="4"/>
      </w:pPr>
      <w:r w:rsidRPr="00FB386A">
        <w:t>Насочване</w:t>
      </w:r>
    </w:p>
    <w:p w14:paraId="238C08B8" w14:textId="00B5CD6F" w:rsidR="00FA7134" w:rsidRPr="00990777" w:rsidRDefault="00FA7134" w:rsidP="00F41CAD">
      <w:pPr>
        <w:ind w:firstLine="567"/>
        <w:jc w:val="both"/>
        <w:rPr>
          <w:rFonts w:cstheme="minorHAnsi"/>
          <w:sz w:val="24"/>
          <w:szCs w:val="24"/>
          <w:lang w:val="bg-BG"/>
        </w:rPr>
      </w:pPr>
      <w:r w:rsidRPr="00990777">
        <w:rPr>
          <w:rFonts w:cstheme="minorHAnsi"/>
          <w:sz w:val="24"/>
          <w:szCs w:val="24"/>
          <w:lang w:val="bg-BG"/>
        </w:rPr>
        <w:t>След като бъдат идентифицирани ключови</w:t>
      </w:r>
      <w:r w:rsidR="0002187F" w:rsidRPr="00990777">
        <w:rPr>
          <w:rFonts w:cstheme="minorHAnsi"/>
          <w:sz w:val="24"/>
          <w:szCs w:val="24"/>
          <w:lang w:val="bg-BG"/>
        </w:rPr>
        <w:t>те</w:t>
      </w:r>
      <w:r w:rsidRPr="00990777">
        <w:rPr>
          <w:rFonts w:cstheme="minorHAnsi"/>
          <w:sz w:val="24"/>
          <w:szCs w:val="24"/>
          <w:lang w:val="bg-BG"/>
        </w:rPr>
        <w:t xml:space="preserve"> ЦУР, е важно тези цели да се свържат с действителните бизнес цели и да се разработят </w:t>
      </w:r>
      <w:r w:rsidR="0002187F" w:rsidRPr="00990777">
        <w:rPr>
          <w:rFonts w:cstheme="minorHAnsi"/>
          <w:sz w:val="24"/>
          <w:szCs w:val="24"/>
          <w:lang w:val="bg-BG"/>
        </w:rPr>
        <w:t>ключови показатели за ефективност (</w:t>
      </w:r>
      <w:r w:rsidRPr="00990777">
        <w:rPr>
          <w:rFonts w:cstheme="minorHAnsi"/>
          <w:sz w:val="24"/>
          <w:szCs w:val="24"/>
          <w:lang w:val="bg-BG"/>
        </w:rPr>
        <w:t>KPI</w:t>
      </w:r>
      <w:r w:rsidR="0002187F" w:rsidRPr="00990777">
        <w:rPr>
          <w:rFonts w:cstheme="minorHAnsi"/>
          <w:sz w:val="24"/>
          <w:szCs w:val="24"/>
          <w:lang w:val="bg-BG"/>
        </w:rPr>
        <w:t>)</w:t>
      </w:r>
      <w:r w:rsidRPr="00990777">
        <w:rPr>
          <w:rFonts w:cstheme="minorHAnsi"/>
          <w:sz w:val="24"/>
          <w:szCs w:val="24"/>
          <w:lang w:val="bg-BG"/>
        </w:rPr>
        <w:t xml:space="preserve"> за проследяване и </w:t>
      </w:r>
      <w:r w:rsidR="0002187F" w:rsidRPr="00990777">
        <w:rPr>
          <w:rFonts w:cstheme="minorHAnsi"/>
          <w:sz w:val="24"/>
          <w:szCs w:val="24"/>
          <w:lang w:val="bg-BG"/>
        </w:rPr>
        <w:t xml:space="preserve">корпоративно </w:t>
      </w:r>
      <w:r w:rsidRPr="00990777">
        <w:rPr>
          <w:rFonts w:cstheme="minorHAnsi"/>
          <w:sz w:val="24"/>
          <w:szCs w:val="24"/>
          <w:lang w:val="bg-BG"/>
        </w:rPr>
        <w:t xml:space="preserve">съобщаване на напредъка. Доста често </w:t>
      </w:r>
      <w:r w:rsidR="0002187F" w:rsidRPr="00990777">
        <w:rPr>
          <w:rFonts w:cstheme="minorHAnsi"/>
          <w:sz w:val="24"/>
          <w:szCs w:val="24"/>
          <w:lang w:val="bg-BG"/>
        </w:rPr>
        <w:t>предприятията</w:t>
      </w:r>
      <w:r w:rsidRPr="00990777">
        <w:rPr>
          <w:rFonts w:cstheme="minorHAnsi"/>
          <w:sz w:val="24"/>
          <w:szCs w:val="24"/>
          <w:lang w:val="bg-BG"/>
        </w:rPr>
        <w:t xml:space="preserve"> мо</w:t>
      </w:r>
      <w:r w:rsidR="0002187F" w:rsidRPr="00990777">
        <w:rPr>
          <w:rFonts w:cstheme="minorHAnsi"/>
          <w:sz w:val="24"/>
          <w:szCs w:val="24"/>
          <w:lang w:val="bg-BG"/>
        </w:rPr>
        <w:t>гат</w:t>
      </w:r>
      <w:r w:rsidRPr="00990777">
        <w:rPr>
          <w:rFonts w:cstheme="minorHAnsi"/>
          <w:sz w:val="24"/>
          <w:szCs w:val="24"/>
          <w:lang w:val="bg-BG"/>
        </w:rPr>
        <w:t xml:space="preserve"> да имат съществуващи цели и дей</w:t>
      </w:r>
      <w:r w:rsidR="00CF5D90" w:rsidRPr="00990777">
        <w:rPr>
          <w:rFonts w:cstheme="minorHAnsi"/>
          <w:sz w:val="24"/>
          <w:szCs w:val="24"/>
          <w:lang w:val="bg-BG"/>
        </w:rPr>
        <w:t>ности</w:t>
      </w:r>
      <w:r w:rsidRPr="00990777">
        <w:rPr>
          <w:rFonts w:cstheme="minorHAnsi"/>
          <w:sz w:val="24"/>
          <w:szCs w:val="24"/>
          <w:lang w:val="bg-BG"/>
        </w:rPr>
        <w:t xml:space="preserve">, които могат да </w:t>
      </w:r>
      <w:r w:rsidR="00CF5D90" w:rsidRPr="00990777">
        <w:rPr>
          <w:rFonts w:cstheme="minorHAnsi"/>
          <w:sz w:val="24"/>
          <w:szCs w:val="24"/>
          <w:lang w:val="bg-BG"/>
        </w:rPr>
        <w:t>приложат при</w:t>
      </w:r>
      <w:r w:rsidRPr="00990777">
        <w:rPr>
          <w:rFonts w:cstheme="minorHAnsi"/>
          <w:sz w:val="24"/>
          <w:szCs w:val="24"/>
          <w:lang w:val="bg-BG"/>
        </w:rPr>
        <w:t xml:space="preserve"> разработва</w:t>
      </w:r>
      <w:r w:rsidR="00CF5D90" w:rsidRPr="00990777">
        <w:rPr>
          <w:rFonts w:cstheme="minorHAnsi"/>
          <w:sz w:val="24"/>
          <w:szCs w:val="24"/>
          <w:lang w:val="bg-BG"/>
        </w:rPr>
        <w:t>нето на</w:t>
      </w:r>
      <w:r w:rsidRPr="00990777">
        <w:rPr>
          <w:rFonts w:cstheme="minorHAnsi"/>
          <w:sz w:val="24"/>
          <w:szCs w:val="24"/>
          <w:lang w:val="bg-BG"/>
        </w:rPr>
        <w:t xml:space="preserve"> своята стратегия за </w:t>
      </w:r>
      <w:r w:rsidR="00CF5D90" w:rsidRPr="00990777">
        <w:rPr>
          <w:rFonts w:cstheme="minorHAnsi"/>
          <w:sz w:val="24"/>
          <w:szCs w:val="24"/>
          <w:lang w:val="bg-BG"/>
        </w:rPr>
        <w:t>ЦУР</w:t>
      </w:r>
      <w:r w:rsidRPr="00990777">
        <w:rPr>
          <w:rFonts w:cstheme="minorHAnsi"/>
          <w:sz w:val="24"/>
          <w:szCs w:val="24"/>
          <w:lang w:val="bg-BG"/>
        </w:rPr>
        <w:t>.</w:t>
      </w:r>
    </w:p>
    <w:p w14:paraId="4E374D91" w14:textId="77777777" w:rsidR="00FA7134" w:rsidRPr="00990777" w:rsidRDefault="00FA7134" w:rsidP="00F41CAD">
      <w:pPr>
        <w:ind w:firstLine="567"/>
        <w:jc w:val="both"/>
        <w:rPr>
          <w:rFonts w:cstheme="minorHAnsi"/>
          <w:sz w:val="24"/>
          <w:szCs w:val="24"/>
          <w:lang w:val="bg-BG"/>
        </w:rPr>
      </w:pPr>
    </w:p>
    <w:p w14:paraId="3AA789EB" w14:textId="77777777" w:rsidR="00FA7134" w:rsidRPr="00FB386A" w:rsidRDefault="00FA7134" w:rsidP="00FB386A">
      <w:pPr>
        <w:pStyle w:val="4"/>
      </w:pPr>
      <w:r w:rsidRPr="00FB386A">
        <w:t>Интеграция</w:t>
      </w:r>
    </w:p>
    <w:p w14:paraId="4862D8D5" w14:textId="7319BC51" w:rsidR="00FA7134" w:rsidRPr="00990777" w:rsidRDefault="00FA7134" w:rsidP="00F41CAD">
      <w:pPr>
        <w:ind w:firstLine="567"/>
        <w:jc w:val="both"/>
        <w:rPr>
          <w:rFonts w:cstheme="minorHAnsi"/>
          <w:sz w:val="24"/>
          <w:szCs w:val="24"/>
          <w:lang w:val="bg-BG"/>
        </w:rPr>
      </w:pPr>
      <w:r w:rsidRPr="00990777">
        <w:rPr>
          <w:rFonts w:cstheme="minorHAnsi"/>
          <w:sz w:val="24"/>
          <w:szCs w:val="24"/>
          <w:lang w:val="bg-BG"/>
        </w:rPr>
        <w:t xml:space="preserve">За да направят възприемането на </w:t>
      </w:r>
      <w:r w:rsidR="00CF5D90" w:rsidRPr="00990777">
        <w:rPr>
          <w:rFonts w:cstheme="minorHAnsi"/>
          <w:sz w:val="24"/>
          <w:szCs w:val="24"/>
          <w:lang w:val="bg-BG"/>
        </w:rPr>
        <w:t>ЦУР</w:t>
      </w:r>
      <w:r w:rsidRPr="00990777">
        <w:rPr>
          <w:rFonts w:cstheme="minorHAnsi"/>
          <w:sz w:val="24"/>
          <w:szCs w:val="24"/>
          <w:lang w:val="bg-BG"/>
        </w:rPr>
        <w:t xml:space="preserve"> устойчиво и ефективно, </w:t>
      </w:r>
      <w:r w:rsidR="00CF5D90" w:rsidRPr="00990777">
        <w:rPr>
          <w:rFonts w:cstheme="minorHAnsi"/>
          <w:sz w:val="24"/>
          <w:szCs w:val="24"/>
          <w:lang w:val="bg-BG"/>
        </w:rPr>
        <w:t>предприятията</w:t>
      </w:r>
      <w:r w:rsidRPr="00990777">
        <w:rPr>
          <w:rFonts w:cstheme="minorHAnsi"/>
          <w:sz w:val="24"/>
          <w:szCs w:val="24"/>
          <w:lang w:val="bg-BG"/>
        </w:rPr>
        <w:t xml:space="preserve"> трябва да интегрират тези цели в съществуващата стратегия, като вземат предвид бизнес моделите, процесите на доставки и научноизследователска и развойна дейност и трансформациите на веригата за доставки. При прена</w:t>
      </w:r>
      <w:r w:rsidR="00CF5D90" w:rsidRPr="00990777">
        <w:rPr>
          <w:rFonts w:cstheme="minorHAnsi"/>
          <w:sz w:val="24"/>
          <w:szCs w:val="24"/>
          <w:lang w:val="bg-BG"/>
        </w:rPr>
        <w:t>чертаването</w:t>
      </w:r>
      <w:r w:rsidRPr="00990777">
        <w:rPr>
          <w:rFonts w:cstheme="minorHAnsi"/>
          <w:sz w:val="24"/>
          <w:szCs w:val="24"/>
          <w:lang w:val="bg-BG"/>
        </w:rPr>
        <w:t xml:space="preserve"> на стратегиите за устойчивост, за постиг</w:t>
      </w:r>
      <w:r w:rsidR="00CF5D90" w:rsidRPr="00990777">
        <w:rPr>
          <w:rFonts w:cstheme="minorHAnsi"/>
          <w:sz w:val="24"/>
          <w:szCs w:val="24"/>
          <w:lang w:val="bg-BG"/>
        </w:rPr>
        <w:t>ането</w:t>
      </w:r>
      <w:r w:rsidRPr="00990777">
        <w:rPr>
          <w:rFonts w:cstheme="minorHAnsi"/>
          <w:sz w:val="24"/>
          <w:szCs w:val="24"/>
          <w:lang w:val="bg-BG"/>
        </w:rPr>
        <w:t xml:space="preserve"> както </w:t>
      </w:r>
      <w:r w:rsidR="00CF5D90" w:rsidRPr="00990777">
        <w:rPr>
          <w:rFonts w:cstheme="minorHAnsi"/>
          <w:sz w:val="24"/>
          <w:szCs w:val="24"/>
          <w:lang w:val="bg-BG"/>
        </w:rPr>
        <w:t xml:space="preserve">на </w:t>
      </w:r>
      <w:r w:rsidRPr="00990777">
        <w:rPr>
          <w:rFonts w:cstheme="minorHAnsi"/>
          <w:sz w:val="24"/>
          <w:szCs w:val="24"/>
          <w:lang w:val="bg-BG"/>
        </w:rPr>
        <w:t xml:space="preserve">корпоративните цели, така и </w:t>
      </w:r>
      <w:r w:rsidR="00CF5D90" w:rsidRPr="00990777">
        <w:rPr>
          <w:rFonts w:cstheme="minorHAnsi"/>
          <w:sz w:val="24"/>
          <w:szCs w:val="24"/>
          <w:lang w:val="bg-BG"/>
        </w:rPr>
        <w:t xml:space="preserve">на </w:t>
      </w:r>
      <w:r w:rsidRPr="00990777">
        <w:rPr>
          <w:rFonts w:cstheme="minorHAnsi"/>
          <w:sz w:val="24"/>
          <w:szCs w:val="24"/>
          <w:lang w:val="bg-BG"/>
        </w:rPr>
        <w:t xml:space="preserve">ЦУР, компаниите могат да идентифицират области, в които могат да се възползват от съществуващи </w:t>
      </w:r>
      <w:r w:rsidR="00CF5D90" w:rsidRPr="00990777">
        <w:rPr>
          <w:rFonts w:cstheme="minorHAnsi"/>
          <w:sz w:val="24"/>
          <w:szCs w:val="24"/>
          <w:lang w:val="bg-BG"/>
        </w:rPr>
        <w:t>обвръзки</w:t>
      </w:r>
      <w:r w:rsidRPr="00990777">
        <w:rPr>
          <w:rFonts w:cstheme="minorHAnsi"/>
          <w:sz w:val="24"/>
          <w:szCs w:val="24"/>
          <w:lang w:val="bg-BG"/>
        </w:rPr>
        <w:t xml:space="preserve"> и проекти, които могат да допринесат положително за ЦУР.</w:t>
      </w:r>
    </w:p>
    <w:p w14:paraId="132542C4" w14:textId="77777777" w:rsidR="00FA7134" w:rsidRPr="00990777" w:rsidRDefault="00FA7134" w:rsidP="00F41CAD">
      <w:pPr>
        <w:ind w:firstLine="567"/>
        <w:jc w:val="both"/>
        <w:rPr>
          <w:rFonts w:cstheme="minorHAnsi"/>
          <w:sz w:val="24"/>
          <w:szCs w:val="24"/>
          <w:lang w:val="bg-BG"/>
        </w:rPr>
      </w:pPr>
    </w:p>
    <w:p w14:paraId="177F1573" w14:textId="5A84BEB7" w:rsidR="00FA7134" w:rsidRPr="00990777" w:rsidRDefault="00FA7134" w:rsidP="00F41CAD">
      <w:pPr>
        <w:ind w:firstLine="567"/>
        <w:jc w:val="both"/>
        <w:rPr>
          <w:rFonts w:cstheme="minorHAnsi"/>
          <w:sz w:val="24"/>
          <w:szCs w:val="24"/>
          <w:lang w:val="bg-BG"/>
        </w:rPr>
      </w:pPr>
      <w:r w:rsidRPr="00990777">
        <w:rPr>
          <w:rFonts w:cstheme="minorHAnsi"/>
          <w:sz w:val="24"/>
          <w:szCs w:val="24"/>
          <w:lang w:val="bg-BG"/>
        </w:rPr>
        <w:t>3. Освен това, трансформацията към устойчиви пазари трябва да се извърши с приноса на партньорите в сектора. Прен</w:t>
      </w:r>
      <w:r w:rsidR="00DC4AC5" w:rsidRPr="00990777">
        <w:rPr>
          <w:rFonts w:cstheme="minorHAnsi"/>
          <w:sz w:val="24"/>
          <w:szCs w:val="24"/>
          <w:lang w:val="bg-BG"/>
        </w:rPr>
        <w:t>асочването</w:t>
      </w:r>
      <w:r w:rsidRPr="00990777">
        <w:rPr>
          <w:rFonts w:cstheme="minorHAnsi"/>
          <w:sz w:val="24"/>
          <w:szCs w:val="24"/>
          <w:lang w:val="bg-BG"/>
        </w:rPr>
        <w:t xml:space="preserve"> на цели сектори в устойчива посока и в съответствие с глобалните цели ще предложи много по-големи бизнес възможности. Например, по отношение на храните и селското стопанство, една глобална хранителна и селскостопанска система в съответствие с Глобалните цели ще осигури питателна и </w:t>
      </w:r>
      <w:r w:rsidR="00DC4AC5" w:rsidRPr="00990777">
        <w:rPr>
          <w:rFonts w:cstheme="minorHAnsi"/>
          <w:sz w:val="24"/>
          <w:szCs w:val="24"/>
          <w:lang w:val="bg-BG"/>
        </w:rPr>
        <w:t xml:space="preserve">финансово </w:t>
      </w:r>
      <w:r w:rsidRPr="00990777">
        <w:rPr>
          <w:rFonts w:cstheme="minorHAnsi"/>
          <w:sz w:val="24"/>
          <w:szCs w:val="24"/>
          <w:lang w:val="bg-BG"/>
        </w:rPr>
        <w:t xml:space="preserve">достъпна храна за </w:t>
      </w:r>
      <w:r w:rsidR="00DC4AC5" w:rsidRPr="00990777">
        <w:rPr>
          <w:rFonts w:cstheme="minorHAnsi"/>
          <w:sz w:val="24"/>
          <w:szCs w:val="24"/>
          <w:lang w:val="bg-BG"/>
        </w:rPr>
        <w:t>на</w:t>
      </w:r>
      <w:r w:rsidRPr="00990777">
        <w:rPr>
          <w:rFonts w:cstheme="minorHAnsi"/>
          <w:sz w:val="24"/>
          <w:szCs w:val="24"/>
          <w:lang w:val="bg-BG"/>
        </w:rPr>
        <w:t>раст</w:t>
      </w:r>
      <w:r w:rsidR="00DC4AC5" w:rsidRPr="00990777">
        <w:rPr>
          <w:rFonts w:cstheme="minorHAnsi"/>
          <w:sz w:val="24"/>
          <w:szCs w:val="24"/>
          <w:lang w:val="bg-BG"/>
        </w:rPr>
        <w:t>ва</w:t>
      </w:r>
      <w:r w:rsidRPr="00990777">
        <w:rPr>
          <w:rFonts w:cstheme="minorHAnsi"/>
          <w:sz w:val="24"/>
          <w:szCs w:val="24"/>
          <w:lang w:val="bg-BG"/>
        </w:rPr>
        <w:t>щото световно население, ще генерира по-</w:t>
      </w:r>
      <w:r w:rsidRPr="00990777">
        <w:rPr>
          <w:rFonts w:cstheme="minorHAnsi"/>
          <w:sz w:val="24"/>
          <w:szCs w:val="24"/>
          <w:lang w:val="bg-BG"/>
        </w:rPr>
        <w:lastRenderedPageBreak/>
        <w:t xml:space="preserve">високи доходи и ще допринесе за възстановяването на горите, водните източници и екосистемите. Този подход ще осигури по-голяма устойчивост на климатичните рискове. </w:t>
      </w:r>
      <w:r w:rsidR="00DC4AC5" w:rsidRPr="00990777">
        <w:rPr>
          <w:rFonts w:cstheme="minorHAnsi"/>
          <w:sz w:val="24"/>
          <w:szCs w:val="24"/>
          <w:lang w:val="bg-BG"/>
        </w:rPr>
        <w:t>Предприятията работещи конвенционално</w:t>
      </w:r>
      <w:r w:rsidRPr="00990777">
        <w:rPr>
          <w:rFonts w:cstheme="minorHAnsi"/>
          <w:sz w:val="24"/>
          <w:szCs w:val="24"/>
          <w:lang w:val="bg-BG"/>
        </w:rPr>
        <w:t xml:space="preserve"> няма да постигнат тази трансформация, но </w:t>
      </w:r>
      <w:r w:rsidR="00C27242" w:rsidRPr="00990777">
        <w:rPr>
          <w:rFonts w:cstheme="minorHAnsi"/>
          <w:sz w:val="24"/>
          <w:szCs w:val="24"/>
          <w:lang w:val="bg-BG"/>
        </w:rPr>
        <w:t xml:space="preserve">само </w:t>
      </w:r>
      <w:r w:rsidRPr="00990777">
        <w:rPr>
          <w:rFonts w:cstheme="minorHAnsi"/>
          <w:sz w:val="24"/>
          <w:szCs w:val="24"/>
          <w:lang w:val="bg-BG"/>
        </w:rPr>
        <w:t xml:space="preserve">няколко пионери на устойчивостта не са достатъчни, за да доведат до промяна. Необходима е мобилизация на целия сектор. ЦУР предоставят рамка за иновации, създавайки възможности за развитие на бизнеса и нови бизнес модели, продукти или услуги, които водят </w:t>
      </w:r>
      <w:r w:rsidR="00C27242" w:rsidRPr="00990777">
        <w:rPr>
          <w:rFonts w:cstheme="minorHAnsi"/>
          <w:sz w:val="24"/>
          <w:szCs w:val="24"/>
          <w:lang w:val="bg-BG"/>
        </w:rPr>
        <w:t xml:space="preserve">до </w:t>
      </w:r>
      <w:r w:rsidRPr="00990777">
        <w:rPr>
          <w:rFonts w:cstheme="minorHAnsi"/>
          <w:sz w:val="24"/>
          <w:szCs w:val="24"/>
          <w:lang w:val="bg-BG"/>
        </w:rPr>
        <w:t xml:space="preserve">напредък </w:t>
      </w:r>
      <w:r w:rsidR="00C27242" w:rsidRPr="00990777">
        <w:rPr>
          <w:rFonts w:cstheme="minorHAnsi"/>
          <w:sz w:val="24"/>
          <w:szCs w:val="24"/>
          <w:lang w:val="bg-BG"/>
        </w:rPr>
        <w:t>в</w:t>
      </w:r>
      <w:r w:rsidRPr="00990777">
        <w:rPr>
          <w:rFonts w:cstheme="minorHAnsi"/>
          <w:sz w:val="24"/>
          <w:szCs w:val="24"/>
          <w:lang w:val="bg-BG"/>
        </w:rPr>
        <w:t xml:space="preserve"> постигане на целите. Придържането към рамката също помага за идентифицирането на партньори в различните сектори и индустрии, което позволява на организациите да мащабират своите усилия и в крайна сметка да постигнат целите. Далновидно мислещите </w:t>
      </w:r>
      <w:r w:rsidR="00C27242" w:rsidRPr="00990777">
        <w:rPr>
          <w:rFonts w:cstheme="minorHAnsi"/>
          <w:sz w:val="24"/>
          <w:szCs w:val="24"/>
          <w:lang w:val="bg-BG"/>
        </w:rPr>
        <w:t>предприятия</w:t>
      </w:r>
      <w:r w:rsidRPr="00990777">
        <w:rPr>
          <w:rFonts w:cstheme="minorHAnsi"/>
          <w:sz w:val="24"/>
          <w:szCs w:val="24"/>
          <w:lang w:val="bg-BG"/>
        </w:rPr>
        <w:t xml:space="preserve"> трябва да работят </w:t>
      </w:r>
      <w:r w:rsidR="00C27242" w:rsidRPr="00990777">
        <w:rPr>
          <w:rFonts w:cstheme="minorHAnsi"/>
          <w:sz w:val="24"/>
          <w:szCs w:val="24"/>
          <w:lang w:val="bg-BG"/>
        </w:rPr>
        <w:t xml:space="preserve">в сътрудничество </w:t>
      </w:r>
      <w:r w:rsidRPr="00990777">
        <w:rPr>
          <w:rFonts w:cstheme="minorHAnsi"/>
          <w:sz w:val="24"/>
          <w:szCs w:val="24"/>
          <w:lang w:val="bg-BG"/>
        </w:rPr>
        <w:t>с партньори</w:t>
      </w:r>
      <w:r w:rsidR="00841646" w:rsidRPr="00990777">
        <w:rPr>
          <w:rFonts w:cstheme="minorHAnsi"/>
          <w:sz w:val="24"/>
          <w:szCs w:val="24"/>
          <w:lang w:val="bg-BG"/>
        </w:rPr>
        <w:t xml:space="preserve"> от</w:t>
      </w:r>
      <w:r w:rsidRPr="00990777">
        <w:rPr>
          <w:rFonts w:cstheme="minorHAnsi"/>
          <w:sz w:val="24"/>
          <w:szCs w:val="24"/>
          <w:lang w:val="bg-BG"/>
        </w:rPr>
        <w:t xml:space="preserve"> индустрията и заинтересовани страни, за да начертаят колективн</w:t>
      </w:r>
      <w:r w:rsidR="00C27242" w:rsidRPr="00990777">
        <w:rPr>
          <w:rFonts w:cstheme="minorHAnsi"/>
          <w:sz w:val="24"/>
          <w:szCs w:val="24"/>
          <w:lang w:val="bg-BG"/>
        </w:rPr>
        <w:t>о</w:t>
      </w:r>
      <w:r w:rsidRPr="00990777">
        <w:rPr>
          <w:rFonts w:cstheme="minorHAnsi"/>
          <w:sz w:val="24"/>
          <w:szCs w:val="24"/>
          <w:lang w:val="bg-BG"/>
        </w:rPr>
        <w:t xml:space="preserve"> път</w:t>
      </w:r>
      <w:r w:rsidR="00C27242" w:rsidRPr="00990777">
        <w:rPr>
          <w:rFonts w:cstheme="minorHAnsi"/>
          <w:sz w:val="24"/>
          <w:szCs w:val="24"/>
          <w:lang w:val="bg-BG"/>
        </w:rPr>
        <w:t>я си</w:t>
      </w:r>
      <w:r w:rsidRPr="00990777">
        <w:rPr>
          <w:rFonts w:cstheme="minorHAnsi"/>
          <w:sz w:val="24"/>
          <w:szCs w:val="24"/>
          <w:lang w:val="bg-BG"/>
        </w:rPr>
        <w:t xml:space="preserve"> към </w:t>
      </w:r>
      <w:r w:rsidR="00841646" w:rsidRPr="00990777">
        <w:rPr>
          <w:rFonts w:cstheme="minorHAnsi"/>
          <w:sz w:val="24"/>
          <w:szCs w:val="24"/>
          <w:lang w:val="bg-BG"/>
        </w:rPr>
        <w:t xml:space="preserve">един </w:t>
      </w:r>
      <w:r w:rsidRPr="00990777">
        <w:rPr>
          <w:rFonts w:cstheme="minorHAnsi"/>
          <w:sz w:val="24"/>
          <w:szCs w:val="24"/>
          <w:lang w:val="bg-BG"/>
        </w:rPr>
        <w:t xml:space="preserve">устойчив конкурентен сектор </w:t>
      </w:r>
      <w:r w:rsidR="00841646" w:rsidRPr="00990777">
        <w:rPr>
          <w:rFonts w:cstheme="minorHAnsi"/>
          <w:sz w:val="24"/>
          <w:szCs w:val="24"/>
          <w:lang w:val="bg-BG"/>
        </w:rPr>
        <w:t>като</w:t>
      </w:r>
      <w:r w:rsidRPr="00990777">
        <w:rPr>
          <w:rFonts w:cstheme="minorHAnsi"/>
          <w:sz w:val="24"/>
          <w:szCs w:val="24"/>
          <w:lang w:val="bg-BG"/>
        </w:rPr>
        <w:t xml:space="preserve"> идентифицира</w:t>
      </w:r>
      <w:r w:rsidR="00841646" w:rsidRPr="00990777">
        <w:rPr>
          <w:rFonts w:cstheme="minorHAnsi"/>
          <w:sz w:val="24"/>
          <w:szCs w:val="24"/>
          <w:lang w:val="bg-BG"/>
        </w:rPr>
        <w:t>т</w:t>
      </w:r>
      <w:r w:rsidRPr="00990777">
        <w:rPr>
          <w:rFonts w:cstheme="minorHAnsi"/>
          <w:sz w:val="24"/>
          <w:szCs w:val="24"/>
          <w:lang w:val="bg-BG"/>
        </w:rPr>
        <w:t xml:space="preserve"> повратни</w:t>
      </w:r>
      <w:r w:rsidR="00841646" w:rsidRPr="00990777">
        <w:rPr>
          <w:rFonts w:cstheme="minorHAnsi"/>
          <w:sz w:val="24"/>
          <w:szCs w:val="24"/>
          <w:lang w:val="bg-BG"/>
        </w:rPr>
        <w:t>те</w:t>
      </w:r>
      <w:r w:rsidRPr="00990777">
        <w:rPr>
          <w:rFonts w:cstheme="minorHAnsi"/>
          <w:sz w:val="24"/>
          <w:szCs w:val="24"/>
          <w:lang w:val="bg-BG"/>
        </w:rPr>
        <w:t xml:space="preserve"> точки, приоритизира</w:t>
      </w:r>
      <w:r w:rsidR="00841646" w:rsidRPr="00990777">
        <w:rPr>
          <w:rFonts w:cstheme="minorHAnsi"/>
          <w:sz w:val="24"/>
          <w:szCs w:val="24"/>
          <w:lang w:val="bg-BG"/>
        </w:rPr>
        <w:t>т</w:t>
      </w:r>
      <w:r w:rsidRPr="00990777">
        <w:rPr>
          <w:rFonts w:cstheme="minorHAnsi"/>
          <w:sz w:val="24"/>
          <w:szCs w:val="24"/>
          <w:lang w:val="bg-BG"/>
        </w:rPr>
        <w:t xml:space="preserve"> ключови</w:t>
      </w:r>
      <w:r w:rsidR="00841646" w:rsidRPr="00990777">
        <w:rPr>
          <w:rFonts w:cstheme="minorHAnsi"/>
          <w:sz w:val="24"/>
          <w:szCs w:val="24"/>
          <w:lang w:val="bg-BG"/>
        </w:rPr>
        <w:t>те движ</w:t>
      </w:r>
      <w:r w:rsidR="00E4076A" w:rsidRPr="00990777">
        <w:rPr>
          <w:rFonts w:cstheme="minorHAnsi"/>
          <w:sz w:val="24"/>
          <w:szCs w:val="24"/>
          <w:lang w:val="bg-BG"/>
        </w:rPr>
        <w:t>ещ</w:t>
      </w:r>
      <w:r w:rsidR="00841646" w:rsidRPr="00990777">
        <w:rPr>
          <w:rFonts w:cstheme="minorHAnsi"/>
          <w:sz w:val="24"/>
          <w:szCs w:val="24"/>
          <w:lang w:val="bg-BG"/>
        </w:rPr>
        <w:t>и</w:t>
      </w:r>
      <w:r w:rsidR="00E4076A" w:rsidRPr="00990777">
        <w:rPr>
          <w:rFonts w:cstheme="minorHAnsi"/>
          <w:sz w:val="24"/>
          <w:szCs w:val="24"/>
          <w:lang w:val="bg-BG"/>
        </w:rPr>
        <w:t xml:space="preserve"> фактори в</w:t>
      </w:r>
      <w:r w:rsidRPr="00990777">
        <w:rPr>
          <w:rFonts w:cstheme="minorHAnsi"/>
          <w:sz w:val="24"/>
          <w:szCs w:val="24"/>
          <w:lang w:val="bg-BG"/>
        </w:rPr>
        <w:t xml:space="preserve"> технологии</w:t>
      </w:r>
      <w:r w:rsidR="00E4076A" w:rsidRPr="00990777">
        <w:rPr>
          <w:rFonts w:cstheme="minorHAnsi"/>
          <w:sz w:val="24"/>
          <w:szCs w:val="24"/>
          <w:lang w:val="bg-BG"/>
        </w:rPr>
        <w:t xml:space="preserve">те </w:t>
      </w:r>
      <w:r w:rsidRPr="00990777">
        <w:rPr>
          <w:rFonts w:cstheme="minorHAnsi"/>
          <w:sz w:val="24"/>
          <w:szCs w:val="24"/>
          <w:lang w:val="bg-BG"/>
        </w:rPr>
        <w:t>и полити</w:t>
      </w:r>
      <w:r w:rsidR="00E4076A" w:rsidRPr="00990777">
        <w:rPr>
          <w:rFonts w:cstheme="minorHAnsi"/>
          <w:sz w:val="24"/>
          <w:szCs w:val="24"/>
          <w:lang w:val="bg-BG"/>
        </w:rPr>
        <w:t>ката</w:t>
      </w:r>
      <w:r w:rsidRPr="00990777">
        <w:rPr>
          <w:rFonts w:cstheme="minorHAnsi"/>
          <w:sz w:val="24"/>
          <w:szCs w:val="24"/>
          <w:lang w:val="bg-BG"/>
        </w:rPr>
        <w:t>, разработва</w:t>
      </w:r>
      <w:r w:rsidR="00841646" w:rsidRPr="00990777">
        <w:rPr>
          <w:rFonts w:cstheme="minorHAnsi"/>
          <w:sz w:val="24"/>
          <w:szCs w:val="24"/>
          <w:lang w:val="bg-BG"/>
        </w:rPr>
        <w:t>т</w:t>
      </w:r>
      <w:r w:rsidRPr="00990777">
        <w:rPr>
          <w:rFonts w:cstheme="minorHAnsi"/>
          <w:sz w:val="24"/>
          <w:szCs w:val="24"/>
          <w:lang w:val="bg-BG"/>
        </w:rPr>
        <w:t xml:space="preserve"> нови умения и работни </w:t>
      </w:r>
      <w:r w:rsidR="00841646" w:rsidRPr="00990777">
        <w:rPr>
          <w:rFonts w:cstheme="minorHAnsi"/>
          <w:sz w:val="24"/>
          <w:szCs w:val="24"/>
          <w:lang w:val="bg-BG"/>
        </w:rPr>
        <w:t>места</w:t>
      </w:r>
      <w:r w:rsidRPr="00990777">
        <w:rPr>
          <w:rFonts w:cstheme="minorHAnsi"/>
          <w:sz w:val="24"/>
          <w:szCs w:val="24"/>
          <w:lang w:val="bg-BG"/>
        </w:rPr>
        <w:t xml:space="preserve">, </w:t>
      </w:r>
      <w:r w:rsidR="00841646" w:rsidRPr="00990777">
        <w:rPr>
          <w:rFonts w:cstheme="minorHAnsi"/>
          <w:sz w:val="24"/>
          <w:szCs w:val="24"/>
          <w:lang w:val="bg-BG"/>
        </w:rPr>
        <w:t xml:space="preserve">определят </w:t>
      </w:r>
      <w:r w:rsidRPr="00990777">
        <w:rPr>
          <w:rFonts w:cstheme="minorHAnsi"/>
          <w:sz w:val="24"/>
          <w:szCs w:val="24"/>
          <w:lang w:val="bg-BG"/>
        </w:rPr>
        <w:t>количествено новите изисквания за финансиране и дефинира</w:t>
      </w:r>
      <w:r w:rsidR="00841646" w:rsidRPr="00990777">
        <w:rPr>
          <w:rFonts w:cstheme="minorHAnsi"/>
          <w:sz w:val="24"/>
          <w:szCs w:val="24"/>
          <w:lang w:val="bg-BG"/>
        </w:rPr>
        <w:t>т</w:t>
      </w:r>
      <w:r w:rsidRPr="00990777">
        <w:rPr>
          <w:rFonts w:cstheme="minorHAnsi"/>
          <w:sz w:val="24"/>
          <w:szCs w:val="24"/>
          <w:lang w:val="bg-BG"/>
        </w:rPr>
        <w:t xml:space="preserve"> </w:t>
      </w:r>
      <w:r w:rsidR="00E4076A" w:rsidRPr="00990777">
        <w:rPr>
          <w:rFonts w:cstheme="minorHAnsi"/>
          <w:sz w:val="24"/>
          <w:szCs w:val="24"/>
          <w:lang w:val="bg-BG"/>
        </w:rPr>
        <w:t>компонентите</w:t>
      </w:r>
      <w:r w:rsidRPr="00990777">
        <w:rPr>
          <w:rFonts w:cstheme="minorHAnsi"/>
          <w:sz w:val="24"/>
          <w:szCs w:val="24"/>
          <w:lang w:val="bg-BG"/>
        </w:rPr>
        <w:t xml:space="preserve"> на справедлив</w:t>
      </w:r>
      <w:r w:rsidR="00E4076A" w:rsidRPr="00990777">
        <w:rPr>
          <w:rFonts w:cstheme="minorHAnsi"/>
          <w:sz w:val="24"/>
          <w:szCs w:val="24"/>
          <w:lang w:val="bg-BG"/>
        </w:rPr>
        <w:t>ия</w:t>
      </w:r>
      <w:r w:rsidRPr="00990777">
        <w:rPr>
          <w:rFonts w:cstheme="minorHAnsi"/>
          <w:sz w:val="24"/>
          <w:szCs w:val="24"/>
          <w:lang w:val="bg-BG"/>
        </w:rPr>
        <w:t xml:space="preserve"> преход.</w:t>
      </w:r>
    </w:p>
    <w:p w14:paraId="016691C1" w14:textId="77777777" w:rsidR="00FA7134" w:rsidRPr="00990777" w:rsidRDefault="00FA7134" w:rsidP="00F41CAD">
      <w:pPr>
        <w:ind w:firstLine="567"/>
        <w:jc w:val="both"/>
        <w:rPr>
          <w:rFonts w:cstheme="minorHAnsi"/>
          <w:sz w:val="24"/>
          <w:szCs w:val="24"/>
          <w:lang w:val="bg-BG"/>
        </w:rPr>
      </w:pPr>
    </w:p>
    <w:p w14:paraId="4FAEBF30" w14:textId="4F3F09C1" w:rsidR="00E57FDA" w:rsidRPr="00990777" w:rsidRDefault="00FA7134" w:rsidP="00F41CAD">
      <w:pPr>
        <w:ind w:firstLine="567"/>
        <w:jc w:val="both"/>
        <w:rPr>
          <w:rFonts w:cstheme="minorHAnsi"/>
          <w:sz w:val="24"/>
          <w:szCs w:val="24"/>
          <w:lang w:val="bg-BG"/>
        </w:rPr>
      </w:pPr>
      <w:r w:rsidRPr="00990777">
        <w:rPr>
          <w:rFonts w:cstheme="minorHAnsi"/>
          <w:sz w:val="24"/>
          <w:szCs w:val="24"/>
          <w:lang w:val="bg-BG"/>
        </w:rPr>
        <w:t xml:space="preserve">4. В допълнение, </w:t>
      </w:r>
      <w:r w:rsidR="00E57FDA" w:rsidRPr="00990777">
        <w:rPr>
          <w:rFonts w:cstheme="minorHAnsi"/>
          <w:sz w:val="24"/>
          <w:szCs w:val="24"/>
          <w:lang w:val="bg-BG"/>
        </w:rPr>
        <w:t>предприяти</w:t>
      </w:r>
      <w:r w:rsidR="001C6DAE" w:rsidRPr="00990777">
        <w:rPr>
          <w:rFonts w:cstheme="minorHAnsi"/>
          <w:sz w:val="24"/>
          <w:szCs w:val="24"/>
          <w:lang w:val="bg-BG"/>
        </w:rPr>
        <w:t>ята</w:t>
      </w:r>
      <w:r w:rsidRPr="00990777">
        <w:rPr>
          <w:rFonts w:cstheme="minorHAnsi"/>
          <w:sz w:val="24"/>
          <w:szCs w:val="24"/>
          <w:lang w:val="bg-BG"/>
        </w:rPr>
        <w:t xml:space="preserve"> трябва да работ</w:t>
      </w:r>
      <w:r w:rsidR="001C6DAE" w:rsidRPr="00990777">
        <w:rPr>
          <w:rFonts w:cstheme="minorHAnsi"/>
          <w:sz w:val="24"/>
          <w:szCs w:val="24"/>
          <w:lang w:val="bg-BG"/>
        </w:rPr>
        <w:t>ят</w:t>
      </w:r>
      <w:r w:rsidRPr="00990777">
        <w:rPr>
          <w:rFonts w:cstheme="minorHAnsi"/>
          <w:sz w:val="24"/>
          <w:szCs w:val="24"/>
          <w:lang w:val="bg-BG"/>
        </w:rPr>
        <w:t xml:space="preserve"> </w:t>
      </w:r>
      <w:r w:rsidR="00E57FDA" w:rsidRPr="00990777">
        <w:rPr>
          <w:rFonts w:cstheme="minorHAnsi"/>
          <w:sz w:val="24"/>
          <w:szCs w:val="24"/>
          <w:lang w:val="bg-BG"/>
        </w:rPr>
        <w:t xml:space="preserve">в сътрудничество </w:t>
      </w:r>
      <w:r w:rsidRPr="00990777">
        <w:rPr>
          <w:rFonts w:cstheme="minorHAnsi"/>
          <w:sz w:val="24"/>
          <w:szCs w:val="24"/>
          <w:lang w:val="bg-BG"/>
        </w:rPr>
        <w:t xml:space="preserve">с </w:t>
      </w:r>
      <w:r w:rsidR="00E4076A" w:rsidRPr="00990777">
        <w:rPr>
          <w:rFonts w:cstheme="minorHAnsi"/>
          <w:sz w:val="24"/>
          <w:szCs w:val="24"/>
          <w:lang w:val="bg-BG"/>
        </w:rPr>
        <w:t>въвлечени</w:t>
      </w:r>
      <w:r w:rsidR="00E57FDA" w:rsidRPr="00990777">
        <w:rPr>
          <w:rFonts w:cstheme="minorHAnsi"/>
          <w:sz w:val="24"/>
          <w:szCs w:val="24"/>
          <w:lang w:val="bg-BG"/>
        </w:rPr>
        <w:t>те</w:t>
      </w:r>
      <w:r w:rsidR="00E4076A" w:rsidRPr="00990777">
        <w:rPr>
          <w:rFonts w:cstheme="minorHAnsi"/>
          <w:sz w:val="24"/>
          <w:szCs w:val="24"/>
          <w:lang w:val="bg-BG"/>
        </w:rPr>
        <w:t xml:space="preserve"> в </w:t>
      </w:r>
      <w:r w:rsidRPr="00990777">
        <w:rPr>
          <w:rFonts w:cstheme="minorHAnsi"/>
          <w:sz w:val="24"/>
          <w:szCs w:val="24"/>
          <w:lang w:val="bg-BG"/>
        </w:rPr>
        <w:t>полити</w:t>
      </w:r>
      <w:r w:rsidR="00E4076A" w:rsidRPr="00990777">
        <w:rPr>
          <w:rFonts w:cstheme="minorHAnsi"/>
          <w:sz w:val="24"/>
          <w:szCs w:val="24"/>
          <w:lang w:val="bg-BG"/>
        </w:rPr>
        <w:t>ката</w:t>
      </w:r>
      <w:r w:rsidRPr="00990777">
        <w:rPr>
          <w:rFonts w:cstheme="minorHAnsi"/>
          <w:sz w:val="24"/>
          <w:szCs w:val="24"/>
          <w:lang w:val="bg-BG"/>
        </w:rPr>
        <w:t xml:space="preserve">, за да </w:t>
      </w:r>
      <w:r w:rsidR="00E57FDA" w:rsidRPr="00990777">
        <w:rPr>
          <w:rFonts w:cstheme="minorHAnsi"/>
          <w:sz w:val="24"/>
          <w:szCs w:val="24"/>
          <w:lang w:val="bg-BG"/>
        </w:rPr>
        <w:t>заплащат</w:t>
      </w:r>
      <w:r w:rsidRPr="00990777">
        <w:rPr>
          <w:rFonts w:cstheme="minorHAnsi"/>
          <w:sz w:val="24"/>
          <w:szCs w:val="24"/>
          <w:lang w:val="bg-BG"/>
        </w:rPr>
        <w:t xml:space="preserve"> </w:t>
      </w:r>
      <w:r w:rsidR="00E4076A" w:rsidRPr="00990777">
        <w:rPr>
          <w:rFonts w:cstheme="minorHAnsi"/>
          <w:sz w:val="24"/>
          <w:szCs w:val="24"/>
          <w:lang w:val="bg-BG"/>
        </w:rPr>
        <w:t>реалната</w:t>
      </w:r>
      <w:r w:rsidRPr="00990777">
        <w:rPr>
          <w:rFonts w:cstheme="minorHAnsi"/>
          <w:sz w:val="24"/>
          <w:szCs w:val="24"/>
          <w:lang w:val="bg-BG"/>
        </w:rPr>
        <w:t xml:space="preserve"> </w:t>
      </w:r>
      <w:r w:rsidR="00E57FDA" w:rsidRPr="00990777">
        <w:rPr>
          <w:rFonts w:cstheme="minorHAnsi"/>
          <w:sz w:val="24"/>
          <w:szCs w:val="24"/>
          <w:lang w:val="bg-BG"/>
        </w:rPr>
        <w:t>стойност</w:t>
      </w:r>
      <w:r w:rsidRPr="00990777">
        <w:rPr>
          <w:rFonts w:cstheme="minorHAnsi"/>
          <w:sz w:val="24"/>
          <w:szCs w:val="24"/>
          <w:lang w:val="bg-BG"/>
        </w:rPr>
        <w:t xml:space="preserve"> на природните и човешките ресурси. Устойчивата конкуренция зависи от </w:t>
      </w:r>
      <w:r w:rsidR="0058727C" w:rsidRPr="00990777">
        <w:rPr>
          <w:rFonts w:cstheme="minorHAnsi"/>
          <w:sz w:val="24"/>
          <w:szCs w:val="24"/>
          <w:lang w:val="bg-BG"/>
        </w:rPr>
        <w:t xml:space="preserve">това </w:t>
      </w:r>
      <w:r w:rsidRPr="00990777">
        <w:rPr>
          <w:rFonts w:cstheme="minorHAnsi"/>
          <w:sz w:val="24"/>
          <w:szCs w:val="24"/>
          <w:lang w:val="bg-BG"/>
        </w:rPr>
        <w:t>всички конкуренти</w:t>
      </w:r>
      <w:r w:rsidR="0058727C" w:rsidRPr="00990777">
        <w:rPr>
          <w:rFonts w:cstheme="minorHAnsi"/>
          <w:sz w:val="24"/>
          <w:szCs w:val="24"/>
          <w:lang w:val="bg-BG"/>
        </w:rPr>
        <w:t xml:space="preserve"> да са</w:t>
      </w:r>
      <w:r w:rsidRPr="00990777">
        <w:rPr>
          <w:rFonts w:cstheme="minorHAnsi"/>
          <w:sz w:val="24"/>
          <w:szCs w:val="24"/>
          <w:lang w:val="bg-BG"/>
        </w:rPr>
        <w:t xml:space="preserve"> изправени пред цени, които отразяват </w:t>
      </w:r>
      <w:r w:rsidR="00E4076A" w:rsidRPr="00990777">
        <w:rPr>
          <w:rFonts w:cstheme="minorHAnsi"/>
          <w:sz w:val="24"/>
          <w:szCs w:val="24"/>
          <w:lang w:val="bg-BG"/>
        </w:rPr>
        <w:t xml:space="preserve">реалните работни </w:t>
      </w:r>
      <w:r w:rsidRPr="00990777">
        <w:rPr>
          <w:rFonts w:cstheme="minorHAnsi"/>
          <w:sz w:val="24"/>
          <w:szCs w:val="24"/>
          <w:lang w:val="bg-BG"/>
        </w:rPr>
        <w:t>разходи</w:t>
      </w:r>
      <w:r w:rsidR="00E4076A" w:rsidRPr="00990777">
        <w:rPr>
          <w:rFonts w:cstheme="minorHAnsi"/>
          <w:sz w:val="24"/>
          <w:szCs w:val="24"/>
          <w:lang w:val="bg-BG"/>
        </w:rPr>
        <w:t xml:space="preserve"> </w:t>
      </w:r>
      <w:r w:rsidRPr="00990777">
        <w:rPr>
          <w:rFonts w:cstheme="minorHAnsi"/>
          <w:sz w:val="24"/>
          <w:szCs w:val="24"/>
          <w:lang w:val="bg-BG"/>
        </w:rPr>
        <w:t xml:space="preserve">– </w:t>
      </w:r>
      <w:r w:rsidR="0058727C" w:rsidRPr="00990777">
        <w:rPr>
          <w:rFonts w:cstheme="minorHAnsi"/>
          <w:sz w:val="24"/>
          <w:szCs w:val="24"/>
          <w:lang w:val="bg-BG"/>
        </w:rPr>
        <w:t xml:space="preserve">пред </w:t>
      </w:r>
      <w:r w:rsidRPr="00990777">
        <w:rPr>
          <w:rFonts w:cstheme="minorHAnsi"/>
          <w:sz w:val="24"/>
          <w:szCs w:val="24"/>
          <w:lang w:val="bg-BG"/>
        </w:rPr>
        <w:t>интернализиране</w:t>
      </w:r>
      <w:r w:rsidR="0058727C" w:rsidRPr="00990777">
        <w:rPr>
          <w:rFonts w:cstheme="minorHAnsi"/>
          <w:sz w:val="24"/>
          <w:szCs w:val="24"/>
          <w:lang w:val="bg-BG"/>
        </w:rPr>
        <w:t>то</w:t>
      </w:r>
      <w:r w:rsidRPr="00990777">
        <w:rPr>
          <w:rFonts w:cstheme="minorHAnsi"/>
          <w:sz w:val="24"/>
          <w:szCs w:val="24"/>
          <w:lang w:val="bg-BG"/>
        </w:rPr>
        <w:t xml:space="preserve"> на външните ефекти, </w:t>
      </w:r>
      <w:r w:rsidR="00E4076A" w:rsidRPr="00990777">
        <w:rPr>
          <w:rFonts w:cstheme="minorHAnsi"/>
          <w:sz w:val="24"/>
          <w:szCs w:val="24"/>
          <w:lang w:val="bg-BG"/>
        </w:rPr>
        <w:t>използва</w:t>
      </w:r>
      <w:r w:rsidR="0058727C" w:rsidRPr="00990777">
        <w:rPr>
          <w:rFonts w:cstheme="minorHAnsi"/>
          <w:sz w:val="24"/>
          <w:szCs w:val="24"/>
          <w:lang w:val="bg-BG"/>
        </w:rPr>
        <w:t>нето на</w:t>
      </w:r>
      <w:r w:rsidR="00E57FDA" w:rsidRPr="00990777">
        <w:rPr>
          <w:rFonts w:cstheme="minorHAnsi"/>
          <w:sz w:val="24"/>
          <w:szCs w:val="24"/>
          <w:lang w:val="bg-BG"/>
        </w:rPr>
        <w:t xml:space="preserve"> терминология</w:t>
      </w:r>
      <w:r w:rsidRPr="00990777">
        <w:rPr>
          <w:rFonts w:cstheme="minorHAnsi"/>
          <w:sz w:val="24"/>
          <w:szCs w:val="24"/>
          <w:lang w:val="bg-BG"/>
        </w:rPr>
        <w:t>.</w:t>
      </w:r>
      <w:r w:rsidR="00E57FDA" w:rsidRPr="00990777">
        <w:rPr>
          <w:rFonts w:cstheme="minorHAnsi"/>
          <w:sz w:val="24"/>
          <w:szCs w:val="24"/>
          <w:lang w:val="bg-BG"/>
        </w:rPr>
        <w:t xml:space="preserve"> Идеята за </w:t>
      </w:r>
      <w:r w:rsidR="00BC1408" w:rsidRPr="00990777">
        <w:rPr>
          <w:rFonts w:cstheme="minorHAnsi"/>
          <w:sz w:val="24"/>
          <w:szCs w:val="24"/>
          <w:lang w:val="bg-BG"/>
        </w:rPr>
        <w:t>разходи за щети от</w:t>
      </w:r>
      <w:r w:rsidR="00E57FDA" w:rsidRPr="00990777">
        <w:rPr>
          <w:rFonts w:cstheme="minorHAnsi"/>
          <w:sz w:val="24"/>
          <w:szCs w:val="24"/>
          <w:lang w:val="bg-BG"/>
        </w:rPr>
        <w:t xml:space="preserve"> замърсяването според неговата истинска екологична и социална цена съществува от дълго време. Необходимостта от </w:t>
      </w:r>
      <w:r w:rsidR="00BC1408" w:rsidRPr="00990777">
        <w:rPr>
          <w:rFonts w:cstheme="minorHAnsi"/>
          <w:sz w:val="24"/>
          <w:szCs w:val="24"/>
          <w:lang w:val="bg-BG"/>
        </w:rPr>
        <w:t>разходи за щети от</w:t>
      </w:r>
      <w:r w:rsidR="00E57FDA" w:rsidRPr="00990777">
        <w:rPr>
          <w:rFonts w:cstheme="minorHAnsi"/>
          <w:sz w:val="24"/>
          <w:szCs w:val="24"/>
          <w:lang w:val="bg-BG"/>
        </w:rPr>
        <w:t xml:space="preserve"> въглеродните емисии обаче става все по-спешна, за да се противопостави на риска от неконтролирано изменение на климата. </w:t>
      </w:r>
      <w:r w:rsidR="00BC1408" w:rsidRPr="00990777">
        <w:rPr>
          <w:rFonts w:cstheme="minorHAnsi"/>
          <w:sz w:val="24"/>
          <w:szCs w:val="24"/>
          <w:lang w:val="bg-BG"/>
        </w:rPr>
        <w:t>Разходите за щети от</w:t>
      </w:r>
      <w:r w:rsidR="00E57FDA" w:rsidRPr="00990777">
        <w:rPr>
          <w:rFonts w:cstheme="minorHAnsi"/>
          <w:sz w:val="24"/>
          <w:szCs w:val="24"/>
          <w:lang w:val="bg-BG"/>
        </w:rPr>
        <w:t xml:space="preserve"> въглерода, както и на други екологични ресурси (например на водата в много райони) и придържането към тези </w:t>
      </w:r>
      <w:r w:rsidR="00BC1408" w:rsidRPr="00990777">
        <w:rPr>
          <w:rFonts w:cstheme="minorHAnsi"/>
          <w:sz w:val="24"/>
          <w:szCs w:val="24"/>
          <w:lang w:val="bg-BG"/>
        </w:rPr>
        <w:t>показатели в парична стойност</w:t>
      </w:r>
      <w:r w:rsidR="00E57FDA" w:rsidRPr="00990777">
        <w:rPr>
          <w:rFonts w:cstheme="minorHAnsi"/>
          <w:sz w:val="24"/>
          <w:szCs w:val="24"/>
          <w:lang w:val="bg-BG"/>
        </w:rPr>
        <w:t xml:space="preserve"> разпалва </w:t>
      </w:r>
      <w:r w:rsidR="00967FD3" w:rsidRPr="00990777">
        <w:rPr>
          <w:rFonts w:cstheme="minorHAnsi"/>
          <w:sz w:val="24"/>
          <w:szCs w:val="24"/>
          <w:lang w:val="bg-BG"/>
        </w:rPr>
        <w:t>«</w:t>
      </w:r>
      <w:r w:rsidR="00E57FDA" w:rsidRPr="00990777">
        <w:rPr>
          <w:rFonts w:cstheme="minorHAnsi"/>
          <w:sz w:val="24"/>
          <w:szCs w:val="24"/>
          <w:lang w:val="bg-BG"/>
        </w:rPr>
        <w:t>надпревара към върха</w:t>
      </w:r>
      <w:r w:rsidR="00967FD3" w:rsidRPr="00990777">
        <w:rPr>
          <w:rFonts w:cstheme="minorHAnsi"/>
          <w:sz w:val="24"/>
          <w:szCs w:val="24"/>
          <w:lang w:val="bg-BG"/>
        </w:rPr>
        <w:t>»</w:t>
      </w:r>
      <w:r w:rsidR="00E57FDA" w:rsidRPr="00990777">
        <w:rPr>
          <w:rFonts w:cstheme="minorHAnsi"/>
          <w:sz w:val="24"/>
          <w:szCs w:val="24"/>
          <w:lang w:val="bg-BG"/>
        </w:rPr>
        <w:t xml:space="preserve">. Предприятията, които избират да </w:t>
      </w:r>
      <w:r w:rsidR="00DB7CDE" w:rsidRPr="00990777">
        <w:rPr>
          <w:rFonts w:cstheme="minorHAnsi"/>
          <w:sz w:val="24"/>
          <w:szCs w:val="24"/>
          <w:lang w:val="bg-BG"/>
        </w:rPr>
        <w:t>за</w:t>
      </w:r>
      <w:r w:rsidR="00E57FDA" w:rsidRPr="00990777">
        <w:rPr>
          <w:rFonts w:cstheme="minorHAnsi"/>
          <w:sz w:val="24"/>
          <w:szCs w:val="24"/>
          <w:lang w:val="bg-BG"/>
        </w:rPr>
        <w:t xml:space="preserve">плащат </w:t>
      </w:r>
      <w:r w:rsidR="00DB7CDE" w:rsidRPr="00990777">
        <w:rPr>
          <w:rFonts w:cstheme="minorHAnsi"/>
          <w:sz w:val="24"/>
          <w:szCs w:val="24"/>
          <w:lang w:val="bg-BG"/>
        </w:rPr>
        <w:t>достойно трудово възнаграждение</w:t>
      </w:r>
      <w:r w:rsidR="00E57FDA" w:rsidRPr="00990777">
        <w:rPr>
          <w:rFonts w:cstheme="minorHAnsi"/>
          <w:sz w:val="24"/>
          <w:szCs w:val="24"/>
          <w:lang w:val="bg-BG"/>
        </w:rPr>
        <w:t xml:space="preserve"> и пълната </w:t>
      </w:r>
      <w:r w:rsidR="00DB7CDE" w:rsidRPr="00990777">
        <w:rPr>
          <w:rFonts w:cstheme="minorHAnsi"/>
          <w:sz w:val="24"/>
          <w:szCs w:val="24"/>
          <w:lang w:val="bg-BG"/>
        </w:rPr>
        <w:t>стойност</w:t>
      </w:r>
      <w:r w:rsidR="00E57FDA" w:rsidRPr="00990777">
        <w:rPr>
          <w:rFonts w:cstheme="minorHAnsi"/>
          <w:sz w:val="24"/>
          <w:szCs w:val="24"/>
          <w:lang w:val="bg-BG"/>
        </w:rPr>
        <w:t xml:space="preserve"> на своите ресурси, трябва </w:t>
      </w:r>
      <w:r w:rsidR="00DB7CDE" w:rsidRPr="00990777">
        <w:rPr>
          <w:rFonts w:cstheme="minorHAnsi"/>
          <w:sz w:val="24"/>
          <w:szCs w:val="24"/>
          <w:lang w:val="bg-BG"/>
        </w:rPr>
        <w:t>се убедят</w:t>
      </w:r>
      <w:r w:rsidR="00E57FDA" w:rsidRPr="00990777">
        <w:rPr>
          <w:rFonts w:cstheme="minorHAnsi"/>
          <w:sz w:val="24"/>
          <w:szCs w:val="24"/>
          <w:lang w:val="bg-BG"/>
        </w:rPr>
        <w:t xml:space="preserve">, че техните конкуренти ще направят същото в недалечно бъдеще, ако не искат да бъдат ощетени от високите разходи. Следователно </w:t>
      </w:r>
      <w:r w:rsidR="00DB7CDE" w:rsidRPr="00990777">
        <w:rPr>
          <w:rFonts w:cstheme="minorHAnsi"/>
          <w:sz w:val="24"/>
          <w:szCs w:val="24"/>
          <w:lang w:val="bg-BG"/>
        </w:rPr>
        <w:t xml:space="preserve">ръководните кадри в </w:t>
      </w:r>
      <w:r w:rsidR="00E57FDA" w:rsidRPr="00990777">
        <w:rPr>
          <w:rFonts w:cstheme="minorHAnsi"/>
          <w:sz w:val="24"/>
          <w:szCs w:val="24"/>
          <w:lang w:val="bg-BG"/>
        </w:rPr>
        <w:t>бизнес</w:t>
      </w:r>
      <w:r w:rsidR="00DB7CDE" w:rsidRPr="00990777">
        <w:rPr>
          <w:rFonts w:cstheme="minorHAnsi"/>
          <w:sz w:val="24"/>
          <w:szCs w:val="24"/>
          <w:lang w:val="bg-BG"/>
        </w:rPr>
        <w:t>а</w:t>
      </w:r>
      <w:r w:rsidR="00E57FDA" w:rsidRPr="00990777">
        <w:rPr>
          <w:rFonts w:cstheme="minorHAnsi"/>
          <w:sz w:val="24"/>
          <w:szCs w:val="24"/>
          <w:lang w:val="bg-BG"/>
        </w:rPr>
        <w:t xml:space="preserve"> трябва да работят </w:t>
      </w:r>
      <w:r w:rsidR="00DB7CDE" w:rsidRPr="00990777">
        <w:rPr>
          <w:rFonts w:cstheme="minorHAnsi"/>
          <w:sz w:val="24"/>
          <w:szCs w:val="24"/>
          <w:lang w:val="bg-BG"/>
        </w:rPr>
        <w:t xml:space="preserve">в </w:t>
      </w:r>
      <w:r w:rsidR="00E57FDA" w:rsidRPr="00990777">
        <w:rPr>
          <w:rFonts w:cstheme="minorHAnsi"/>
          <w:sz w:val="24"/>
          <w:szCs w:val="24"/>
          <w:lang w:val="bg-BG"/>
        </w:rPr>
        <w:t>открито</w:t>
      </w:r>
      <w:r w:rsidR="00DB7CDE" w:rsidRPr="00990777">
        <w:rPr>
          <w:rFonts w:cstheme="minorHAnsi"/>
          <w:sz w:val="24"/>
          <w:szCs w:val="24"/>
          <w:lang w:val="bg-BG"/>
        </w:rPr>
        <w:t xml:space="preserve"> сътрудничество</w:t>
      </w:r>
      <w:r w:rsidR="00E57FDA" w:rsidRPr="00990777">
        <w:rPr>
          <w:rFonts w:cstheme="minorHAnsi"/>
          <w:sz w:val="24"/>
          <w:szCs w:val="24"/>
          <w:lang w:val="bg-BG"/>
        </w:rPr>
        <w:t xml:space="preserve"> с регули</w:t>
      </w:r>
      <w:r w:rsidR="00DB7CDE" w:rsidRPr="00990777">
        <w:rPr>
          <w:rFonts w:cstheme="minorHAnsi"/>
          <w:sz w:val="24"/>
          <w:szCs w:val="24"/>
          <w:lang w:val="bg-BG"/>
        </w:rPr>
        <w:t>ращите институции</w:t>
      </w:r>
      <w:r w:rsidR="00E57FDA" w:rsidRPr="00990777">
        <w:rPr>
          <w:rFonts w:cstheme="minorHAnsi"/>
          <w:sz w:val="24"/>
          <w:szCs w:val="24"/>
          <w:lang w:val="bg-BG"/>
        </w:rPr>
        <w:t xml:space="preserve">, </w:t>
      </w:r>
      <w:r w:rsidR="00DB7CDE" w:rsidRPr="00990777">
        <w:rPr>
          <w:rFonts w:cstheme="minorHAnsi"/>
          <w:sz w:val="24"/>
          <w:szCs w:val="24"/>
          <w:lang w:val="bg-BG"/>
        </w:rPr>
        <w:t xml:space="preserve">предприятията </w:t>
      </w:r>
      <w:r w:rsidR="00E57FDA" w:rsidRPr="00990777">
        <w:rPr>
          <w:rFonts w:cstheme="minorHAnsi"/>
          <w:sz w:val="24"/>
          <w:szCs w:val="24"/>
          <w:lang w:val="bg-BG"/>
        </w:rPr>
        <w:t xml:space="preserve">и гражданското общество, за </w:t>
      </w:r>
      <w:r w:rsidR="00DB7CDE" w:rsidRPr="00990777">
        <w:rPr>
          <w:rFonts w:cstheme="minorHAnsi"/>
          <w:sz w:val="24"/>
          <w:szCs w:val="24"/>
          <w:lang w:val="bg-BG"/>
        </w:rPr>
        <w:t xml:space="preserve">сформирането на </w:t>
      </w:r>
      <w:r w:rsidR="00E57FDA" w:rsidRPr="00990777">
        <w:rPr>
          <w:rFonts w:cstheme="minorHAnsi"/>
          <w:sz w:val="24"/>
          <w:szCs w:val="24"/>
          <w:lang w:val="bg-BG"/>
        </w:rPr>
        <w:t xml:space="preserve">данъчни и регулаторни политики, които </w:t>
      </w:r>
      <w:r w:rsidR="00DB7CDE" w:rsidRPr="00990777">
        <w:rPr>
          <w:rFonts w:cstheme="minorHAnsi"/>
          <w:sz w:val="24"/>
          <w:szCs w:val="24"/>
          <w:lang w:val="bg-BG"/>
        </w:rPr>
        <w:t xml:space="preserve">да </w:t>
      </w:r>
      <w:r w:rsidR="00E57FDA" w:rsidRPr="00990777">
        <w:rPr>
          <w:rFonts w:cstheme="minorHAnsi"/>
          <w:sz w:val="24"/>
          <w:szCs w:val="24"/>
          <w:lang w:val="bg-BG"/>
        </w:rPr>
        <w:t xml:space="preserve">създават равнопоставеност в </w:t>
      </w:r>
      <w:r w:rsidR="00D13290" w:rsidRPr="00990777">
        <w:rPr>
          <w:rFonts w:cstheme="minorHAnsi"/>
          <w:sz w:val="24"/>
          <w:szCs w:val="24"/>
          <w:lang w:val="bg-BG"/>
        </w:rPr>
        <w:t xml:space="preserve">условията на конкуренция и да са в </w:t>
      </w:r>
      <w:r w:rsidR="00E57FDA" w:rsidRPr="00990777">
        <w:rPr>
          <w:rFonts w:cstheme="minorHAnsi"/>
          <w:sz w:val="24"/>
          <w:szCs w:val="24"/>
          <w:lang w:val="bg-BG"/>
        </w:rPr>
        <w:t>съответствие с глобалните цели. Това може да доведе до по-голяма прогресивност на данъчните системи чрез налагане на по-малк</w:t>
      </w:r>
      <w:r w:rsidR="00D13290" w:rsidRPr="00990777">
        <w:rPr>
          <w:rFonts w:cstheme="minorHAnsi"/>
          <w:sz w:val="24"/>
          <w:szCs w:val="24"/>
          <w:lang w:val="bg-BG"/>
        </w:rPr>
        <w:t>и</w:t>
      </w:r>
      <w:r w:rsidR="00E57FDA" w:rsidRPr="00990777">
        <w:rPr>
          <w:rFonts w:cstheme="minorHAnsi"/>
          <w:sz w:val="24"/>
          <w:szCs w:val="24"/>
          <w:lang w:val="bg-BG"/>
        </w:rPr>
        <w:t xml:space="preserve"> данъци върху доходите и повече данъци върху замърсяването и подцен</w:t>
      </w:r>
      <w:r w:rsidR="00D13290" w:rsidRPr="00990777">
        <w:rPr>
          <w:rFonts w:cstheme="minorHAnsi"/>
          <w:sz w:val="24"/>
          <w:szCs w:val="24"/>
          <w:lang w:val="bg-BG"/>
        </w:rPr>
        <w:t>яването на</w:t>
      </w:r>
      <w:r w:rsidR="00E57FDA" w:rsidRPr="00990777">
        <w:rPr>
          <w:rFonts w:cstheme="minorHAnsi"/>
          <w:sz w:val="24"/>
          <w:szCs w:val="24"/>
          <w:lang w:val="bg-BG"/>
        </w:rPr>
        <w:t xml:space="preserve"> ресурси.</w:t>
      </w:r>
    </w:p>
    <w:p w14:paraId="7DE98174" w14:textId="77777777" w:rsidR="00E57FDA" w:rsidRPr="00990777" w:rsidRDefault="00E57FDA" w:rsidP="00F41CAD">
      <w:pPr>
        <w:ind w:firstLine="567"/>
        <w:jc w:val="both"/>
        <w:rPr>
          <w:rFonts w:cstheme="minorHAnsi"/>
          <w:sz w:val="24"/>
          <w:szCs w:val="24"/>
          <w:lang w:val="bg-BG"/>
        </w:rPr>
      </w:pPr>
    </w:p>
    <w:p w14:paraId="50D8E88E" w14:textId="0B37FEE7" w:rsidR="00FA7134" w:rsidRPr="00990777" w:rsidRDefault="00E57FDA" w:rsidP="00F41CAD">
      <w:pPr>
        <w:ind w:firstLine="567"/>
        <w:jc w:val="both"/>
        <w:rPr>
          <w:rFonts w:cstheme="minorHAnsi"/>
          <w:sz w:val="24"/>
          <w:szCs w:val="24"/>
          <w:lang w:val="bg-BG"/>
        </w:rPr>
      </w:pPr>
      <w:r w:rsidRPr="00990777">
        <w:rPr>
          <w:rFonts w:cstheme="minorHAnsi"/>
          <w:sz w:val="24"/>
          <w:szCs w:val="24"/>
          <w:lang w:val="bg-BG"/>
        </w:rPr>
        <w:t>5. Бизнесът трябва да настоява за развитието на финансова</w:t>
      </w:r>
      <w:r w:rsidR="00335720" w:rsidRPr="00990777">
        <w:rPr>
          <w:rFonts w:cstheme="minorHAnsi"/>
          <w:sz w:val="24"/>
          <w:szCs w:val="24"/>
          <w:lang w:val="bg-BG"/>
        </w:rPr>
        <w:t xml:space="preserve"> и кредитна</w:t>
      </w:r>
      <w:r w:rsidRPr="00990777">
        <w:rPr>
          <w:rFonts w:cstheme="minorHAnsi"/>
          <w:sz w:val="24"/>
          <w:szCs w:val="24"/>
          <w:lang w:val="bg-BG"/>
        </w:rPr>
        <w:t xml:space="preserve"> система, която е насочена към дългосрочни устойчиви инвестиции. Постигането на глобалните цели изисква трилиони инвестиции, особено за инфраструктурни и други проекти с дълги периоди на </w:t>
      </w:r>
      <w:r w:rsidR="00335720" w:rsidRPr="00990777">
        <w:rPr>
          <w:rFonts w:cstheme="minorHAnsi"/>
          <w:sz w:val="24"/>
          <w:szCs w:val="24"/>
          <w:lang w:val="bg-BG"/>
        </w:rPr>
        <w:t>възвращаемост</w:t>
      </w:r>
      <w:r w:rsidRPr="00990777">
        <w:rPr>
          <w:rFonts w:cstheme="minorHAnsi"/>
          <w:sz w:val="24"/>
          <w:szCs w:val="24"/>
          <w:lang w:val="bg-BG"/>
        </w:rPr>
        <w:t xml:space="preserve">. Има достатъчно наличен капитал. Но в несигурния </w:t>
      </w:r>
      <w:r w:rsidRPr="00990777">
        <w:rPr>
          <w:rFonts w:cstheme="minorHAnsi"/>
          <w:sz w:val="24"/>
          <w:szCs w:val="24"/>
          <w:lang w:val="bg-BG"/>
        </w:rPr>
        <w:lastRenderedPageBreak/>
        <w:t xml:space="preserve">свят </w:t>
      </w:r>
      <w:r w:rsidR="00335720" w:rsidRPr="00990777">
        <w:rPr>
          <w:rFonts w:cstheme="minorHAnsi"/>
          <w:sz w:val="24"/>
          <w:szCs w:val="24"/>
          <w:lang w:val="bg-BG"/>
        </w:rPr>
        <w:t xml:space="preserve">днес </w:t>
      </w:r>
      <w:r w:rsidRPr="00990777">
        <w:rPr>
          <w:rFonts w:cstheme="minorHAnsi"/>
          <w:sz w:val="24"/>
          <w:szCs w:val="24"/>
          <w:lang w:val="bg-BG"/>
        </w:rPr>
        <w:t xml:space="preserve">повечето инвеститори искат ликвидност и краткосрочни печалби. </w:t>
      </w:r>
      <w:r w:rsidR="00C63BE1" w:rsidRPr="00990777">
        <w:rPr>
          <w:rFonts w:cstheme="minorHAnsi"/>
          <w:sz w:val="24"/>
          <w:szCs w:val="24"/>
          <w:lang w:val="bg-BG"/>
        </w:rPr>
        <w:t>Едва с</w:t>
      </w:r>
      <w:r w:rsidRPr="00990777">
        <w:rPr>
          <w:rFonts w:cstheme="minorHAnsi"/>
          <w:sz w:val="24"/>
          <w:szCs w:val="24"/>
          <w:lang w:val="bg-BG"/>
        </w:rPr>
        <w:t xml:space="preserve">лед като </w:t>
      </w:r>
      <w:r w:rsidR="00C63BE1" w:rsidRPr="00990777">
        <w:rPr>
          <w:rFonts w:cstheme="minorHAnsi"/>
          <w:sz w:val="24"/>
          <w:szCs w:val="24"/>
          <w:lang w:val="bg-BG"/>
        </w:rPr>
        <w:t>предприятията</w:t>
      </w:r>
      <w:r w:rsidRPr="00990777">
        <w:rPr>
          <w:rFonts w:cstheme="minorHAnsi"/>
          <w:sz w:val="24"/>
          <w:szCs w:val="24"/>
          <w:lang w:val="bg-BG"/>
        </w:rPr>
        <w:t xml:space="preserve"> заплатят пълните разходи, отразява</w:t>
      </w:r>
      <w:r w:rsidR="00967FD3" w:rsidRPr="00990777">
        <w:rPr>
          <w:rFonts w:cstheme="minorHAnsi"/>
          <w:sz w:val="24"/>
          <w:szCs w:val="24"/>
          <w:lang w:val="bg-BG"/>
        </w:rPr>
        <w:t>щи</w:t>
      </w:r>
      <w:r w:rsidRPr="00990777">
        <w:rPr>
          <w:rFonts w:cstheme="minorHAnsi"/>
          <w:sz w:val="24"/>
          <w:szCs w:val="24"/>
          <w:lang w:val="bg-BG"/>
        </w:rPr>
        <w:t xml:space="preserve"> социалните и екологичните външни фактори, тогава техните финансови резултати ще бъдат основният елемент, който инвеститорите трябва да </w:t>
      </w:r>
      <w:r w:rsidR="00C63BE1" w:rsidRPr="00990777">
        <w:rPr>
          <w:rFonts w:cstheme="minorHAnsi"/>
          <w:sz w:val="24"/>
          <w:szCs w:val="24"/>
          <w:lang w:val="bg-BG"/>
        </w:rPr>
        <w:t>осъзнаят</w:t>
      </w:r>
      <w:r w:rsidRPr="00990777">
        <w:rPr>
          <w:rFonts w:cstheme="minorHAnsi"/>
          <w:sz w:val="24"/>
          <w:szCs w:val="24"/>
          <w:lang w:val="bg-BG"/>
        </w:rPr>
        <w:t xml:space="preserve"> във връзка с представянето на </w:t>
      </w:r>
      <w:r w:rsidR="00C63BE1" w:rsidRPr="00990777">
        <w:rPr>
          <w:rFonts w:cstheme="minorHAnsi"/>
          <w:sz w:val="24"/>
          <w:szCs w:val="24"/>
          <w:lang w:val="bg-BG"/>
        </w:rPr>
        <w:t>предприятията</w:t>
      </w:r>
      <w:r w:rsidRPr="00990777">
        <w:rPr>
          <w:rFonts w:cstheme="minorHAnsi"/>
          <w:sz w:val="24"/>
          <w:szCs w:val="24"/>
          <w:lang w:val="bg-BG"/>
        </w:rPr>
        <w:t xml:space="preserve"> </w:t>
      </w:r>
      <w:r w:rsidR="00C63BE1" w:rsidRPr="00990777">
        <w:rPr>
          <w:rFonts w:cstheme="minorHAnsi"/>
          <w:sz w:val="24"/>
          <w:szCs w:val="24"/>
          <w:lang w:val="bg-BG"/>
        </w:rPr>
        <w:t>съгласно</w:t>
      </w:r>
      <w:r w:rsidRPr="00990777">
        <w:rPr>
          <w:rFonts w:cstheme="minorHAnsi"/>
          <w:sz w:val="24"/>
          <w:szCs w:val="24"/>
          <w:lang w:val="bg-BG"/>
        </w:rPr>
        <w:t xml:space="preserve"> Глобалните цели. Постигането на пълната им интернализация на разходите обаче ще отнеме време. Дотогава бизнесът може да стимулира потока на капитал</w:t>
      </w:r>
      <w:r w:rsidR="00C63BE1" w:rsidRPr="00990777">
        <w:rPr>
          <w:rFonts w:cstheme="minorHAnsi"/>
          <w:sz w:val="24"/>
          <w:szCs w:val="24"/>
          <w:lang w:val="bg-BG"/>
        </w:rPr>
        <w:t>и</w:t>
      </w:r>
      <w:r w:rsidRPr="00990777">
        <w:rPr>
          <w:rFonts w:cstheme="minorHAnsi"/>
          <w:sz w:val="24"/>
          <w:szCs w:val="24"/>
          <w:lang w:val="bg-BG"/>
        </w:rPr>
        <w:t xml:space="preserve"> към устойчиви инвестиции, като </w:t>
      </w:r>
      <w:r w:rsidR="00C63BE1" w:rsidRPr="00990777">
        <w:rPr>
          <w:rFonts w:cstheme="minorHAnsi"/>
          <w:sz w:val="24"/>
          <w:szCs w:val="24"/>
          <w:lang w:val="bg-BG"/>
        </w:rPr>
        <w:t>упражнява натиск в</w:t>
      </w:r>
      <w:r w:rsidRPr="00990777">
        <w:rPr>
          <w:rFonts w:cstheme="minorHAnsi"/>
          <w:sz w:val="24"/>
          <w:szCs w:val="24"/>
          <w:lang w:val="bg-BG"/>
        </w:rPr>
        <w:t xml:space="preserve"> три н</w:t>
      </w:r>
      <w:r w:rsidR="00C63BE1" w:rsidRPr="00990777">
        <w:rPr>
          <w:rFonts w:cstheme="minorHAnsi"/>
          <w:sz w:val="24"/>
          <w:szCs w:val="24"/>
          <w:lang w:val="bg-BG"/>
        </w:rPr>
        <w:t>аправления</w:t>
      </w:r>
      <w:r w:rsidRPr="00990777">
        <w:rPr>
          <w:rFonts w:cstheme="minorHAnsi"/>
          <w:sz w:val="24"/>
          <w:szCs w:val="24"/>
          <w:lang w:val="bg-BG"/>
        </w:rPr>
        <w:t>: а) прозрачни, последователни карти с показатели за устойчивост, свързани с глобалните цели</w:t>
      </w:r>
      <w:r w:rsidR="007F4C68" w:rsidRPr="00990777">
        <w:rPr>
          <w:rFonts w:cstheme="minorHAnsi"/>
          <w:sz w:val="24"/>
          <w:szCs w:val="24"/>
          <w:lang w:val="bg-BG"/>
        </w:rPr>
        <w:t>;</w:t>
      </w:r>
      <w:r w:rsidRPr="00990777">
        <w:rPr>
          <w:rFonts w:cstheme="minorHAnsi"/>
          <w:sz w:val="24"/>
          <w:szCs w:val="24"/>
          <w:lang w:val="bg-BG"/>
        </w:rPr>
        <w:t xml:space="preserve"> б) по-широко и по-ефективно използване на смесени финансови инструменти за споделяне на риска и привличане на по-висок</w:t>
      </w:r>
      <w:r w:rsidR="007F4C68" w:rsidRPr="00990777">
        <w:rPr>
          <w:rFonts w:cstheme="minorHAnsi"/>
          <w:sz w:val="24"/>
          <w:szCs w:val="24"/>
          <w:lang w:val="bg-BG"/>
        </w:rPr>
        <w:t>о</w:t>
      </w:r>
      <w:r w:rsidRPr="00990777">
        <w:rPr>
          <w:rFonts w:cstheme="minorHAnsi"/>
          <w:sz w:val="24"/>
          <w:szCs w:val="24"/>
          <w:lang w:val="bg-BG"/>
        </w:rPr>
        <w:t xml:space="preserve"> частно финансиране за устойчива инфраструктура</w:t>
      </w:r>
      <w:r w:rsidR="007F4C68" w:rsidRPr="00990777">
        <w:rPr>
          <w:rFonts w:cstheme="minorHAnsi"/>
          <w:sz w:val="24"/>
          <w:szCs w:val="24"/>
          <w:lang w:val="bg-BG"/>
        </w:rPr>
        <w:t>;</w:t>
      </w:r>
      <w:r w:rsidRPr="00990777">
        <w:rPr>
          <w:rFonts w:cstheme="minorHAnsi"/>
          <w:sz w:val="24"/>
          <w:szCs w:val="24"/>
          <w:lang w:val="bg-BG"/>
        </w:rPr>
        <w:t xml:space="preserve"> и в) съгласуване на реформите във финансовия сектор с дългосрочни</w:t>
      </w:r>
      <w:r w:rsidR="007F4C68" w:rsidRPr="00990777">
        <w:rPr>
          <w:rFonts w:cstheme="minorHAnsi"/>
          <w:sz w:val="24"/>
          <w:szCs w:val="24"/>
          <w:lang w:val="bg-BG"/>
        </w:rPr>
        <w:t>те</w:t>
      </w:r>
      <w:r w:rsidRPr="00990777">
        <w:rPr>
          <w:rFonts w:cstheme="minorHAnsi"/>
          <w:sz w:val="24"/>
          <w:szCs w:val="24"/>
          <w:lang w:val="bg-BG"/>
        </w:rPr>
        <w:t xml:space="preserve"> устойчиви инвестиции.</w:t>
      </w:r>
    </w:p>
    <w:p w14:paraId="5F08BAFB" w14:textId="7DA1E9CC"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 xml:space="preserve">6. Доверието в предприятията е толкова силно подкопано след световната финансова криза, че социалната структура отслабва. Мнозина смятат, че предприятията нарушават условията на обществения договор. Предприятията могат да възвърнат доверието на обществото и да осигурят продължаването на дейността си, ако работят съвместно с правителствата, потребителите, трудещите се и гражданското общество за постигане на целия спектър на Глобалните Цели и </w:t>
      </w:r>
      <w:r w:rsidR="00967FD3" w:rsidRPr="00990777">
        <w:rPr>
          <w:rFonts w:cstheme="minorHAnsi"/>
          <w:sz w:val="24"/>
          <w:szCs w:val="24"/>
          <w:lang w:val="bg-BG"/>
        </w:rPr>
        <w:t>в случай, че</w:t>
      </w:r>
      <w:r w:rsidRPr="00990777">
        <w:rPr>
          <w:rFonts w:cstheme="minorHAnsi"/>
          <w:sz w:val="24"/>
          <w:szCs w:val="24"/>
          <w:lang w:val="bg-BG"/>
        </w:rPr>
        <w:t xml:space="preserve"> възприемат отговорна и открита политика. Преосмислянето на социалния договор изисква от предприятията да </w:t>
      </w:r>
      <w:r w:rsidR="00967FD3" w:rsidRPr="00990777">
        <w:rPr>
          <w:rFonts w:cstheme="minorHAnsi"/>
          <w:sz w:val="24"/>
          <w:szCs w:val="24"/>
          <w:lang w:val="bg-BG"/>
        </w:rPr>
        <w:t>за</w:t>
      </w:r>
      <w:r w:rsidRPr="00990777">
        <w:rPr>
          <w:rFonts w:cstheme="minorHAnsi"/>
          <w:sz w:val="24"/>
          <w:szCs w:val="24"/>
          <w:lang w:val="bg-BG"/>
        </w:rPr>
        <w:t xml:space="preserve">плащат данъците си по прозрачен начин, както всички останали, и да имат положителен принос към общностите, в които развиват дейността си. Третирането на работниците с уважение и заплащането на достойно възнаграждение </w:t>
      </w:r>
      <w:r w:rsidR="00967FD3" w:rsidRPr="00990777">
        <w:rPr>
          <w:rFonts w:cstheme="minorHAnsi"/>
          <w:sz w:val="24"/>
          <w:szCs w:val="24"/>
          <w:lang w:val="bg-BG"/>
        </w:rPr>
        <w:t xml:space="preserve">значително </w:t>
      </w:r>
      <w:r w:rsidRPr="00990777">
        <w:rPr>
          <w:rFonts w:cstheme="minorHAnsi"/>
          <w:sz w:val="24"/>
          <w:szCs w:val="24"/>
          <w:lang w:val="bg-BG"/>
        </w:rPr>
        <w:t>ще допринесе за изграждането на приобщаващо общество и разширяването на потребителските пазари. Инвестициите в тяхното образование, които дават възможност на мъжете и жените да разгърнат пълния си потенциал, ще донесат допълнителни ползи чрез по-висока производителност на труда, а осигуряването на разширяване на социалната сфера от официалния към неофициалния сектор чрез пълното прилагане на Ръководните принципи на ООН за бизнеса и правата на човека трябва да бъде задължително.</w:t>
      </w:r>
    </w:p>
    <w:p w14:paraId="6CFA23FF" w14:textId="77777777" w:rsidR="00D74C2D" w:rsidRPr="00990777" w:rsidRDefault="00D74C2D" w:rsidP="00F41CAD">
      <w:pPr>
        <w:spacing w:line="240" w:lineRule="auto"/>
        <w:ind w:firstLine="567"/>
        <w:jc w:val="both"/>
        <w:rPr>
          <w:rFonts w:cstheme="minorHAnsi"/>
          <w:sz w:val="24"/>
          <w:szCs w:val="24"/>
          <w:lang w:val="bg-BG"/>
        </w:rPr>
      </w:pPr>
    </w:p>
    <w:p w14:paraId="5343CE4B" w14:textId="77777777" w:rsidR="00D74C2D" w:rsidRPr="00FB386A" w:rsidRDefault="00D74C2D" w:rsidP="00FB386A">
      <w:pPr>
        <w:pStyle w:val="4"/>
      </w:pPr>
      <w:r w:rsidRPr="00FB386A">
        <w:t>Индикативни дейности на бизнеса за устойчиво развитие в съответствие с Глобалните Цели:</w:t>
      </w:r>
    </w:p>
    <w:p w14:paraId="6B4DF95F" w14:textId="77C052BB"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 xml:space="preserve">Предприятията могат активно да подкрепят </w:t>
      </w:r>
      <w:r w:rsidR="00967FD3" w:rsidRPr="00990777">
        <w:rPr>
          <w:rFonts w:cstheme="minorHAnsi"/>
          <w:sz w:val="24"/>
          <w:szCs w:val="24"/>
          <w:lang w:val="bg-BG"/>
        </w:rPr>
        <w:t>ц</w:t>
      </w:r>
      <w:r w:rsidRPr="00990777">
        <w:rPr>
          <w:rFonts w:cstheme="minorHAnsi"/>
          <w:sz w:val="24"/>
          <w:szCs w:val="24"/>
          <w:lang w:val="bg-BG"/>
        </w:rPr>
        <w:t>ел 1 чрез:</w:t>
      </w:r>
    </w:p>
    <w:p w14:paraId="2964A175"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допринасяне за създаването на сигурни и достойни работни места, особено в по-слабо развитите страни и за уязвимите групи от населението;</w:t>
      </w:r>
    </w:p>
    <w:p w14:paraId="1492C75E"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Изпълнение на програми за икономическо овластяване на групи в неравностойно положение;</w:t>
      </w:r>
    </w:p>
    <w:p w14:paraId="5DF72E06"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Осигуряване на достойни условия на труд за всички работници в рамките на бизнеса и веригата на доставките;</w:t>
      </w:r>
    </w:p>
    <w:p w14:paraId="6EAD83F4"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 xml:space="preserve">Създаване и предлагане на пазара на стоки и услуги, които обслужват и целят конкретно подобряване на живота на уязвимите групи. </w:t>
      </w:r>
    </w:p>
    <w:p w14:paraId="11AC1770"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lastRenderedPageBreak/>
        <w:t>Набиране, обучение и наемане на членове на местната общност, включително живеещи в бедност и интегрирането им във веригата за създаване на стойност.</w:t>
      </w:r>
    </w:p>
    <w:p w14:paraId="120BD777"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 xml:space="preserve">Амбициозният стремеж за изкореняване на бедността чрез Целите за устойчиво развитие (ЦУР) предлага нов набор от бизнес модели и възможности, които могат да бъдат използвани от частния сектор, включително от МСП. Въпреки че покупателната способност на хората в неравностойно икономическо положение е ограничена, кумулативният ефект е голям. Според доклад на Института за световни ресурси (WRI), хората в долната част на пирамидата имат значителна покупателна способност. </w:t>
      </w:r>
    </w:p>
    <w:p w14:paraId="6B55B769" w14:textId="77777777" w:rsidR="00D74C2D" w:rsidRPr="00990777" w:rsidRDefault="00D74C2D" w:rsidP="00F41CAD">
      <w:pPr>
        <w:spacing w:line="240" w:lineRule="auto"/>
        <w:ind w:firstLine="567"/>
        <w:jc w:val="both"/>
        <w:rPr>
          <w:rFonts w:cstheme="minorHAnsi"/>
          <w:sz w:val="24"/>
          <w:szCs w:val="24"/>
          <w:lang w:val="bg-BG"/>
        </w:rPr>
      </w:pPr>
    </w:p>
    <w:p w14:paraId="526A266A" w14:textId="6FDB1BBD"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 xml:space="preserve">Предприятията могат активно да подкрепят </w:t>
      </w:r>
      <w:r w:rsidR="009B1E76" w:rsidRPr="00990777">
        <w:rPr>
          <w:rFonts w:cstheme="minorHAnsi"/>
          <w:sz w:val="24"/>
          <w:szCs w:val="24"/>
          <w:lang w:val="bg-BG"/>
        </w:rPr>
        <w:t>ц</w:t>
      </w:r>
      <w:r w:rsidRPr="00990777">
        <w:rPr>
          <w:rFonts w:cstheme="minorHAnsi"/>
          <w:sz w:val="24"/>
          <w:szCs w:val="24"/>
          <w:lang w:val="bg-BG"/>
        </w:rPr>
        <w:t>ел 2 чрез:</w:t>
      </w:r>
    </w:p>
    <w:p w14:paraId="4D50804E"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Подпомагане на земеделските стопани за увеличаване на добивите и доходите им от устойчиво дребномащабно земеделие;</w:t>
      </w:r>
    </w:p>
    <w:p w14:paraId="24571B56"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Промяна на производството, дистрибуцията и продажбата на дребно на хранителни продукти с цел премахване на недохранването и глада във всички общности около дейността на компанията;</w:t>
      </w:r>
    </w:p>
    <w:p w14:paraId="3CC07468"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Дейности за премахване на разхищението и загубата на храна</w:t>
      </w:r>
    </w:p>
    <w:p w14:paraId="3E3E7C2B" w14:textId="775A6B0F"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 xml:space="preserve">Тъй като дейностите в малките и средни предприятия (МСП) обикновено са трудоемки, подобряването на условията за изхранване може да спомогне за създаването на здрава работна ръка и да допринесе за повишаване на производителността им. Ето защо предприятията могат да предоставят стимули за провеждане на програми за обучение и повишаване на осведомеността относно храненето с цел подобряване на хранителните навици на домакинствата. Тези инициативи могат да насърчат потреблението на храни от дребни производители, освен това, подходите към селското стопанство, съобразени с климата, могат да допринесат за постигането на различни аспекти на целта, включително устойчивостта на веригата за създаване на стойност в селското стопанство, като същевременно повишат производителността на земеделците. В Индия и Руанда технологиите за намаляване на хранителните отпадъци свеждат до минимум загубите след прибиране на реколтата и са довели до намаляване на загубите с повече от 60%, а доходите на дребните фермери са се увеличили с повече от 30%. В доклада на Комисията за Бизнеса и Устойчивото развитие (Business &amp; Sustainable Development Commission) се посочва, че справянето с предизвикателствата в областта на храните и селското стопанство в рамките на ЦУР за 2030 г. има потенциална стойност от 1,8 трилиона щатски долара по текущи цени. Това включва редица области като намаляване на хранителните отпадъци, цифрови услуги за селскостопанския сектор, селскостопански технологии, микронапояване, горски екосистеми и възстановяване на деградирали земи. Областите на иновации и нови бизнес решения, определени от Коалицията за агрохранителната верига на Европа (Agri-Food Chain Coalition of Europe), включват нови методи и продукти за отглеждане на растения, хранене на животните и специализирани фуражни съставки, които могат да помогнат за намаляване на екологичния отпечатък на животновъдството, селскостопански технологии, включително генетично модифицирани организми, които допринасят за разработването на нови семена, производството на селскостопанска техника, която намалява емисиите на въглероден диоксид, както и в управлението на </w:t>
      </w:r>
      <w:r w:rsidRPr="00990777">
        <w:rPr>
          <w:rFonts w:cstheme="minorHAnsi"/>
          <w:sz w:val="24"/>
          <w:szCs w:val="24"/>
          <w:lang w:val="bg-BG"/>
        </w:rPr>
        <w:lastRenderedPageBreak/>
        <w:t xml:space="preserve">растенията и торовете чрез стандарти за безопасност, за да се подобри използването на торове. Въпреки че МСП вече са активни в тези нови сектори, подпомагането на капацитета на МСП и на достъпа до технологии за малките и средните селскостопански предприятия може да допринесе значително за постигането на </w:t>
      </w:r>
      <w:r w:rsidR="002E3A86" w:rsidRPr="00990777">
        <w:rPr>
          <w:rFonts w:cstheme="minorHAnsi"/>
          <w:sz w:val="24"/>
          <w:szCs w:val="24"/>
          <w:lang w:val="bg-BG"/>
        </w:rPr>
        <w:t>ц</w:t>
      </w:r>
      <w:r w:rsidRPr="00990777">
        <w:rPr>
          <w:rFonts w:cstheme="minorHAnsi"/>
          <w:sz w:val="24"/>
          <w:szCs w:val="24"/>
          <w:lang w:val="bg-BG"/>
        </w:rPr>
        <w:t>ел 2.</w:t>
      </w:r>
    </w:p>
    <w:p w14:paraId="7E2E54E9" w14:textId="7E23A88E"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 xml:space="preserve">Предприятията могат активно да подкрепят </w:t>
      </w:r>
      <w:r w:rsidR="002E3A86" w:rsidRPr="00990777">
        <w:rPr>
          <w:rFonts w:cstheme="minorHAnsi"/>
          <w:sz w:val="24"/>
          <w:szCs w:val="24"/>
          <w:lang w:val="bg-BG"/>
        </w:rPr>
        <w:t>ц</w:t>
      </w:r>
      <w:r w:rsidRPr="00990777">
        <w:rPr>
          <w:rFonts w:cstheme="minorHAnsi"/>
          <w:sz w:val="24"/>
          <w:szCs w:val="24"/>
          <w:lang w:val="bg-BG"/>
        </w:rPr>
        <w:t>ел 3 чрез:</w:t>
      </w:r>
    </w:p>
    <w:p w14:paraId="527C5FEF" w14:textId="3F2A8CFE"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Осигуряване на възможно най-добрите резултати за здравето на служителите и на околните общности във всички нива на функциониране на бизнес предприятието и веригата за доставки</w:t>
      </w:r>
      <w:r w:rsidR="002E3A86" w:rsidRPr="00990777">
        <w:rPr>
          <w:rFonts w:cstheme="minorHAnsi"/>
          <w:sz w:val="24"/>
          <w:szCs w:val="24"/>
          <w:lang w:val="bg-BG"/>
        </w:rPr>
        <w:t>;</w:t>
      </w:r>
    </w:p>
    <w:p w14:paraId="0879463E" w14:textId="166C0AC3"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Изследване и разработване на продукти, услуги и бизнес модели за постигане на по-добри резултати по отношение на здравет</w:t>
      </w:r>
      <w:r w:rsidR="002E3A86" w:rsidRPr="00990777">
        <w:rPr>
          <w:rFonts w:cstheme="minorHAnsi"/>
          <w:sz w:val="24"/>
          <w:szCs w:val="24"/>
          <w:lang w:val="bg-BG"/>
        </w:rPr>
        <w:t>;</w:t>
      </w:r>
    </w:p>
    <w:p w14:paraId="2F887A03"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Насочване на инициативата на много участващи заинтересовани страни, която насърчава здравословното поведение и подобрява достъпа до здравеопазването.</w:t>
      </w:r>
    </w:p>
    <w:p w14:paraId="21BD957D" w14:textId="77777777" w:rsidR="00D74C2D" w:rsidRPr="00990777" w:rsidRDefault="00D74C2D" w:rsidP="00F41CAD">
      <w:pPr>
        <w:spacing w:line="240" w:lineRule="auto"/>
        <w:ind w:firstLine="567"/>
        <w:jc w:val="both"/>
        <w:rPr>
          <w:rFonts w:cstheme="minorHAnsi"/>
          <w:sz w:val="24"/>
          <w:szCs w:val="24"/>
          <w:lang w:val="bg-BG"/>
        </w:rPr>
      </w:pPr>
    </w:p>
    <w:p w14:paraId="011CB26F"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 xml:space="preserve">Секторът на здравеопазването е изправен пред редица предизвикателства - от неефективността на лекарствата до заразните болести, нарастването на незаразните болести и увеличаването на броя на възрастното население, както и нуждите, уменията и недостига на доставки в развиващите се страни. За да се постигне целта, тези предизвикателства трябва да бъдат преодолени. Някои от тези нови области, които са от решаващо значение за постигането на целта, включват споделяне на риска, услуги за дейности, евтини хирургични интервенции, по-добро управление на заболяванията, телемедицина, дистанционно наблюдение на пациентите, откриване на фалшиви лекарства, електронни медицински досиета, усъвършенствана геномика, програми за управление на теглото и здравно образование. МСП вече играят ключова роля в тези области. Съществуващите и новосъздадените дружества могат да бъдат допълнително подкрепени, за да се възползват от тези бизнес възможности за постигане на Целта. Увеличените разходи за здравеопазване могат да увеличат бизнес възможностите и сферите на обслужване за малките и средни предприятия. </w:t>
      </w:r>
    </w:p>
    <w:p w14:paraId="44F5ED84" w14:textId="1A1F8ACD"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 xml:space="preserve">Предприятията могат активно да подкрепят </w:t>
      </w:r>
      <w:r w:rsidR="00080D8C" w:rsidRPr="00990777">
        <w:rPr>
          <w:rFonts w:cstheme="minorHAnsi"/>
          <w:sz w:val="24"/>
          <w:szCs w:val="24"/>
          <w:lang w:val="bg-BG"/>
        </w:rPr>
        <w:t>ц</w:t>
      </w:r>
      <w:r w:rsidRPr="00990777">
        <w:rPr>
          <w:rFonts w:cstheme="minorHAnsi"/>
          <w:sz w:val="24"/>
          <w:szCs w:val="24"/>
          <w:lang w:val="bg-BG"/>
        </w:rPr>
        <w:t>ел 4 чрез:</w:t>
      </w:r>
    </w:p>
    <w:p w14:paraId="29A5CCB4"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Осигуряване на достъп до професионално обучение и възможности за учене през целия живот на всички работници в предприятието и във веригата на доставките.</w:t>
      </w:r>
    </w:p>
    <w:p w14:paraId="58AADBF9"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Увереност, че всички работници в предприятието и по веригата за доставки получават заплата, която им позволява да поддържат образованието на зависими лица и че не се използва детски труд.</w:t>
      </w:r>
    </w:p>
    <w:p w14:paraId="2DC5BD58"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Изпълнение на програми в подкрепа на висшето образование и достъпа до безплатно, справедливо и приобщаващо основно и средно образование с особен акцент върху групите в неравностойно положение.</w:t>
      </w:r>
    </w:p>
    <w:p w14:paraId="15FDA34D"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Изследване и разработване на продукти и услуги, които улесняват достъпа до образование и повишават резултатите от обучението.</w:t>
      </w:r>
    </w:p>
    <w:p w14:paraId="3E6E7BA4" w14:textId="77777777" w:rsidR="00D74C2D" w:rsidRPr="00990777" w:rsidRDefault="00D74C2D" w:rsidP="00F41CAD">
      <w:pPr>
        <w:spacing w:line="240" w:lineRule="auto"/>
        <w:ind w:firstLine="567"/>
        <w:jc w:val="both"/>
        <w:rPr>
          <w:rFonts w:cstheme="minorHAnsi"/>
          <w:sz w:val="24"/>
          <w:szCs w:val="24"/>
          <w:lang w:val="bg-BG"/>
        </w:rPr>
      </w:pPr>
    </w:p>
    <w:p w14:paraId="2F8A2509" w14:textId="635DCE13"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lastRenderedPageBreak/>
        <w:t xml:space="preserve">Предприятията могат да увеличат участието си в политическите дебати на високо равнище, като лобират за увеличаване на публичното финансиране и приоритизиране на въпроси, свързани с образованието, като например образованието на момичетата. Програмата за ЦУР предоставя амбициозна рамка за справяне с предизвикателствата пред образователния сектор. Иновациите могат да допринесат за трансформацията, необходима за изпълнението на тази амбициозна програма, а МСП биха могли да допринесат за създаването и иновациите, които да разширят обхвата на приобщаващото образование. Това включва възможности за електронно/ дистанционно обучение и подготовка, както и </w:t>
      </w:r>
      <w:r w:rsidR="00080D8C" w:rsidRPr="00990777">
        <w:rPr>
          <w:rFonts w:cstheme="minorHAnsi"/>
          <w:sz w:val="24"/>
          <w:szCs w:val="24"/>
          <w:lang w:val="bg-BG"/>
        </w:rPr>
        <w:t>дигитално</w:t>
      </w:r>
      <w:r w:rsidRPr="00990777">
        <w:rPr>
          <w:rFonts w:cstheme="minorHAnsi"/>
          <w:sz w:val="24"/>
          <w:szCs w:val="24"/>
          <w:lang w:val="bg-BG"/>
        </w:rPr>
        <w:t xml:space="preserve"> образование за развитие на уменията на специалистите в областта на образованието. Световният пазар на образователни продукти и услуги се разраства бързо (с почти 50 % от 2012 до 2017 г.), главно поради разрастването на средната класа в развиващите се икономики. Тази тенденция предлага по-големи възможности за бизнеса. Съществуващите образователни и стартиращи предприятия трябва да бъдат подкрепени чрез разширяване на достъпа до финансови продукти и иновации, за да се възползват напълно от тези възможности и да допринесат за постигането на тази цел.</w:t>
      </w:r>
    </w:p>
    <w:p w14:paraId="61BB97AB" w14:textId="0FC34DD5"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 xml:space="preserve">Предприятията могат активно да подкрепят </w:t>
      </w:r>
      <w:r w:rsidR="00D37B11" w:rsidRPr="00990777">
        <w:rPr>
          <w:rFonts w:cstheme="minorHAnsi"/>
          <w:sz w:val="24"/>
          <w:szCs w:val="24"/>
          <w:lang w:val="bg-BG"/>
        </w:rPr>
        <w:t>ц</w:t>
      </w:r>
      <w:r w:rsidRPr="00990777">
        <w:rPr>
          <w:rFonts w:cstheme="minorHAnsi"/>
          <w:sz w:val="24"/>
          <w:szCs w:val="24"/>
          <w:lang w:val="bg-BG"/>
        </w:rPr>
        <w:t>ел 5 чрез:</w:t>
      </w:r>
    </w:p>
    <w:p w14:paraId="74B66D4F"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Прилагане на политики и практики без полова дискриминация на работното място, на пазара и в общността.</w:t>
      </w:r>
    </w:p>
    <w:p w14:paraId="158C6903"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Подкрепа за заетостта на жените и стремеж към равенство между половете в целия бизнес и веригата на доставките и като цяло на всички нива.</w:t>
      </w:r>
    </w:p>
    <w:p w14:paraId="46A54E90"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Разработване на продукти и услуги и провеждане на маркетингови кампании, които овластяват жените.</w:t>
      </w:r>
    </w:p>
    <w:p w14:paraId="4EC3C62D"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Насърчаване на равенството между половете чрез инвестиции, инициативи на общността и застъпничество.</w:t>
      </w:r>
    </w:p>
    <w:p w14:paraId="47967A59"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Подобно на големите компании, МСП могат да бъдат насърчавани да приемат политики, включващи равенството между половете както в своите бизнес практики, така и във веригите за създаване на стойност, в които участват. Това включва осигуряване на равно заплащане и възнаграждение за труд с еднаква стойност, нулева толерантност към всички форми на насилие на работното място, подкрепа на жените с гъвкави схеми на работа, осигуряване на подкрепа и грижи за децата, насърчаване назначаването на жените на ръководни позиции и увеличаване на балансираното представителство на половете в екипите. Това може да се постигне чрез приемане на принципите за еманципиране на жените, насърчавани от ООН и Глобалния договор на ООН, за компании от всякакъв мащаб във всички сектори. Съществуват и инструменти, които предприятията, включително МСП, могат да използват, за да насърчават приобщаването на половете към своите вериги за създаване на стойност. Предприемачите трябва да бъдат информирани и обучени, за да приемат тези инструменти, които ще доведат до промяна в бизнес практиките.</w:t>
      </w:r>
    </w:p>
    <w:p w14:paraId="72E0858A" w14:textId="77777777" w:rsidR="00D74C2D" w:rsidRPr="00990777" w:rsidRDefault="00D74C2D" w:rsidP="00F41CAD">
      <w:pPr>
        <w:spacing w:line="240" w:lineRule="auto"/>
        <w:ind w:firstLine="567"/>
        <w:jc w:val="both"/>
        <w:rPr>
          <w:rFonts w:cstheme="minorHAnsi"/>
          <w:sz w:val="24"/>
          <w:szCs w:val="24"/>
          <w:lang w:val="bg-BG"/>
        </w:rPr>
      </w:pPr>
    </w:p>
    <w:p w14:paraId="2A6FFDD7" w14:textId="1DED73E3"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 xml:space="preserve">Предприятията могат да подкрепят активно </w:t>
      </w:r>
      <w:r w:rsidR="00D37B11" w:rsidRPr="00990777">
        <w:rPr>
          <w:rFonts w:cstheme="minorHAnsi"/>
          <w:sz w:val="24"/>
          <w:szCs w:val="24"/>
          <w:lang w:val="bg-BG"/>
        </w:rPr>
        <w:t>ц</w:t>
      </w:r>
      <w:r w:rsidRPr="00990777">
        <w:rPr>
          <w:rFonts w:cstheme="minorHAnsi"/>
          <w:sz w:val="24"/>
          <w:szCs w:val="24"/>
          <w:lang w:val="bg-BG"/>
        </w:rPr>
        <w:t>ел 6 чрез:</w:t>
      </w:r>
    </w:p>
    <w:p w14:paraId="2569DA94"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lastRenderedPageBreak/>
        <w:t>Разработване и прилагане на цялостни стратегии за водоснабдяване, които са социално и екологично устойчиви и икономически изгодни за дейностите по веригата им на доставките.</w:t>
      </w:r>
    </w:p>
    <w:p w14:paraId="68F31F74"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Защита и/или възстановяване на водните екосистеми около техните дейности и около дейностите на веригата на доставки.</w:t>
      </w:r>
    </w:p>
    <w:p w14:paraId="520A8E1D"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Осигуряване на достъп до вода и санитарни условия чрез представяне на въздействието на тяхната дейност и функционирането на веригата за доставки върху местното водоснабдяване и подкрепа на заинтересованите страни в усилията им за осигуряване на чиста вода и санитарни условия.</w:t>
      </w:r>
    </w:p>
    <w:p w14:paraId="79FADABA"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По този начин предприятията могат да гарантират, че работното място разполага с подходящи съоръжения и че използването на химикали и материали, които могат да бъдат особено вредни за качеството на водата, е забранено. В доклад на Световната банка от 2014 г. се посочва, че през десетилетието до 2023 г. МСП в развиващите се страни могат да се възползват от потенциален пазар на чисти технологии на стойност 1,2 трилиона щатски долара. Най-големите идентифицирани възможности са в областта на управлението на отпадъците, малките ВЕЦ, пречистването на води и възобновяемата енергия. Счита се, че МСП са в особено добра позиция да работят в този сектор, тъй като те вече са активни в сектори като строителство, монтаж, експлоатация и поддръжка и са свързани с местните пазари. Проучването упоменава, че в Обединеното кралство до 90% от предприятията за чисти технологии са малки и средни предприятия и това може да се направи и в развиващия се свят. Безопасното изхвърляне на отпадъци е огромно предизвикателство в много страни. Фондацията Bill &amp; Melinda Gates е финансирала иновативни начини за различни нови евтини санитарни технологии. МСП могат да помогнат за комерсиализацията на такава технология, която се очаква да има глобален пазар на стойност 6 милиарда долара до 2030 г. МСП и стартиращите предприятия трябва да бъдат подкрепени с пазарни и технологични решения чрез изграждане на умения, достъп до форми на финансиране и експертен опит, което от своя страна ще помогне за постигането на тази цел.</w:t>
      </w:r>
    </w:p>
    <w:p w14:paraId="27A61CDD" w14:textId="59D9B1EA"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 xml:space="preserve">Предприятията могат да подкрепят активно </w:t>
      </w:r>
      <w:r w:rsidR="004B46CF" w:rsidRPr="00990777">
        <w:rPr>
          <w:rFonts w:cstheme="minorHAnsi"/>
          <w:sz w:val="24"/>
          <w:szCs w:val="24"/>
          <w:lang w:val="bg-BG"/>
        </w:rPr>
        <w:t>ц</w:t>
      </w:r>
      <w:r w:rsidRPr="00990777">
        <w:rPr>
          <w:rFonts w:cstheme="minorHAnsi"/>
          <w:sz w:val="24"/>
          <w:szCs w:val="24"/>
          <w:lang w:val="bg-BG"/>
        </w:rPr>
        <w:t>ел 7 чрез:</w:t>
      </w:r>
    </w:p>
    <w:p w14:paraId="2AAE178A"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Значително повишаване на енергийната ефективност на останалите енергийни ресурси от възобновяеми източници и насърчаване на същите действия по цялата верига на доставки чрез подбор и подкрепа на доставчиците.</w:t>
      </w:r>
    </w:p>
    <w:p w14:paraId="73C9C705"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Изследване и разработване на достъпни продукти и услуги в областта на устойчивата енергия и енергийната ефективност.</w:t>
      </w:r>
    </w:p>
    <w:p w14:paraId="1EE50C5F"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Разработване и прилагане на бизнес модели за предоставяне на устойчива енергия и технологии за енергийна ефективност на нови пазари и общности.</w:t>
      </w:r>
    </w:p>
    <w:p w14:paraId="54184E3C" w14:textId="3883FD14"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Така, предприятията могат да се стремят да получат сертификати за енергийна ефективност, да дадат приоритет на енергийната ефективност във всички свои операции, включително да реализират икономия от осветление, отопление и охлаждане и да инвестират в развитието на умения, така че квалифицираният персонал да може да усвои чистата технология. Управлението на търсене</w:t>
      </w:r>
      <w:r w:rsidR="004B46CF" w:rsidRPr="00990777">
        <w:rPr>
          <w:rFonts w:cstheme="minorHAnsi"/>
          <w:sz w:val="24"/>
          <w:szCs w:val="24"/>
          <w:lang w:val="bg-BG"/>
        </w:rPr>
        <w:t>то</w:t>
      </w:r>
      <w:r w:rsidRPr="00990777">
        <w:rPr>
          <w:rFonts w:cstheme="minorHAnsi"/>
          <w:sz w:val="24"/>
          <w:szCs w:val="24"/>
          <w:lang w:val="bg-BG"/>
        </w:rPr>
        <w:t xml:space="preserve"> на енергия и енергийн</w:t>
      </w:r>
      <w:r w:rsidR="004B46CF" w:rsidRPr="00990777">
        <w:rPr>
          <w:rFonts w:cstheme="minorHAnsi"/>
          <w:sz w:val="24"/>
          <w:szCs w:val="24"/>
          <w:lang w:val="bg-BG"/>
        </w:rPr>
        <w:t>и</w:t>
      </w:r>
      <w:r w:rsidRPr="00990777">
        <w:rPr>
          <w:rFonts w:cstheme="minorHAnsi"/>
          <w:sz w:val="24"/>
          <w:szCs w:val="24"/>
          <w:lang w:val="bg-BG"/>
        </w:rPr>
        <w:t xml:space="preserve"> ресурси ще има потенциална бизнес стойност през 2030 г. от над 4,3 трилиона щатски долара по текущи цени. Производителите на енергия от възобновяеми </w:t>
      </w:r>
      <w:r w:rsidRPr="00990777">
        <w:rPr>
          <w:rFonts w:cstheme="minorHAnsi"/>
          <w:sz w:val="24"/>
          <w:szCs w:val="24"/>
          <w:lang w:val="bg-BG"/>
        </w:rPr>
        <w:lastRenderedPageBreak/>
        <w:t>източници и производителите на свързаното с тях оборудване разполагат с изключително важни възможности. Международната агенция за възобновяема енергия (International Renewable Energy Agency - IRENA) прогнозира, че с включването на водната енергия, участието на възобновяемата енергия в световното производство на енергия може да нарасне до 45% до 2030 г. от около 23% през 2014 г. Годишните световни инвестиции в слънчева фотоволтаична енергия вече са достигнали между 100 и 150 млрд. Тези тенденции предоставят бизнес възможности за МСП. Както беше отбелязано по-горе, тези фирми се считат за добре позиционирани в разпространението, внедряването, експлоатацията и поддръжката на технологични приложения. Съществуващите МСП и новосъздадените предприятия трябва да бъдат подкрепени, за да се възползват от тези възможности в сектора на възобновяемата енергия, което от своя страна ще допринесе за постигането на целта.</w:t>
      </w:r>
    </w:p>
    <w:p w14:paraId="437E36B4" w14:textId="77777777" w:rsidR="00D74C2D" w:rsidRPr="00990777" w:rsidRDefault="00D74C2D" w:rsidP="00F41CAD">
      <w:pPr>
        <w:spacing w:line="240" w:lineRule="auto"/>
        <w:ind w:firstLine="567"/>
        <w:jc w:val="both"/>
        <w:rPr>
          <w:rFonts w:cstheme="minorHAnsi"/>
          <w:sz w:val="24"/>
          <w:szCs w:val="24"/>
          <w:lang w:val="bg-BG"/>
        </w:rPr>
      </w:pPr>
    </w:p>
    <w:p w14:paraId="5C05683D" w14:textId="5AE4207A"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 xml:space="preserve">Предприятията могат да подкрепят активно </w:t>
      </w:r>
      <w:r w:rsidR="004B46CF" w:rsidRPr="00990777">
        <w:rPr>
          <w:rFonts w:cstheme="minorHAnsi"/>
          <w:sz w:val="24"/>
          <w:szCs w:val="24"/>
          <w:lang w:val="bg-BG"/>
        </w:rPr>
        <w:t>ц</w:t>
      </w:r>
      <w:r w:rsidRPr="00990777">
        <w:rPr>
          <w:rFonts w:cstheme="minorHAnsi"/>
          <w:sz w:val="24"/>
          <w:szCs w:val="24"/>
          <w:lang w:val="bg-BG"/>
        </w:rPr>
        <w:t>ел 8 чрез:</w:t>
      </w:r>
    </w:p>
    <w:p w14:paraId="567CC5A0"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Подкрепа за достойни условия на труд за всички работници по веригата на предприятието и на доставките с партньорствата за развиване на възможността за доставчиците да правят същото.</w:t>
      </w:r>
    </w:p>
    <w:p w14:paraId="0BB66052"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Образоване и обучение на работната сила, с акцент върху уязвимите групи и групите в неравностойно икономическо положение.</w:t>
      </w:r>
    </w:p>
    <w:p w14:paraId="6E99F16B"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Създаване на достойни работни места в трудоемките сектори, особено в по-слабо развитите страни.</w:t>
      </w:r>
    </w:p>
    <w:p w14:paraId="22CF8897"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Насърчаване на икономическия растеж и производителността чрез инвестиции в научноизследователска и развойна дейност, повишавайки квалификацията и подкрепяйки разрастващите се предприятия по начин, който е в съответствие с устойчивото развитие.</w:t>
      </w:r>
    </w:p>
    <w:p w14:paraId="0EB7BFEE" w14:textId="77777777" w:rsidR="00D74C2D" w:rsidRPr="00990777" w:rsidRDefault="00D74C2D" w:rsidP="00F41CAD">
      <w:pPr>
        <w:spacing w:line="240" w:lineRule="auto"/>
        <w:ind w:firstLine="567"/>
        <w:jc w:val="both"/>
        <w:rPr>
          <w:rFonts w:cstheme="minorHAnsi"/>
          <w:sz w:val="24"/>
          <w:szCs w:val="24"/>
          <w:lang w:val="bg-BG"/>
        </w:rPr>
      </w:pPr>
    </w:p>
    <w:p w14:paraId="3A4AD458"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По този начин МСП биха могли също така да възприемат твърда политика срещу нелоялното наемане на работа и да насърчават достойни трудови стандарти.</w:t>
      </w:r>
    </w:p>
    <w:p w14:paraId="63C1075D" w14:textId="77777777" w:rsidR="00D74C2D" w:rsidRPr="00990777" w:rsidRDefault="00D74C2D" w:rsidP="00F41CAD">
      <w:pPr>
        <w:spacing w:line="240" w:lineRule="auto"/>
        <w:ind w:firstLine="567"/>
        <w:jc w:val="both"/>
        <w:rPr>
          <w:rFonts w:cstheme="minorHAnsi"/>
          <w:sz w:val="24"/>
          <w:szCs w:val="24"/>
          <w:lang w:val="bg-BG"/>
        </w:rPr>
      </w:pPr>
    </w:p>
    <w:p w14:paraId="7F445AFD" w14:textId="09B03410"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 xml:space="preserve">Предприятията могат да подкрепят активно </w:t>
      </w:r>
      <w:r w:rsidR="00464519" w:rsidRPr="00990777">
        <w:rPr>
          <w:rFonts w:cstheme="minorHAnsi"/>
          <w:sz w:val="24"/>
          <w:szCs w:val="24"/>
          <w:lang w:val="bg-BG"/>
        </w:rPr>
        <w:t>ц</w:t>
      </w:r>
      <w:r w:rsidRPr="00990777">
        <w:rPr>
          <w:rFonts w:cstheme="minorHAnsi"/>
          <w:sz w:val="24"/>
          <w:szCs w:val="24"/>
          <w:lang w:val="bg-BG"/>
        </w:rPr>
        <w:t>ел 9 чрез:</w:t>
      </w:r>
    </w:p>
    <w:p w14:paraId="7C63A4CD"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Изследване и разработване на продукти, услуги и бизнес модели за осигуряване на устойчива и издръжлива инфраструктура.</w:t>
      </w:r>
    </w:p>
    <w:p w14:paraId="15B64748"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Подкрепа за устойчивото и приобщаващо усъвършенстване на развиващите се национални индустрии в глобалните вериги за създаване на стойност</w:t>
      </w:r>
    </w:p>
    <w:p w14:paraId="0CD963E9"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 xml:space="preserve">Създаване на иновационни системи за устойчиво развитие чрез достъп до финансови продукти, насърчаване на предприемачеството и обединяване на финансови и изследователски ресурси в глобална база от знания. </w:t>
      </w:r>
    </w:p>
    <w:p w14:paraId="0ADA9174"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lastRenderedPageBreak/>
        <w:t>Модернизиране на инфраструктурата и на дълготрайните материални активи по веригата на предприятието и на веригата за доставки, за да станат те устойчиви и издръжливи.</w:t>
      </w:r>
    </w:p>
    <w:p w14:paraId="7E0ABE44" w14:textId="77777777" w:rsidR="00D74C2D" w:rsidRPr="00990777" w:rsidRDefault="00D74C2D" w:rsidP="00F41CAD">
      <w:pPr>
        <w:spacing w:line="240" w:lineRule="auto"/>
        <w:ind w:firstLine="567"/>
        <w:jc w:val="both"/>
        <w:rPr>
          <w:rFonts w:cstheme="minorHAnsi"/>
          <w:sz w:val="24"/>
          <w:szCs w:val="24"/>
          <w:lang w:val="bg-BG"/>
        </w:rPr>
      </w:pPr>
    </w:p>
    <w:p w14:paraId="7D324091" w14:textId="02AA2C46"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Целите на устойчивото развитие (ЦУР) насърчават ефективното използване на ресурсите и по-широкото възприемане на екологосъобразни промишлени процеси. Този преход при предприятията и икономиката ще създаде нови бизнес възможности. МСП са подходящи за възпроизвеждане и комерсиализиране на технологии и добавяне на стойност в различни сектори като софтуер, нанотехнологии, биотехнологии и чисти технологии. Подкрепата за МСП при въвеждането на тези нови технологии и бизнес сектори ще изисква изграждане на капацитет, трансфер на знания и технологии, финансови ресурси и благоприятна политическа рамка, която да улеснява стопанската дейност.</w:t>
      </w:r>
    </w:p>
    <w:p w14:paraId="0BE40346" w14:textId="77777777" w:rsidR="00D74C2D" w:rsidRPr="00990777" w:rsidRDefault="00D74C2D" w:rsidP="00F41CAD">
      <w:pPr>
        <w:spacing w:line="240" w:lineRule="auto"/>
        <w:ind w:firstLine="567"/>
        <w:jc w:val="both"/>
        <w:rPr>
          <w:rFonts w:cstheme="minorHAnsi"/>
          <w:sz w:val="24"/>
          <w:szCs w:val="24"/>
          <w:lang w:val="bg-BG"/>
        </w:rPr>
      </w:pPr>
    </w:p>
    <w:p w14:paraId="455E4D00" w14:textId="714D7808"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 xml:space="preserve">Предприятията могат да активно да подкрепят </w:t>
      </w:r>
      <w:r w:rsidR="008B0C85" w:rsidRPr="00990777">
        <w:rPr>
          <w:rFonts w:cstheme="minorHAnsi"/>
          <w:sz w:val="24"/>
          <w:szCs w:val="24"/>
          <w:lang w:val="bg-BG"/>
        </w:rPr>
        <w:t>ц</w:t>
      </w:r>
      <w:r w:rsidRPr="00990777">
        <w:rPr>
          <w:rFonts w:cstheme="minorHAnsi"/>
          <w:sz w:val="24"/>
          <w:szCs w:val="24"/>
          <w:lang w:val="bg-BG"/>
        </w:rPr>
        <w:t>ел 10 чрез:</w:t>
      </w:r>
    </w:p>
    <w:p w14:paraId="4DBCD829" w14:textId="4402BD2C"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Оценка на разпределението на икономическата стойност между заинтересованите страни и прилагане на политики и практики за постигане на справедливо разпределение.</w:t>
      </w:r>
    </w:p>
    <w:p w14:paraId="60BD6A98" w14:textId="38201AF9"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Подкрепа за въвеждането и разширяването на мерките за социална закрила на национално равнище</w:t>
      </w:r>
      <w:r w:rsidR="008B0C85" w:rsidRPr="00990777">
        <w:rPr>
          <w:rFonts w:cstheme="minorHAnsi"/>
          <w:sz w:val="24"/>
          <w:szCs w:val="24"/>
          <w:lang w:val="bg-BG"/>
        </w:rPr>
        <w:t>.</w:t>
      </w:r>
    </w:p>
    <w:p w14:paraId="5DAF30EB" w14:textId="42B7A211"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Прилагане на политики и практики в подкрепа на равните възможности, управлението и резултатите за всички в самото предприятие и във веригата за доставки.</w:t>
      </w:r>
    </w:p>
    <w:p w14:paraId="24F49033"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Разработване и прилагане на продукти, услуги и бизнес модели, които са изрично насочени към потребностите на населението в неравностойно положение и маргинализираните групи от населението и общността.</w:t>
      </w:r>
    </w:p>
    <w:p w14:paraId="554CAC6C" w14:textId="031C881E"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 xml:space="preserve">По този начин дружествата могат: а) да приемат политики за равно заплащане на мъжете и жените, които имат еднакви умения на работното място; б) да гарантират спазването на политиките за минимална работна заплата и да премахнат дискриминацията, основана на пол, раса, религия и други; в) да осигурят механизми за социална защита на работниците, включително плащане на застраховки </w:t>
      </w:r>
      <w:r w:rsidR="008B0C85" w:rsidRPr="00990777">
        <w:rPr>
          <w:rFonts w:cstheme="minorHAnsi"/>
          <w:sz w:val="24"/>
          <w:szCs w:val="24"/>
          <w:lang w:val="bg-BG"/>
        </w:rPr>
        <w:t>«</w:t>
      </w:r>
      <w:r w:rsidRPr="00990777">
        <w:rPr>
          <w:rFonts w:cstheme="minorHAnsi"/>
          <w:sz w:val="24"/>
          <w:szCs w:val="24"/>
          <w:lang w:val="bg-BG"/>
        </w:rPr>
        <w:t>Живот</w:t>
      </w:r>
      <w:r w:rsidR="008B0C85" w:rsidRPr="00990777">
        <w:rPr>
          <w:rFonts w:cstheme="minorHAnsi"/>
          <w:sz w:val="24"/>
          <w:szCs w:val="24"/>
          <w:lang w:val="bg-BG"/>
        </w:rPr>
        <w:t>»</w:t>
      </w:r>
      <w:r w:rsidRPr="00990777">
        <w:rPr>
          <w:rFonts w:cstheme="minorHAnsi"/>
          <w:sz w:val="24"/>
          <w:szCs w:val="24"/>
          <w:lang w:val="bg-BG"/>
        </w:rPr>
        <w:t xml:space="preserve">, </w:t>
      </w:r>
      <w:r w:rsidR="008B0C85" w:rsidRPr="00990777">
        <w:rPr>
          <w:rFonts w:cstheme="minorHAnsi"/>
          <w:sz w:val="24"/>
          <w:szCs w:val="24"/>
          <w:lang w:val="bg-BG"/>
        </w:rPr>
        <w:t>«</w:t>
      </w:r>
      <w:r w:rsidRPr="00990777">
        <w:rPr>
          <w:rFonts w:cstheme="minorHAnsi"/>
          <w:sz w:val="24"/>
          <w:szCs w:val="24"/>
          <w:lang w:val="bg-BG"/>
        </w:rPr>
        <w:t>Злополука</w:t>
      </w:r>
      <w:r w:rsidR="008B0C85" w:rsidRPr="00990777">
        <w:rPr>
          <w:rFonts w:cstheme="minorHAnsi"/>
          <w:sz w:val="24"/>
          <w:szCs w:val="24"/>
          <w:lang w:val="bg-BG"/>
        </w:rPr>
        <w:t>»</w:t>
      </w:r>
      <w:r w:rsidRPr="00990777">
        <w:rPr>
          <w:rFonts w:cstheme="minorHAnsi"/>
          <w:sz w:val="24"/>
          <w:szCs w:val="24"/>
          <w:lang w:val="bg-BG"/>
        </w:rPr>
        <w:t xml:space="preserve"> и </w:t>
      </w:r>
      <w:r w:rsidR="008B0C85" w:rsidRPr="00990777">
        <w:rPr>
          <w:rFonts w:cstheme="minorHAnsi"/>
          <w:sz w:val="24"/>
          <w:szCs w:val="24"/>
          <w:lang w:val="bg-BG"/>
        </w:rPr>
        <w:t>«</w:t>
      </w:r>
      <w:r w:rsidRPr="00990777">
        <w:rPr>
          <w:rFonts w:cstheme="minorHAnsi"/>
          <w:sz w:val="24"/>
          <w:szCs w:val="24"/>
          <w:lang w:val="bg-BG"/>
        </w:rPr>
        <w:t>Безработица</w:t>
      </w:r>
      <w:r w:rsidR="008B0C85" w:rsidRPr="00990777">
        <w:rPr>
          <w:rFonts w:cstheme="minorHAnsi"/>
          <w:sz w:val="24"/>
          <w:szCs w:val="24"/>
          <w:lang w:val="bg-BG"/>
        </w:rPr>
        <w:t>»</w:t>
      </w:r>
      <w:r w:rsidRPr="00990777">
        <w:rPr>
          <w:rFonts w:cstheme="minorHAnsi"/>
          <w:sz w:val="24"/>
          <w:szCs w:val="24"/>
          <w:lang w:val="bg-BG"/>
        </w:rPr>
        <w:t xml:space="preserve">, вноски за социално осигуряване на работниците и предоставяне на платен отпуск в съответствие със законовите изисквания; г) да гарантират, че вноските за социално осигуряване на работниците се плащат в съответствие със законовите изисквания. Малките предприятия могат да бъдат ефективен инструмент за посрещане на социални нужди чрез пазарите. В много страни социалните предприятия предлагат иновативни решения на проблемите на бедността и запълват пропуските в предоставянето на услуги. Също така в редица страни социалните предприятия са все по-разпространено явление, особено след световната финансова криза. Например във Франция през 2014 г. социалните предприятия са допринесли за 10 % от брутния национален продукт (БНП). В Белгия в сравнение с периода 2008-2014 г. заетостта в социалните предприятия се е увеличила с 12 % и през 2015 г. е съставлявала 17 % от общата заетост в частния сектор. В Обединеното кралство през </w:t>
      </w:r>
      <w:r w:rsidRPr="00990777">
        <w:rPr>
          <w:rFonts w:cstheme="minorHAnsi"/>
          <w:sz w:val="24"/>
          <w:szCs w:val="24"/>
          <w:lang w:val="bg-BG"/>
        </w:rPr>
        <w:lastRenderedPageBreak/>
        <w:t>2015 г. 41% от социалните предприятия са създали работни места в сравнение с 22% от МСП. Дружествата, които се стремят към социално въздействие като част от основните си бизнес стратегии, получават все по-голям достъп до финансиране под различни форми: безвъзмездни средства за благотворителност и инвестиции за въздействие, частични кредитни гаранции и заплащане за изпълнение. Само в САЩ през 2014 г. социално отговорната инвестиционна индустрия надхвърли 6 трилиона щатски долара, а в световен мащаб възлиза на 21,4 трилиона щатски долара. МСП следва да бъдат свързани с тези инструменти, за да се укрепят социалните предприятия и социално отговорните бизнес дейности.</w:t>
      </w:r>
    </w:p>
    <w:p w14:paraId="797F9867" w14:textId="747EAA1C"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 xml:space="preserve">Предприятията могат да подкрепят активно </w:t>
      </w:r>
      <w:r w:rsidR="008B0C85" w:rsidRPr="00990777">
        <w:rPr>
          <w:rFonts w:cstheme="minorHAnsi"/>
          <w:sz w:val="24"/>
          <w:szCs w:val="24"/>
          <w:lang w:val="bg-BG"/>
        </w:rPr>
        <w:t>ц</w:t>
      </w:r>
      <w:r w:rsidRPr="00990777">
        <w:rPr>
          <w:rFonts w:cstheme="minorHAnsi"/>
          <w:sz w:val="24"/>
          <w:szCs w:val="24"/>
          <w:lang w:val="bg-BG"/>
        </w:rPr>
        <w:t>ел 11 чрез:</w:t>
      </w:r>
    </w:p>
    <w:p w14:paraId="2F069A36"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Изследване и разработване на продукти и услуги, които подобряват достъпа до устойчиви сгради, транспорт, зелени зони и комунални услуги.</w:t>
      </w:r>
    </w:p>
    <w:p w14:paraId="2B56C796"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Защита на културното и природното наследство и инвестиции в него.</w:t>
      </w:r>
    </w:p>
    <w:p w14:paraId="3B338149"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Подпомагане на достъпа до основни услуги на работното място, на пазара и в общността.</w:t>
      </w:r>
    </w:p>
    <w:p w14:paraId="41F3A569" w14:textId="77777777" w:rsidR="00D74C2D" w:rsidRPr="00990777" w:rsidRDefault="00D74C2D" w:rsidP="00F41CAD">
      <w:pPr>
        <w:spacing w:line="240" w:lineRule="auto"/>
        <w:ind w:firstLine="567"/>
        <w:jc w:val="both"/>
        <w:rPr>
          <w:rFonts w:cstheme="minorHAnsi"/>
          <w:sz w:val="24"/>
          <w:szCs w:val="24"/>
          <w:lang w:val="bg-BG"/>
        </w:rPr>
      </w:pPr>
    </w:p>
    <w:p w14:paraId="3B1D8975" w14:textId="347F9151"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Предприятията могат да разработят и/</w:t>
      </w:r>
      <w:r w:rsidR="008B0C85" w:rsidRPr="00990777">
        <w:rPr>
          <w:rFonts w:cstheme="minorHAnsi"/>
          <w:sz w:val="24"/>
          <w:szCs w:val="24"/>
          <w:lang w:val="bg-BG"/>
        </w:rPr>
        <w:t xml:space="preserve"> </w:t>
      </w:r>
      <w:r w:rsidRPr="00990777">
        <w:rPr>
          <w:rFonts w:cstheme="minorHAnsi"/>
          <w:sz w:val="24"/>
          <w:szCs w:val="24"/>
          <w:lang w:val="bg-BG"/>
        </w:rPr>
        <w:t xml:space="preserve">или съвместно да участват в устойчива общност, която обединява съответните заинтересовани страни на обща и неутрална платформа за анализ, обсъждане и действие по отношение на функционалността на градовете, устойчивостта и устойчивото развитие, както и за подкрепа и използване на услугите на обществения транспорт. В доклада на Комисията за бизнеса и устойчивото развитие (Business &amp; Sustainable Development Commission) се посочва, че справянето с предизвикателствата в градовете в рамките на ЦУР ще има потенциална стойност през 2030 г. от 3,7 трилиона щатски долара по текущи цени. Той включва бизнес възможности в няколко области, включително достъпни жилища, оборудване за пътна безопасност, споделяне на офиси, общинска вода, обществен транспорт в градските райони, електрически и хибридни превозни средства, горивна ефективност на превозните средства, устойчиви и модулни сгради, интелигентно измерване, енергийна ефективност в сградите, автономни превозни средства, дървени сгради, културен туризъм и споделено ползване на автомобили. Само секторът на градските жилища се оценява на 650 - 1 080 млрд. щатски долара, а енергийно ефективните сгради - на 555 - 770 млрд. щатски долара, което включва модернизиране на съществуващите сгради с по-ефективни технологии за отопление и охлаждане и преминаване към ефективно осветление и други електрически уреди. Електрическите и хибридните превозни средства се оценяват на 310 - 320 милиарда щатски долара. Ако се приеме, че средната продължителност на живота е 15 години, </w:t>
      </w:r>
      <w:r w:rsidR="00011DEE" w:rsidRPr="00990777">
        <w:rPr>
          <w:rFonts w:cstheme="minorHAnsi"/>
          <w:sz w:val="24"/>
          <w:szCs w:val="24"/>
          <w:lang w:val="bg-BG"/>
        </w:rPr>
        <w:t xml:space="preserve">цикълът на </w:t>
      </w:r>
      <w:r w:rsidRPr="00990777">
        <w:rPr>
          <w:rFonts w:cstheme="minorHAnsi"/>
          <w:sz w:val="24"/>
          <w:szCs w:val="24"/>
          <w:lang w:val="bg-BG"/>
        </w:rPr>
        <w:t>общият световен парк от пътнически автомобили ще бъде напълно завършен до 2030 г., което предоставя възможност за огромно увеличение на продажбите на електрически и хибридни електрически превозни средства. МСП могат да допринесат за осигуряването на много от тези нови продукти и услуги. От решаващо значение за постигането на тази цел е насърчаването на новосъздадените и съществуващите МСП да се възползват от тези възможности.</w:t>
      </w:r>
    </w:p>
    <w:p w14:paraId="772F1EF3" w14:textId="77777777" w:rsidR="00D74C2D" w:rsidRPr="00990777" w:rsidRDefault="00D74C2D" w:rsidP="00F41CAD">
      <w:pPr>
        <w:spacing w:line="240" w:lineRule="auto"/>
        <w:ind w:firstLine="567"/>
        <w:jc w:val="both"/>
        <w:rPr>
          <w:rFonts w:cstheme="minorHAnsi"/>
          <w:sz w:val="24"/>
          <w:szCs w:val="24"/>
          <w:lang w:val="bg-BG"/>
        </w:rPr>
      </w:pPr>
    </w:p>
    <w:p w14:paraId="65C33B20" w14:textId="3DE344E5"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lastRenderedPageBreak/>
        <w:t xml:space="preserve">Предприятията могат активно да подкрепят </w:t>
      </w:r>
      <w:r w:rsidR="00011DEE" w:rsidRPr="00990777">
        <w:rPr>
          <w:rFonts w:cstheme="minorHAnsi"/>
          <w:sz w:val="24"/>
          <w:szCs w:val="24"/>
          <w:lang w:val="bg-BG"/>
        </w:rPr>
        <w:t>ц</w:t>
      </w:r>
      <w:r w:rsidRPr="00990777">
        <w:rPr>
          <w:rFonts w:cstheme="minorHAnsi"/>
          <w:sz w:val="24"/>
          <w:szCs w:val="24"/>
          <w:lang w:val="bg-BG"/>
        </w:rPr>
        <w:t>ел 12 чрез:</w:t>
      </w:r>
    </w:p>
    <w:p w14:paraId="0DC0155E"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Проектиране и прилагане на отговорен, цикличен бизнес модел.</w:t>
      </w:r>
    </w:p>
    <w:p w14:paraId="1D00695A"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Значително по-кратки материални и енергийни цикли по време на дейността им и по веригата на доставки.</w:t>
      </w:r>
    </w:p>
    <w:p w14:paraId="33D66FFF"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Преминаване към портфолио от стоки и услуги, които изискват и насърчават незначително използване на ресурси и произвеждат незначителни отпадъци.</w:t>
      </w:r>
    </w:p>
    <w:p w14:paraId="44935C5C"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Разработване, прилагане и споделяне на решения за определяне и отчитане на устойчивостта на производството и потреблението във всички функции на бизнеса и тяхното въздействие върху околните общности.</w:t>
      </w:r>
    </w:p>
    <w:p w14:paraId="644AFD47"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 xml:space="preserve">Предприятията могат: а) да намалят въздействието върху производството, като заменят суровините в продуктите с материали втора употреба чрез рециклиране и увеличаване цикъла; б) да намалят значително отпадъците и да гарантират, че неизбежните отпадъци се използват напълно (напр. органични отпадъци като гориво или тор); в) да извършват прости одити, за да видят къде се харчат пари, какви отпадъци са свързани с тях и какво биха могли да направят МСП, за да предотвратят отрицателното въздействие върху околната среда; г) да намалят количеството на отпадъците, генерирани от предприятието. Насърчаването на устойчиви практики ще предложи нови или конкурентни бизнес възможности за МСП в редица области: обществени поръчки, информиране на потребителите (напр. екомаркировка, сертифициране), устойчив туризъм, образование за начина на живот, модернизиране на сгради, строителство и хранителни системи. Една от потенциалните области е кръговият модел и подходите към проектирането, строителството и повторната употреба, които запазват ресурсите в употреба възможно най-дълго и възстановяват и използват повторно използваните материали и продукти. В доклада на Комисията за бизнес и устойчиво развитие (Business &amp; Sustainable Development Commission) се посочва, че кръговите модели в автомобилната индустрия имат потенциална стойност през 2030 г. от 475-810 млрд. щатски долара по текущи цени, а кръговите модели в областта на уредите и машините имат потенциална стойност през 2030 г. от 305-525 млрд. щатски долара. </w:t>
      </w:r>
    </w:p>
    <w:p w14:paraId="2BE36E0D"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МСП могат да играят решаваща роля във веригата на доставките на кръговата икономика и процесите на рециклиране. Новоучредените предприятия и съществуващите МСП трябва да имат умения, които да съответстват на инвеститорите и пазарите, за да използват тези възможности, което от своя страна ще допринесе за постигането на тази цел.</w:t>
      </w:r>
    </w:p>
    <w:p w14:paraId="4F01B9B8" w14:textId="14DE6E1F"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 xml:space="preserve">Предприятията могат активно да подкрепят </w:t>
      </w:r>
      <w:r w:rsidR="00011DEE" w:rsidRPr="00990777">
        <w:rPr>
          <w:rFonts w:cstheme="minorHAnsi"/>
          <w:sz w:val="24"/>
          <w:szCs w:val="24"/>
          <w:lang w:val="bg-BG"/>
        </w:rPr>
        <w:t>ц</w:t>
      </w:r>
      <w:r w:rsidRPr="00990777">
        <w:rPr>
          <w:rFonts w:cstheme="minorHAnsi"/>
          <w:sz w:val="24"/>
          <w:szCs w:val="24"/>
          <w:lang w:val="bg-BG"/>
        </w:rPr>
        <w:t>ел 13 чрез:</w:t>
      </w:r>
    </w:p>
    <w:p w14:paraId="103EAF3F"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Осигуряване на устойчивост на предприятието и веригата му на доставките към изменението на климата, както и на заобикалящите ги общности.</w:t>
      </w:r>
    </w:p>
    <w:p w14:paraId="4FD5D0D6"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Намаляване на емисиите, свързани със собствените операции и операциите по веригата на доставки.</w:t>
      </w:r>
    </w:p>
    <w:p w14:paraId="58B9907C"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 xml:space="preserve">Преминаване към портфолио от стоки и услуги с незначителни емисии. </w:t>
      </w:r>
    </w:p>
    <w:p w14:paraId="61E8D0B8"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lastRenderedPageBreak/>
        <w:t>Насърчаване на поведение, съобразено с климата, и развиване на капацитет за действия в полза на изменението на климата.</w:t>
      </w:r>
    </w:p>
    <w:p w14:paraId="3B9BFD5C" w14:textId="77777777" w:rsidR="00D74C2D" w:rsidRPr="00990777" w:rsidRDefault="00D74C2D" w:rsidP="00F41CAD">
      <w:pPr>
        <w:spacing w:line="240" w:lineRule="auto"/>
        <w:ind w:firstLine="567"/>
        <w:jc w:val="both"/>
        <w:rPr>
          <w:rFonts w:cstheme="minorHAnsi"/>
          <w:sz w:val="24"/>
          <w:szCs w:val="24"/>
          <w:lang w:val="bg-BG"/>
        </w:rPr>
      </w:pPr>
    </w:p>
    <w:p w14:paraId="6A537614" w14:textId="0569B7A8"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 xml:space="preserve">Отделните МСП имат възможност да предприемат действия, за да допринесат за постигането на целта. Така те могат: а) да извършат прост енергиен одит и да направят промени, като например да въведат енергийно ефективно LED осветление; б) да разберат рисковете, свързани с климата и да развият устойчивостта на своите бизнес активи и веригата на доставки; в) да разширят устойчивото управление на горите чрез отговорни практики; г) да създадат зелена политика за пътуване, за да насърчат служителите да използват по-устойчиви форми на пътуване и да създадат автопаркове с камиони с ниска </w:t>
      </w:r>
      <w:r w:rsidR="00011DEE" w:rsidRPr="00990777">
        <w:rPr>
          <w:rFonts w:cstheme="minorHAnsi"/>
          <w:sz w:val="24"/>
          <w:szCs w:val="24"/>
          <w:lang w:val="bg-BG"/>
        </w:rPr>
        <w:t xml:space="preserve">въглеродна </w:t>
      </w:r>
      <w:r w:rsidRPr="00990777">
        <w:rPr>
          <w:rFonts w:cstheme="minorHAnsi"/>
          <w:sz w:val="24"/>
          <w:szCs w:val="24"/>
          <w:lang w:val="bg-BG"/>
        </w:rPr>
        <w:t xml:space="preserve">емисия по </w:t>
      </w:r>
      <w:r w:rsidR="004C22AA" w:rsidRPr="00990777">
        <w:rPr>
          <w:rFonts w:cstheme="minorHAnsi"/>
          <w:sz w:val="24"/>
          <w:szCs w:val="24"/>
          <w:lang w:val="bg-BG"/>
        </w:rPr>
        <w:t xml:space="preserve">продължение </w:t>
      </w:r>
      <w:r w:rsidRPr="00990777">
        <w:rPr>
          <w:rFonts w:cstheme="minorHAnsi"/>
          <w:sz w:val="24"/>
          <w:szCs w:val="24"/>
          <w:lang w:val="bg-BG"/>
        </w:rPr>
        <w:t>на веригите им на доставки и д) да работят пряко с членовете на общността за насърчаване на адаптивни практики.</w:t>
      </w:r>
    </w:p>
    <w:p w14:paraId="1EE5DE4B" w14:textId="77777777" w:rsidR="00D74C2D" w:rsidRPr="00990777" w:rsidRDefault="00D74C2D" w:rsidP="00F41CAD">
      <w:pPr>
        <w:spacing w:line="240" w:lineRule="auto"/>
        <w:ind w:firstLine="567"/>
        <w:jc w:val="both"/>
        <w:rPr>
          <w:rFonts w:cstheme="minorHAnsi"/>
          <w:sz w:val="24"/>
          <w:szCs w:val="24"/>
          <w:lang w:val="bg-BG"/>
        </w:rPr>
      </w:pPr>
    </w:p>
    <w:p w14:paraId="738DB4D7" w14:textId="6F12BB4E"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 xml:space="preserve">Предприятията могат активно да подкрепят </w:t>
      </w:r>
      <w:r w:rsidR="004C22AA" w:rsidRPr="00990777">
        <w:rPr>
          <w:rFonts w:cstheme="minorHAnsi"/>
          <w:sz w:val="24"/>
          <w:szCs w:val="24"/>
          <w:lang w:val="bg-BG"/>
        </w:rPr>
        <w:t>ц</w:t>
      </w:r>
      <w:r w:rsidRPr="00990777">
        <w:rPr>
          <w:rFonts w:cstheme="minorHAnsi"/>
          <w:sz w:val="24"/>
          <w:szCs w:val="24"/>
          <w:lang w:val="bg-BG"/>
        </w:rPr>
        <w:t>ел 14 чрез:</w:t>
      </w:r>
    </w:p>
    <w:p w14:paraId="1E5F94E4"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Прилагане на политики и практики за защита на океанските екосистеми, засегнати от бизнес дейности и дейности по веригата на доставки.</w:t>
      </w:r>
    </w:p>
    <w:p w14:paraId="53DFC12C"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Изследване и разработване на продукти, услуги и бизнес модели, които нямат никакво въздействие върху океанските системи и допринасят за тяхното възстановяване.</w:t>
      </w:r>
    </w:p>
    <w:p w14:paraId="4A02A6BA"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 xml:space="preserve">Финансиране на защитата и по-нататъшното развитие на океанските екосистеми и водните потоци. </w:t>
      </w:r>
    </w:p>
    <w:p w14:paraId="62C2FD11"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Разработване и прилагане на решения за точно определяне на стойността на природния капитал и зачитането му, както и по-широко приемане на тези решения.</w:t>
      </w:r>
    </w:p>
    <w:p w14:paraId="6D736AA9" w14:textId="77777777" w:rsidR="00D74C2D" w:rsidRPr="00990777" w:rsidRDefault="00D74C2D" w:rsidP="00F41CAD">
      <w:pPr>
        <w:spacing w:line="240" w:lineRule="auto"/>
        <w:ind w:firstLine="567"/>
        <w:jc w:val="both"/>
        <w:rPr>
          <w:rFonts w:cstheme="minorHAnsi"/>
          <w:sz w:val="24"/>
          <w:szCs w:val="24"/>
          <w:lang w:val="bg-BG"/>
        </w:rPr>
      </w:pPr>
    </w:p>
    <w:p w14:paraId="7FCFCE66" w14:textId="537F83A0"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 xml:space="preserve">По този начин </w:t>
      </w:r>
      <w:r w:rsidR="004C22AA" w:rsidRPr="00990777">
        <w:rPr>
          <w:rFonts w:cstheme="minorHAnsi"/>
          <w:sz w:val="24"/>
          <w:szCs w:val="24"/>
          <w:lang w:val="bg-BG"/>
        </w:rPr>
        <w:t xml:space="preserve">предприятията </w:t>
      </w:r>
      <w:r w:rsidRPr="00990777">
        <w:rPr>
          <w:rFonts w:cstheme="minorHAnsi"/>
          <w:sz w:val="24"/>
          <w:szCs w:val="24"/>
          <w:lang w:val="bg-BG"/>
        </w:rPr>
        <w:t>могат: а) да наблюдават жизнения цикъл на продукта, за да разберат как се употребява и кои продукти потенциално могат да попаднат в морската среда; б) да регистрират и информират обществеността за химическия състав на продуктите и използването на техните материали, опаковки и системи за обработка, за да улеснят затварянето на цикъла; в) да предотвратят неправилното управление на отпадъците или замърсяването, което може да замърси морската среда.</w:t>
      </w:r>
    </w:p>
    <w:p w14:paraId="622E2CBE" w14:textId="629BEAA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 xml:space="preserve">Организацията за икономическо сътрудничество и развитие прогнозира значително ускоряване на икономическата активност в морето до 2030 г. въз основа на бързо развиващите се океански индустрии, съчетани с очаквания за скромен растеж във вече големи сектори като морския и крайбрежния туризъм, офшорния нефт и газ, корабостроенето и морското оборудване. По консервативни оценки брутната добавена стойност на океанските индустрии може да се удвои до 2030 г. и да достигне около 3 трилиона щатски долара. Очаква се добавената стойност на някои океански индустрии да расте дори по-бързо от световната икономика. Тези отрасли включват морски аквакултури, риболов, преработка на риба, офшорни вятърни турбини и пристанищни дейности. Новите тенденции включват използването на живи морски ресурси като </w:t>
      </w:r>
      <w:r w:rsidRPr="00990777">
        <w:rPr>
          <w:rFonts w:cstheme="minorHAnsi"/>
          <w:sz w:val="24"/>
          <w:szCs w:val="24"/>
          <w:lang w:val="bg-BG"/>
        </w:rPr>
        <w:lastRenderedPageBreak/>
        <w:t>водорасли за фармацевтични и химически продукти, търговията с неядливи морски продукти за използване в козметиката, както и морската възобновяема енергия, включително преобразуването на вълните, приливите и отливите и океанската топлинна енергия, дълбоководното проучване на минерали и ресурси, морските биотехнологии. Важно е да се определи стойността на МСП в тези нововъзникващи сектори и да се изгради капацитетът на съществуващите малки предприемачи и да се насърчат новосъздадените предприятия, за да се увеличи максимално ролята на малките предприятия в морския сектор.</w:t>
      </w:r>
    </w:p>
    <w:p w14:paraId="20776172" w14:textId="77777777" w:rsidR="00D74C2D" w:rsidRPr="00990777" w:rsidRDefault="00D74C2D" w:rsidP="00F41CAD">
      <w:pPr>
        <w:spacing w:line="240" w:lineRule="auto"/>
        <w:ind w:firstLine="567"/>
        <w:jc w:val="both"/>
        <w:rPr>
          <w:rFonts w:cstheme="minorHAnsi"/>
          <w:sz w:val="24"/>
          <w:szCs w:val="24"/>
          <w:lang w:val="bg-BG"/>
        </w:rPr>
      </w:pPr>
    </w:p>
    <w:p w14:paraId="1EE225E3" w14:textId="3A06B095"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 xml:space="preserve">Предприятията могат активно да подкрепят </w:t>
      </w:r>
      <w:r w:rsidR="004C22AA" w:rsidRPr="00990777">
        <w:rPr>
          <w:rFonts w:cstheme="minorHAnsi"/>
          <w:sz w:val="24"/>
          <w:szCs w:val="24"/>
          <w:lang w:val="bg-BG"/>
        </w:rPr>
        <w:t>ц</w:t>
      </w:r>
      <w:r w:rsidRPr="00990777">
        <w:rPr>
          <w:rFonts w:cstheme="minorHAnsi"/>
          <w:sz w:val="24"/>
          <w:szCs w:val="24"/>
          <w:lang w:val="bg-BG"/>
        </w:rPr>
        <w:t>ел 15 чрез:</w:t>
      </w:r>
    </w:p>
    <w:p w14:paraId="64D43647"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Прилагане на политики и практики за защита на природните системи, засегнати от бизнес дейностите и от дейностите на веригата на доставки.</w:t>
      </w:r>
    </w:p>
    <w:p w14:paraId="3C332034"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 xml:space="preserve">Изследване и разработване на продукти, услуги и бизнес модели, които ще спомогнат за смекчаване на деградацията на природните екосистеми, дължаща се на икономическата дейност. </w:t>
      </w:r>
    </w:p>
    <w:p w14:paraId="10673FA3"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Финансиране за повишаване на осведомеността, защита и по-нататъшно възстановяване на естествените екосистеми.</w:t>
      </w:r>
    </w:p>
    <w:p w14:paraId="64011466"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Разработване и прилагане на решения за точно определяне на стойността на природните екосистеми и тяхното зачитане, както и за насърчаване на по-широкото прилагане на такива решения.</w:t>
      </w:r>
    </w:p>
    <w:p w14:paraId="18787223" w14:textId="77777777" w:rsidR="00D74C2D" w:rsidRPr="00990777" w:rsidRDefault="00D74C2D" w:rsidP="00F41CAD">
      <w:pPr>
        <w:spacing w:line="240" w:lineRule="auto"/>
        <w:ind w:firstLine="567"/>
        <w:jc w:val="both"/>
        <w:rPr>
          <w:rFonts w:cstheme="minorHAnsi"/>
          <w:sz w:val="24"/>
          <w:szCs w:val="24"/>
          <w:lang w:val="bg-BG"/>
        </w:rPr>
      </w:pPr>
    </w:p>
    <w:p w14:paraId="5FBF5D76"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 xml:space="preserve">По този начин предприятията могат: а) да измерват, управляват и смекчават въздействията върху екосистемите и природните ресурси; б) да увеличават най-добрите практики в планирането и управлението на земеползването; в) да се ангажират и прилагат отговорни практики на снабдяване, които надхвърлят изискванията, като приемат екологични и социални стандарти за всички суровини и стоки. Комисията за бизнес и устойчиво развитие (Business &amp; Sustainable Development Commission) изчислява, че до 2030 г. потенциалната стойност на горските екосистемни услуги ще възлиза на 140 - 365 милиарда щатски долара годишно. Изсичането и деградацията на горите са причина за 17% от световните емисии на въглероден двуокис - повече от тези на транспорта. Само четири продукта - говеждо месо, соя, палмово масло и хартия/целулоза - са отговорни за половината от обезлесяването. Очаква се цената на въглищата от 50 щатски долара за тон до 2030 г. да създаде нови възможности за устойчиви горски услуги, като например смекчаване на изменението на климата, услуги, свързани с водосборните басейни, и опазване на биологичното разнообразие, ако за тях бъдат разработени механизми за плащане. Сто и четиринадесет правителства са поели ангажименти за екологично възстановяване на 162 милиона хектара земя като част от своите планове за борба с изменението на климата. Все повече предприятия виждат възможности, които се появяват в секторите, свързани с екологичното възстановяване, включително тези, чието основно предложение е свързано с възстановяването на горите и ландшафта. Това може да означава пряка инициатива, като например засаждане на дървета от предприятията, или непряка намеса, като например предлагане на технологии или консултантски услуги за възстановяване. Дружеството за </w:t>
      </w:r>
      <w:r w:rsidRPr="00990777">
        <w:rPr>
          <w:rFonts w:cstheme="minorHAnsi"/>
          <w:sz w:val="24"/>
          <w:szCs w:val="24"/>
          <w:lang w:val="bg-BG"/>
        </w:rPr>
        <w:lastRenderedPageBreak/>
        <w:t>възстановяване може да включва и предприятия, чиито приходи не са пряко свързани с възстановяването, но чиито клиенти са свързани с тези приходи, тъй като насочват печалбите си към възстановяването. Съществуващите МСП и новосъздадените предприятия следва да бъдат подкрепени, за да развият капацитета си и да се възползват от новите бизнес възможности, произтичащи от приноса към ЦУР.</w:t>
      </w:r>
    </w:p>
    <w:p w14:paraId="4B717346" w14:textId="77777777" w:rsidR="00D74C2D" w:rsidRPr="00990777" w:rsidRDefault="00D74C2D" w:rsidP="00F41CAD">
      <w:pPr>
        <w:spacing w:line="240" w:lineRule="auto"/>
        <w:ind w:firstLine="567"/>
        <w:jc w:val="both"/>
        <w:rPr>
          <w:rFonts w:cstheme="minorHAnsi"/>
          <w:sz w:val="24"/>
          <w:szCs w:val="24"/>
          <w:lang w:val="bg-BG"/>
        </w:rPr>
      </w:pPr>
    </w:p>
    <w:p w14:paraId="5A60247D" w14:textId="6044DFB2"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 xml:space="preserve">Предприятията могат активно да подкрепят </w:t>
      </w:r>
      <w:r w:rsidR="00A862C2" w:rsidRPr="00990777">
        <w:rPr>
          <w:rFonts w:cstheme="minorHAnsi"/>
          <w:sz w:val="24"/>
          <w:szCs w:val="24"/>
          <w:lang w:val="bg-BG"/>
        </w:rPr>
        <w:t>ц</w:t>
      </w:r>
      <w:r w:rsidRPr="00990777">
        <w:rPr>
          <w:rFonts w:cstheme="minorHAnsi"/>
          <w:sz w:val="24"/>
          <w:szCs w:val="24"/>
          <w:lang w:val="bg-BG"/>
        </w:rPr>
        <w:t>ел 16 чрез:</w:t>
      </w:r>
    </w:p>
    <w:p w14:paraId="3564A401"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 xml:space="preserve">Идентификация и предприемане на решителни действия срещу корупцията и насилието в собствената си дейност и в дейностите по веригата на доставки. </w:t>
      </w:r>
    </w:p>
    <w:p w14:paraId="70F496F9"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Работа с правителството за укрепване на институциите и повишаване на уважението и подкрепата на върховенството на закона.</w:t>
      </w:r>
    </w:p>
    <w:p w14:paraId="7250BBC6" w14:textId="44A4E2A8"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Сутрудничество с правителствени и/</w:t>
      </w:r>
      <w:r w:rsidR="00C3321B" w:rsidRPr="00990777">
        <w:rPr>
          <w:rFonts w:cstheme="minorHAnsi"/>
          <w:sz w:val="24"/>
          <w:szCs w:val="24"/>
          <w:lang w:val="bg-BG"/>
        </w:rPr>
        <w:t xml:space="preserve"> </w:t>
      </w:r>
      <w:r w:rsidRPr="00990777">
        <w:rPr>
          <w:rFonts w:cstheme="minorHAnsi"/>
          <w:sz w:val="24"/>
          <w:szCs w:val="24"/>
          <w:lang w:val="bg-BG"/>
        </w:rPr>
        <w:t xml:space="preserve">или международни организации в райони на конфликти и хуманитарни кризи с цел да се допринесе за </w:t>
      </w:r>
      <w:r w:rsidR="00C3321B" w:rsidRPr="00990777">
        <w:rPr>
          <w:rFonts w:cstheme="minorHAnsi"/>
          <w:sz w:val="24"/>
          <w:szCs w:val="24"/>
          <w:lang w:val="bg-BG"/>
        </w:rPr>
        <w:t>установяването</w:t>
      </w:r>
      <w:r w:rsidRPr="00990777">
        <w:rPr>
          <w:rFonts w:cstheme="minorHAnsi"/>
          <w:sz w:val="24"/>
          <w:szCs w:val="24"/>
          <w:lang w:val="bg-BG"/>
        </w:rPr>
        <w:t xml:space="preserve"> на мира и институциите.</w:t>
      </w:r>
    </w:p>
    <w:p w14:paraId="1E409BBC" w14:textId="77777777" w:rsidR="00D74C2D" w:rsidRPr="00990777" w:rsidRDefault="00D74C2D" w:rsidP="00F41CAD">
      <w:pPr>
        <w:spacing w:line="240" w:lineRule="auto"/>
        <w:ind w:firstLine="567"/>
        <w:jc w:val="both"/>
        <w:rPr>
          <w:rFonts w:cstheme="minorHAnsi"/>
          <w:sz w:val="24"/>
          <w:szCs w:val="24"/>
          <w:lang w:val="bg-BG"/>
        </w:rPr>
      </w:pPr>
    </w:p>
    <w:p w14:paraId="2FA33811"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Така предприятията могат: а) да спазват законите и да се стремят да отговарят на международните стандарти, като изискват и подпомагат партньорите си да правят същото; б) да извършват оценки на риска, за да проучват и наблюдават външните стандарти, които биха могли да повлияят на дейността на предприятието; в) да подкрепят организирането или участието на служителите в програми за обучение за предотвратяване на насилието и да включат мерки за предотвратяване на насилието в своите правила за работа.</w:t>
      </w:r>
    </w:p>
    <w:p w14:paraId="23AAA391" w14:textId="08DB2D02"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 xml:space="preserve">Политиките и програмите на веригата на доставките предлагат на </w:t>
      </w:r>
      <w:r w:rsidR="00C3321B" w:rsidRPr="00990777">
        <w:rPr>
          <w:rFonts w:cstheme="minorHAnsi"/>
          <w:sz w:val="24"/>
          <w:szCs w:val="24"/>
          <w:lang w:val="bg-BG"/>
        </w:rPr>
        <w:t>предприятията</w:t>
      </w:r>
      <w:r w:rsidRPr="00990777">
        <w:rPr>
          <w:rFonts w:cstheme="minorHAnsi"/>
          <w:sz w:val="24"/>
          <w:szCs w:val="24"/>
          <w:lang w:val="bg-BG"/>
        </w:rPr>
        <w:t xml:space="preserve"> важни възможности за разширяване на практиките за устойчивост, като по този начин допринасят за напредъка на ЦУР. Проследимостта е способността да се идентифицира и проследи историята, разпространението, разположението и приложението на продукти, компоненти и материали, за да се гарантира достоверността на твърденията за устойчивост в областта на правата на човека, труда (включително здравето и безопасността), околната среда и борбата с корупцията. Възприемането на системи и инициативи за проследяване може да доведе до увеличаване на пазарната база, което в много случаи позволява на малките и средните предприятия да компенсират разходите за приемане на тези системи, като налагат по-високи цени за по-качествени продукти и услуги.</w:t>
      </w:r>
    </w:p>
    <w:p w14:paraId="6451BEC6" w14:textId="32B2C1DC"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 xml:space="preserve">Предприятията могат активно да подкрепят </w:t>
      </w:r>
      <w:r w:rsidR="00C3321B" w:rsidRPr="00990777">
        <w:rPr>
          <w:rFonts w:cstheme="minorHAnsi"/>
          <w:sz w:val="24"/>
          <w:szCs w:val="24"/>
          <w:lang w:val="bg-BG"/>
        </w:rPr>
        <w:t>ц</w:t>
      </w:r>
      <w:r w:rsidRPr="00990777">
        <w:rPr>
          <w:rFonts w:cstheme="minorHAnsi"/>
          <w:sz w:val="24"/>
          <w:szCs w:val="24"/>
          <w:lang w:val="bg-BG"/>
        </w:rPr>
        <w:t>ел 17 чрез:</w:t>
      </w:r>
    </w:p>
    <w:p w14:paraId="2F10AE9D" w14:textId="33ED6ADD"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Създаване на партньорства за подобряване на мобилността на националните ресурси въз основа на отговорни данъчни практики</w:t>
      </w:r>
      <w:r w:rsidR="00C3321B" w:rsidRPr="00990777">
        <w:rPr>
          <w:rFonts w:cstheme="minorHAnsi"/>
          <w:sz w:val="24"/>
          <w:szCs w:val="24"/>
          <w:lang w:val="bg-BG"/>
        </w:rPr>
        <w:t>;</w:t>
      </w:r>
    </w:p>
    <w:p w14:paraId="2E077A1A" w14:textId="6E7E8378"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Частно финансиране в подкрепа на инициативи за устойчиво развитие в развиващите се страни</w:t>
      </w:r>
      <w:r w:rsidR="00C3321B" w:rsidRPr="00990777">
        <w:rPr>
          <w:rFonts w:cstheme="minorHAnsi"/>
          <w:sz w:val="24"/>
          <w:szCs w:val="24"/>
          <w:lang w:val="bg-BG"/>
        </w:rPr>
        <w:t>;</w:t>
      </w:r>
    </w:p>
    <w:p w14:paraId="6FE412B5" w14:textId="7244BEAA"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Създаване на партньорства за разработване и споделяне на нови и съществуващи технологии, знания и бизнес модели за устойчиво развитие</w:t>
      </w:r>
      <w:r w:rsidR="00C3321B" w:rsidRPr="00990777">
        <w:rPr>
          <w:rFonts w:cstheme="minorHAnsi"/>
          <w:sz w:val="24"/>
          <w:szCs w:val="24"/>
          <w:lang w:val="bg-BG"/>
        </w:rPr>
        <w:t>;</w:t>
      </w:r>
    </w:p>
    <w:p w14:paraId="1BAE8CBD" w14:textId="6927291D"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lastRenderedPageBreak/>
        <w:t>Повишаване на регулаторния и организационния капацитет и увеличаване на работната сила в развиващите се страни</w:t>
      </w:r>
      <w:r w:rsidR="00C3321B" w:rsidRPr="00990777">
        <w:rPr>
          <w:rFonts w:cstheme="minorHAnsi"/>
          <w:sz w:val="24"/>
          <w:szCs w:val="24"/>
          <w:lang w:val="bg-BG"/>
        </w:rPr>
        <w:t>;</w:t>
      </w:r>
    </w:p>
    <w:p w14:paraId="1259E031" w14:textId="77777777"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Създаване на партньорства за справяне със системните предизвикателства за постигане на ЦУР.</w:t>
      </w:r>
    </w:p>
    <w:p w14:paraId="1CFA6DC0" w14:textId="1E612D7B" w:rsidR="00D74C2D" w:rsidRPr="00990777" w:rsidRDefault="00D74C2D" w:rsidP="00F41CAD">
      <w:pPr>
        <w:spacing w:line="240" w:lineRule="auto"/>
        <w:ind w:firstLine="567"/>
        <w:jc w:val="both"/>
        <w:rPr>
          <w:rFonts w:cstheme="minorHAnsi"/>
          <w:sz w:val="24"/>
          <w:szCs w:val="24"/>
          <w:lang w:val="bg-BG"/>
        </w:rPr>
      </w:pPr>
      <w:r w:rsidRPr="00990777">
        <w:rPr>
          <w:rFonts w:cstheme="minorHAnsi"/>
          <w:sz w:val="24"/>
          <w:szCs w:val="24"/>
          <w:lang w:val="bg-BG"/>
        </w:rPr>
        <w:t>Така предприятията могат да поемат съвместна инициатива и да потърсят местна благотворителна организация, която им е близка, с която да обсъдят как бизнес операциите могат да подпомогнат нейната дейност. Те биха могли също така да се включат в партньорства, свързани с ЦУР, като например кампанията на ООН "Да направим глобалните цели местни" (Make the Global Goals Local), инициативата за депозиране на доклади за ЦУР и местни инициативи за устойчивост.</w:t>
      </w:r>
    </w:p>
    <w:p w14:paraId="4E513032" w14:textId="77777777" w:rsidR="00D74C2D" w:rsidRPr="00990777" w:rsidRDefault="00D74C2D" w:rsidP="00F41CAD">
      <w:pPr>
        <w:spacing w:line="240" w:lineRule="auto"/>
        <w:ind w:firstLine="567"/>
        <w:jc w:val="both"/>
        <w:rPr>
          <w:rFonts w:cstheme="minorHAnsi"/>
          <w:sz w:val="24"/>
          <w:szCs w:val="24"/>
          <w:lang w:val="bg-BG"/>
        </w:rPr>
      </w:pPr>
    </w:p>
    <w:p w14:paraId="1BB2D904" w14:textId="77777777" w:rsidR="00D74C2D" w:rsidRPr="00793840" w:rsidRDefault="00D74C2D" w:rsidP="00793840">
      <w:pPr>
        <w:pStyle w:val="2"/>
        <w:rPr>
          <w:rStyle w:val="markedcontent"/>
        </w:rPr>
      </w:pPr>
      <w:bookmarkStart w:id="38" w:name="_Toc112792043"/>
      <w:r w:rsidRPr="00793840">
        <w:rPr>
          <w:rStyle w:val="markedcontent"/>
        </w:rPr>
        <w:t>Заключения</w:t>
      </w:r>
      <w:bookmarkEnd w:id="38"/>
    </w:p>
    <w:p w14:paraId="73650922" w14:textId="4C9587DB" w:rsidR="00793840" w:rsidRDefault="00D74C2D" w:rsidP="00B735C4">
      <w:pPr>
        <w:spacing w:line="240" w:lineRule="auto"/>
        <w:ind w:firstLine="567"/>
        <w:jc w:val="both"/>
        <w:rPr>
          <w:rFonts w:cstheme="minorHAnsi"/>
          <w:sz w:val="24"/>
          <w:szCs w:val="24"/>
          <w:lang w:val="bg-BG"/>
        </w:rPr>
      </w:pPr>
      <w:r w:rsidRPr="00990777">
        <w:rPr>
          <w:rFonts w:cstheme="minorHAnsi"/>
          <w:sz w:val="24"/>
          <w:szCs w:val="24"/>
          <w:lang w:val="bg-BG"/>
        </w:rPr>
        <w:t xml:space="preserve">Интегрираната икономика, както е предвидено в тази цел, е свързана със създаването на глобални вериги за създаване на стойност. Тези вериги и </w:t>
      </w:r>
      <w:r w:rsidR="00C3321B" w:rsidRPr="00990777">
        <w:rPr>
          <w:rFonts w:cstheme="minorHAnsi"/>
          <w:sz w:val="24"/>
          <w:szCs w:val="24"/>
          <w:lang w:val="bg-BG"/>
        </w:rPr>
        <w:t>дифиталната</w:t>
      </w:r>
      <w:r w:rsidRPr="00990777">
        <w:rPr>
          <w:rFonts w:cstheme="minorHAnsi"/>
          <w:sz w:val="24"/>
          <w:szCs w:val="24"/>
          <w:lang w:val="bg-BG"/>
        </w:rPr>
        <w:t xml:space="preserve"> трансформация предлагат на МСП нови възможности за интегриране в глобалната икономика. По-голямата гъвкавост и способността да персонализират и разнообразяват своите продукти могат да дадат на МСП конкурентно предимство на световните пазари, тъй като те могат да реагират бързо на променящите се пазарни условия и да експериментират с по-кратки жизнени цикли на продуктите. Някои нишови международни пазари са доминирани от МСП, а иновативните малки фирми често са ключови партньори на по-големите многонационални компании в процеса на разработване на нови продукти или обслужване на нови пазари. </w:t>
      </w:r>
      <w:r w:rsidR="00990777" w:rsidRPr="00990777">
        <w:rPr>
          <w:rFonts w:cstheme="minorHAnsi"/>
          <w:sz w:val="24"/>
          <w:szCs w:val="24"/>
          <w:lang w:val="bg-BG"/>
        </w:rPr>
        <w:t>Например,</w:t>
      </w:r>
      <w:r w:rsidRPr="00990777">
        <w:rPr>
          <w:rFonts w:cstheme="minorHAnsi"/>
          <w:sz w:val="24"/>
          <w:szCs w:val="24"/>
          <w:lang w:val="bg-BG"/>
        </w:rPr>
        <w:t xml:space="preserve"> в Германия малките и средните предприятия държат между 70 и 90 % от световния пазарен дял в някои промишлени сектори и формират по-голямата част от излишъка в международната търговия на страната. Ограниченията пред интернационализацията на МСП обаче включват слаб достъп до информация, умения, технологии, финансиране, улесняване на търговията и свързаност. Данните показват, че МСП изостават в усвояването на </w:t>
      </w:r>
      <w:r w:rsidR="00C3321B" w:rsidRPr="00990777">
        <w:rPr>
          <w:rFonts w:cstheme="minorHAnsi"/>
          <w:sz w:val="24"/>
          <w:szCs w:val="24"/>
          <w:lang w:val="bg-BG"/>
        </w:rPr>
        <w:t>дигиталните</w:t>
      </w:r>
      <w:r w:rsidRPr="00990777">
        <w:rPr>
          <w:rFonts w:cstheme="minorHAnsi"/>
          <w:sz w:val="24"/>
          <w:szCs w:val="24"/>
          <w:lang w:val="bg-BG"/>
        </w:rPr>
        <w:t xml:space="preserve"> технологии. Докато в повечето страни разликата е малка за обикновена свързаност и присъствие в интернет, тя се увеличава, когато се разглежда участието в електронната търговия и особено в по-сложни приложения. В много страни има и големи различия в приемането на изчислителните облаци. </w:t>
      </w:r>
      <w:r w:rsidR="00990777" w:rsidRPr="00990777">
        <w:rPr>
          <w:rFonts w:cstheme="minorHAnsi"/>
          <w:sz w:val="24"/>
          <w:szCs w:val="24"/>
          <w:lang w:val="bg-BG"/>
        </w:rPr>
        <w:t>Например,</w:t>
      </w:r>
      <w:r w:rsidRPr="00990777">
        <w:rPr>
          <w:rFonts w:cstheme="minorHAnsi"/>
          <w:sz w:val="24"/>
          <w:szCs w:val="24"/>
          <w:lang w:val="bg-BG"/>
        </w:rPr>
        <w:t xml:space="preserve"> наемането на изчислителна мощност от външен доставчик може да даде възможност на по-малките предприятия да използват данни в големи количества, като същевременно се преодолеят някои от пречките, свързани с високите фиксирани разходи за инвестиции в ИКТ (Информационни и телекомуникационни технологии). Малките и средни предприятия също така са непропорционално облагодетелствани от улесняването на търговията/</w:t>
      </w:r>
      <w:r w:rsidR="00B735C4" w:rsidRPr="00990777">
        <w:rPr>
          <w:rFonts w:cstheme="minorHAnsi"/>
          <w:sz w:val="24"/>
          <w:szCs w:val="24"/>
          <w:lang w:val="bg-BG"/>
        </w:rPr>
        <w:t xml:space="preserve"> </w:t>
      </w:r>
      <w:r w:rsidRPr="00990777">
        <w:rPr>
          <w:rFonts w:cstheme="minorHAnsi"/>
          <w:sz w:val="24"/>
          <w:szCs w:val="24"/>
          <w:lang w:val="bg-BG"/>
        </w:rPr>
        <w:t>административните разходи, данъците върху стопанската дейност и спазването на експортните дестинации, които са характерни за по-големите фирми. Ограниченият достъп до кредитиране, с който се сблъскват МСП и новосъздадените предприятия, допълнително влошава интеграцията на МСП в глобалните вериги за създаване на стойност. Отговаряйки на тези предизвикателства, МСП могат да допринесат за постигането на визията за международно търговско и инвестиционно сътрудничество в рамките на тази цел</w:t>
      </w:r>
      <w:r w:rsidR="00B735C4" w:rsidRPr="00990777">
        <w:rPr>
          <w:rFonts w:cstheme="minorHAnsi"/>
          <w:sz w:val="24"/>
          <w:szCs w:val="24"/>
          <w:lang w:val="bg-BG"/>
        </w:rPr>
        <w:t>.</w:t>
      </w:r>
    </w:p>
    <w:p w14:paraId="1F89C72F" w14:textId="77777777" w:rsidR="00793840" w:rsidRDefault="00793840">
      <w:pPr>
        <w:rPr>
          <w:rFonts w:cstheme="minorHAnsi"/>
          <w:sz w:val="24"/>
          <w:szCs w:val="24"/>
          <w:lang w:val="bg-BG"/>
        </w:rPr>
      </w:pPr>
      <w:r>
        <w:rPr>
          <w:rFonts w:cstheme="minorHAnsi"/>
          <w:sz w:val="24"/>
          <w:szCs w:val="24"/>
          <w:lang w:val="bg-BG"/>
        </w:rPr>
        <w:br w:type="page"/>
      </w:r>
    </w:p>
    <w:p w14:paraId="3C7B1A53" w14:textId="0F8A0E26" w:rsidR="007D5052" w:rsidRPr="007D5052" w:rsidRDefault="007D5052" w:rsidP="007D5052">
      <w:pPr>
        <w:pStyle w:val="-HTML"/>
        <w:shd w:val="clear" w:color="auto" w:fill="F8F9FA"/>
        <w:spacing w:line="540" w:lineRule="atLeast"/>
        <w:rPr>
          <w:rFonts w:ascii="inherit" w:eastAsia="Times New Roman" w:hAnsi="inherit" w:cs="Courier New"/>
          <w:color w:val="202124"/>
          <w:sz w:val="42"/>
          <w:szCs w:val="42"/>
          <w:lang w:eastAsia="el-GR"/>
        </w:rPr>
      </w:pPr>
      <w:proofErr w:type="spellStart"/>
      <w:r w:rsidRPr="007D5052">
        <w:rPr>
          <w:rFonts w:ascii="Tahoma" w:eastAsiaTheme="majorEastAsia" w:hAnsi="Tahoma" w:cstheme="majorBidi"/>
          <w:color w:val="2F5496" w:themeColor="accent1" w:themeShade="BF"/>
          <w:spacing w:val="5"/>
          <w:kern w:val="28"/>
          <w:sz w:val="40"/>
          <w:szCs w:val="52"/>
          <w:lang w:val="en-US"/>
        </w:rPr>
        <w:lastRenderedPageBreak/>
        <w:t>библиографски</w:t>
      </w:r>
      <w:proofErr w:type="spellEnd"/>
      <w:r w:rsidRPr="007D5052">
        <w:rPr>
          <w:rFonts w:ascii="Tahoma" w:eastAsiaTheme="majorEastAsia" w:hAnsi="Tahoma" w:cstheme="majorBidi"/>
          <w:color w:val="2F5496" w:themeColor="accent1" w:themeShade="BF"/>
          <w:spacing w:val="5"/>
          <w:kern w:val="28"/>
          <w:sz w:val="40"/>
          <w:szCs w:val="52"/>
          <w:lang w:val="en-US"/>
        </w:rPr>
        <w:t xml:space="preserve"> </w:t>
      </w:r>
      <w:proofErr w:type="spellStart"/>
      <w:r w:rsidRPr="007D5052">
        <w:rPr>
          <w:rFonts w:ascii="Tahoma" w:eastAsiaTheme="majorEastAsia" w:hAnsi="Tahoma" w:cstheme="majorBidi"/>
          <w:color w:val="2F5496" w:themeColor="accent1" w:themeShade="BF"/>
          <w:spacing w:val="5"/>
          <w:kern w:val="28"/>
          <w:sz w:val="40"/>
          <w:szCs w:val="52"/>
          <w:lang w:val="en-US"/>
        </w:rPr>
        <w:t>справки</w:t>
      </w:r>
      <w:proofErr w:type="spellEnd"/>
    </w:p>
    <w:p w14:paraId="00AACBD4" w14:textId="59ADBC97" w:rsidR="00793840" w:rsidRPr="007D5052" w:rsidRDefault="00793840" w:rsidP="00793840"/>
    <w:p w14:paraId="335A4701" w14:textId="77777777" w:rsidR="00793840" w:rsidRPr="00ED2644" w:rsidRDefault="00793840" w:rsidP="00793840">
      <w:pPr>
        <w:widowControl w:val="0"/>
        <w:autoSpaceDE w:val="0"/>
        <w:autoSpaceDN w:val="0"/>
        <w:adjustRightInd w:val="0"/>
        <w:spacing w:after="0" w:line="240" w:lineRule="auto"/>
        <w:rPr>
          <w:rFonts w:cstheme="minorHAnsi"/>
          <w:szCs w:val="24"/>
          <w:lang w:val="en-US"/>
        </w:rPr>
      </w:pPr>
      <w:r w:rsidRPr="00ED2644">
        <w:rPr>
          <w:rFonts w:cstheme="minorHAnsi"/>
          <w:szCs w:val="24"/>
          <w:lang w:val="en-US"/>
        </w:rPr>
        <w:t>ALAYEMI</w:t>
      </w:r>
      <w:r w:rsidRPr="00793840">
        <w:rPr>
          <w:rFonts w:cstheme="minorHAnsi"/>
          <w:szCs w:val="24"/>
          <w:lang w:val="bg-BG"/>
        </w:rPr>
        <w:t xml:space="preserve">, </w:t>
      </w:r>
      <w:r w:rsidRPr="00ED2644">
        <w:rPr>
          <w:rFonts w:cstheme="minorHAnsi"/>
          <w:szCs w:val="24"/>
          <w:lang w:val="en-US"/>
        </w:rPr>
        <w:t>S</w:t>
      </w:r>
      <w:r w:rsidRPr="00793840">
        <w:rPr>
          <w:rFonts w:cstheme="minorHAnsi"/>
          <w:szCs w:val="24"/>
          <w:lang w:val="bg-BG"/>
        </w:rPr>
        <w:t xml:space="preserve">. </w:t>
      </w:r>
      <w:r w:rsidRPr="00ED2644">
        <w:rPr>
          <w:rFonts w:cstheme="minorHAnsi"/>
          <w:szCs w:val="24"/>
          <w:lang w:val="en-US"/>
        </w:rPr>
        <w:t>A</w:t>
      </w:r>
      <w:r w:rsidRPr="00793840">
        <w:rPr>
          <w:rFonts w:cstheme="minorHAnsi"/>
          <w:szCs w:val="24"/>
          <w:lang w:val="bg-BG"/>
        </w:rPr>
        <w:t xml:space="preserve">. &amp; </w:t>
      </w:r>
      <w:r w:rsidRPr="00ED2644">
        <w:rPr>
          <w:rFonts w:cstheme="minorHAnsi"/>
          <w:szCs w:val="24"/>
          <w:lang w:val="en-US"/>
        </w:rPr>
        <w:t>AKINTOYE</w:t>
      </w:r>
      <w:r w:rsidRPr="00793840">
        <w:rPr>
          <w:rFonts w:cstheme="minorHAnsi"/>
          <w:szCs w:val="24"/>
          <w:lang w:val="bg-BG"/>
        </w:rPr>
        <w:t xml:space="preserve">, </w:t>
      </w:r>
      <w:r w:rsidRPr="00ED2644">
        <w:rPr>
          <w:rFonts w:cstheme="minorHAnsi"/>
          <w:szCs w:val="24"/>
          <w:lang w:val="en-US"/>
        </w:rPr>
        <w:t>R</w:t>
      </w:r>
      <w:r w:rsidRPr="00793840">
        <w:rPr>
          <w:rFonts w:cstheme="minorHAnsi"/>
          <w:szCs w:val="24"/>
          <w:lang w:val="bg-BG"/>
        </w:rPr>
        <w:t xml:space="preserve">. </w:t>
      </w:r>
      <w:r w:rsidRPr="00ED2644">
        <w:rPr>
          <w:rFonts w:cstheme="minorHAnsi"/>
          <w:szCs w:val="24"/>
          <w:lang w:val="en-US"/>
        </w:rPr>
        <w:t>I</w:t>
      </w:r>
      <w:r w:rsidRPr="00793840">
        <w:rPr>
          <w:rFonts w:cstheme="minorHAnsi"/>
          <w:szCs w:val="24"/>
          <w:lang w:val="bg-BG"/>
        </w:rPr>
        <w:t xml:space="preserve">. 2015. </w:t>
      </w:r>
      <w:r w:rsidRPr="00ED2644">
        <w:rPr>
          <w:rFonts w:cstheme="minorHAnsi"/>
          <w:szCs w:val="24"/>
          <w:lang w:val="en-US"/>
        </w:rPr>
        <w:t xml:space="preserve">Strategic management of growth in manufacturing companies in Sub-Saharan Africa: a case study of Nigeria. </w:t>
      </w:r>
      <w:r w:rsidRPr="00ED2644">
        <w:rPr>
          <w:rFonts w:cstheme="minorHAnsi"/>
          <w:i/>
          <w:iCs/>
          <w:szCs w:val="24"/>
          <w:lang w:val="en-US"/>
        </w:rPr>
        <w:t>British Journal of Economics, Management &amp; Trade,</w:t>
      </w:r>
      <w:r w:rsidRPr="00ED2644">
        <w:rPr>
          <w:rFonts w:cstheme="minorHAnsi"/>
          <w:szCs w:val="24"/>
          <w:lang w:val="en-US"/>
        </w:rPr>
        <w:t xml:space="preserve"> 6</w:t>
      </w:r>
      <w:r w:rsidRPr="00ED2644">
        <w:rPr>
          <w:rFonts w:cstheme="minorHAnsi"/>
          <w:b/>
          <w:bCs/>
          <w:szCs w:val="24"/>
          <w:lang w:val="en-US"/>
        </w:rPr>
        <w:t>,</w:t>
      </w:r>
      <w:r w:rsidRPr="00ED2644">
        <w:rPr>
          <w:rFonts w:cstheme="minorHAnsi"/>
          <w:szCs w:val="24"/>
          <w:lang w:val="en-US"/>
        </w:rPr>
        <w:t xml:space="preserve"> 151-160.</w:t>
      </w:r>
    </w:p>
    <w:p w14:paraId="2962B3AD"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4A93CFAC"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ALI, S. K., ISMAIL, K., KHURRAM, W., SOEHOD, K. B. &amp; OMAR, W. Z. W. 2014. Sustainable growth of women owned </w:t>
      </w:r>
      <w:proofErr w:type="spellStart"/>
      <w:r w:rsidRPr="00ED2644">
        <w:rPr>
          <w:rFonts w:cstheme="minorHAnsi"/>
          <w:szCs w:val="24"/>
          <w:lang w:val="en-US"/>
        </w:rPr>
        <w:t>technoprises</w:t>
      </w:r>
      <w:proofErr w:type="spellEnd"/>
      <w:r w:rsidRPr="00ED2644">
        <w:rPr>
          <w:rFonts w:cstheme="minorHAnsi"/>
          <w:szCs w:val="24"/>
          <w:lang w:val="en-US"/>
        </w:rPr>
        <w:t xml:space="preserve"> in Malaysia. </w:t>
      </w:r>
      <w:r w:rsidRPr="00ED2644">
        <w:rPr>
          <w:rFonts w:cstheme="minorHAnsi"/>
          <w:i/>
          <w:iCs/>
          <w:szCs w:val="24"/>
          <w:lang w:val="en-US"/>
        </w:rPr>
        <w:t>Research Journal of Applied Sciences, Engineering and Technology,</w:t>
      </w:r>
      <w:r w:rsidRPr="00ED2644">
        <w:rPr>
          <w:rFonts w:cstheme="minorHAnsi"/>
          <w:szCs w:val="24"/>
          <w:lang w:val="en-US"/>
        </w:rPr>
        <w:t xml:space="preserve"> 7</w:t>
      </w:r>
      <w:r w:rsidRPr="00ED2644">
        <w:rPr>
          <w:rFonts w:cstheme="minorHAnsi"/>
          <w:b/>
          <w:bCs/>
          <w:szCs w:val="24"/>
          <w:lang w:val="en-US"/>
        </w:rPr>
        <w:t>,</w:t>
      </w:r>
      <w:r w:rsidRPr="00ED2644">
        <w:rPr>
          <w:rFonts w:cstheme="minorHAnsi"/>
          <w:szCs w:val="24"/>
          <w:lang w:val="en-US"/>
        </w:rPr>
        <w:t xml:space="preserve"> 3582-3592.</w:t>
      </w:r>
    </w:p>
    <w:p w14:paraId="2392D72F"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5355F233"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ALLDEN, N. &amp; HARRIS, L. 2013. Building a positive candidate experience: Towards a networked model of e-recruitment. </w:t>
      </w:r>
      <w:r w:rsidRPr="00ED2644">
        <w:rPr>
          <w:rFonts w:cstheme="minorHAnsi"/>
          <w:i/>
          <w:iCs/>
          <w:szCs w:val="24"/>
          <w:lang w:val="en-US"/>
        </w:rPr>
        <w:t>Journal of Business Strategy</w:t>
      </w:r>
      <w:r w:rsidRPr="00ED2644">
        <w:rPr>
          <w:rFonts w:cstheme="minorHAnsi"/>
          <w:szCs w:val="24"/>
          <w:lang w:val="en-US"/>
        </w:rPr>
        <w:t>. Vol. 34 No. 5, pp. 36-47.</w:t>
      </w:r>
    </w:p>
    <w:p w14:paraId="23397D59"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6F8A8B9B"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APILADO, V. P. &amp; MILLINGTON, J. K. 1992. Restrictive loan covenants and risk adjustment in small business lending. </w:t>
      </w:r>
      <w:r w:rsidRPr="00ED2644">
        <w:rPr>
          <w:rFonts w:cstheme="minorHAnsi"/>
          <w:i/>
          <w:iCs/>
          <w:szCs w:val="24"/>
          <w:lang w:val="en-US"/>
        </w:rPr>
        <w:t>Journal of Small Business Management,</w:t>
      </w:r>
      <w:r w:rsidRPr="00ED2644">
        <w:rPr>
          <w:rFonts w:cstheme="minorHAnsi"/>
          <w:szCs w:val="24"/>
          <w:lang w:val="en-US"/>
        </w:rPr>
        <w:t xml:space="preserve"> 30</w:t>
      </w:r>
      <w:r w:rsidRPr="00ED2644">
        <w:rPr>
          <w:rFonts w:cstheme="minorHAnsi"/>
          <w:b/>
          <w:bCs/>
          <w:szCs w:val="24"/>
          <w:lang w:val="en-US"/>
        </w:rPr>
        <w:t>,</w:t>
      </w:r>
      <w:r w:rsidRPr="00ED2644">
        <w:rPr>
          <w:rFonts w:cstheme="minorHAnsi"/>
          <w:szCs w:val="24"/>
          <w:lang w:val="en-US"/>
        </w:rPr>
        <w:t xml:space="preserve"> 1, p. 38.</w:t>
      </w:r>
    </w:p>
    <w:p w14:paraId="311AB611"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68C76E49"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ARENAS, F.2004. Access to credit as a limit to growth for SMEs. Proceedings of the 22nd International Conference of the System Dynamics Society. Oxford, England, UK. Paper #380. </w:t>
      </w:r>
    </w:p>
    <w:p w14:paraId="45DEC4A1"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Available at: </w:t>
      </w:r>
      <w:hyperlink r:id="rId12" w:history="1">
        <w:r w:rsidRPr="00ED2644">
          <w:rPr>
            <w:rStyle w:val="-"/>
            <w:rFonts w:cstheme="minorHAnsi"/>
            <w:szCs w:val="24"/>
            <w:lang w:val="en-US"/>
          </w:rPr>
          <w:t>https://proceedings.systemdynamics.org/</w:t>
        </w:r>
      </w:hyperlink>
      <w:r w:rsidRPr="00ED2644">
        <w:rPr>
          <w:rFonts w:cstheme="minorHAnsi"/>
          <w:szCs w:val="24"/>
          <w:lang w:val="en-US"/>
        </w:rPr>
        <w:t xml:space="preserve"> (Accessed: 1-4-2022)</w:t>
      </w:r>
    </w:p>
    <w:p w14:paraId="0E2A33BA"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040F14E1"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51A0B8F4"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BEACON MEDIA MARKETING.(2020,May 4). Social media networking vs. word-of-mouth networking. Available at:  </w:t>
      </w:r>
      <w:hyperlink r:id="rId13" w:history="1">
        <w:r w:rsidRPr="00ED2644">
          <w:rPr>
            <w:rStyle w:val="-"/>
            <w:rFonts w:cstheme="minorHAnsi"/>
            <w:szCs w:val="24"/>
            <w:lang w:val="en-US"/>
          </w:rPr>
          <w:t>https://www.beaconmm.com/2020/05/04/social-media-vs-word-of-mouth/</w:t>
        </w:r>
      </w:hyperlink>
      <w:r w:rsidRPr="00ED2644">
        <w:rPr>
          <w:rFonts w:cstheme="minorHAnsi"/>
          <w:szCs w:val="24"/>
          <w:lang w:val="en-US"/>
        </w:rPr>
        <w:t xml:space="preserve"> (Accessed: 1-4-2022)</w:t>
      </w:r>
    </w:p>
    <w:p w14:paraId="1DE451D8"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5B247FD8"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BECCHETTI, L. &amp; TROVATO, G. 2002. The determinants of growth for small and medium sized firms. The role of the availability of external finance. </w:t>
      </w:r>
      <w:r w:rsidRPr="00ED2644">
        <w:rPr>
          <w:rFonts w:cstheme="minorHAnsi"/>
          <w:i/>
          <w:iCs/>
          <w:szCs w:val="24"/>
          <w:lang w:val="en-US"/>
        </w:rPr>
        <w:t>Small business economics,</w:t>
      </w:r>
      <w:r w:rsidRPr="00ED2644">
        <w:rPr>
          <w:rFonts w:cstheme="minorHAnsi"/>
          <w:szCs w:val="24"/>
          <w:lang w:val="en-US"/>
        </w:rPr>
        <w:t xml:space="preserve"> 19</w:t>
      </w:r>
      <w:r w:rsidRPr="00ED2644">
        <w:rPr>
          <w:rFonts w:cstheme="minorHAnsi"/>
          <w:b/>
          <w:bCs/>
          <w:szCs w:val="24"/>
          <w:lang w:val="en-US"/>
        </w:rPr>
        <w:t>,</w:t>
      </w:r>
      <w:r w:rsidRPr="00ED2644">
        <w:rPr>
          <w:rFonts w:cstheme="minorHAnsi"/>
          <w:szCs w:val="24"/>
          <w:lang w:val="en-US"/>
        </w:rPr>
        <w:t xml:space="preserve"> 291-306.</w:t>
      </w:r>
    </w:p>
    <w:p w14:paraId="22495A09"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730FD991"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BEER, D. D. 2008. Social network (</w:t>
      </w:r>
      <w:proofErr w:type="spellStart"/>
      <w:r w:rsidRPr="00ED2644">
        <w:rPr>
          <w:rFonts w:cstheme="minorHAnsi"/>
          <w:szCs w:val="24"/>
          <w:lang w:val="en-US"/>
        </w:rPr>
        <w:t>ing</w:t>
      </w:r>
      <w:proofErr w:type="spellEnd"/>
      <w:r w:rsidRPr="00ED2644">
        <w:rPr>
          <w:rFonts w:cstheme="minorHAnsi"/>
          <w:szCs w:val="24"/>
          <w:lang w:val="en-US"/>
        </w:rPr>
        <w:t xml:space="preserve">) sites… revisiting the story so far: A response to </w:t>
      </w:r>
      <w:proofErr w:type="spellStart"/>
      <w:r w:rsidRPr="00ED2644">
        <w:rPr>
          <w:rFonts w:cstheme="minorHAnsi"/>
          <w:szCs w:val="24"/>
          <w:lang w:val="en-US"/>
        </w:rPr>
        <w:t>danah</w:t>
      </w:r>
      <w:proofErr w:type="spellEnd"/>
      <w:r w:rsidRPr="00ED2644">
        <w:rPr>
          <w:rFonts w:cstheme="minorHAnsi"/>
          <w:szCs w:val="24"/>
          <w:lang w:val="en-US"/>
        </w:rPr>
        <w:t xml:space="preserve"> </w:t>
      </w:r>
      <w:proofErr w:type="spellStart"/>
      <w:r w:rsidRPr="00ED2644">
        <w:rPr>
          <w:rFonts w:cstheme="minorHAnsi"/>
          <w:szCs w:val="24"/>
          <w:lang w:val="en-US"/>
        </w:rPr>
        <w:t>boyd</w:t>
      </w:r>
      <w:proofErr w:type="spellEnd"/>
      <w:r w:rsidRPr="00ED2644">
        <w:rPr>
          <w:rFonts w:cstheme="minorHAnsi"/>
          <w:szCs w:val="24"/>
          <w:lang w:val="en-US"/>
        </w:rPr>
        <w:t xml:space="preserve"> &amp; Nicole Ellison. </w:t>
      </w:r>
      <w:r w:rsidRPr="00ED2644">
        <w:rPr>
          <w:rFonts w:cstheme="minorHAnsi"/>
          <w:i/>
          <w:iCs/>
          <w:szCs w:val="24"/>
          <w:lang w:val="en-US"/>
        </w:rPr>
        <w:t>Journal of Computer-Mediated Communication,</w:t>
      </w:r>
      <w:r w:rsidRPr="00ED2644">
        <w:rPr>
          <w:rFonts w:cstheme="minorHAnsi"/>
          <w:szCs w:val="24"/>
          <w:lang w:val="en-US"/>
        </w:rPr>
        <w:t xml:space="preserve"> 13</w:t>
      </w:r>
      <w:r w:rsidRPr="00ED2644">
        <w:rPr>
          <w:rFonts w:cstheme="minorHAnsi"/>
          <w:b/>
          <w:bCs/>
          <w:szCs w:val="24"/>
          <w:lang w:val="en-US"/>
        </w:rPr>
        <w:t>,</w:t>
      </w:r>
      <w:r w:rsidRPr="00ED2644">
        <w:rPr>
          <w:rFonts w:cstheme="minorHAnsi"/>
          <w:szCs w:val="24"/>
          <w:lang w:val="en-US"/>
        </w:rPr>
        <w:t xml:space="preserve"> 516-529.</w:t>
      </w:r>
    </w:p>
    <w:p w14:paraId="421A88C3"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0EFD68B3"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BINKS, M. R. &amp; ENNEW, C. T. 1996. Growing firms and the credit constraint. </w:t>
      </w:r>
      <w:r w:rsidRPr="00ED2644">
        <w:rPr>
          <w:rFonts w:cstheme="minorHAnsi"/>
          <w:i/>
          <w:iCs/>
          <w:szCs w:val="24"/>
          <w:lang w:val="en-US"/>
        </w:rPr>
        <w:t>Small Business Economics,</w:t>
      </w:r>
      <w:r w:rsidRPr="00ED2644">
        <w:rPr>
          <w:rFonts w:cstheme="minorHAnsi"/>
          <w:szCs w:val="24"/>
          <w:lang w:val="en-US"/>
        </w:rPr>
        <w:t xml:space="preserve"> 8</w:t>
      </w:r>
      <w:r w:rsidRPr="00ED2644">
        <w:rPr>
          <w:rFonts w:cstheme="minorHAnsi"/>
          <w:b/>
          <w:bCs/>
          <w:szCs w:val="24"/>
          <w:lang w:val="en-US"/>
        </w:rPr>
        <w:t>,</w:t>
      </w:r>
      <w:r w:rsidRPr="00ED2644">
        <w:rPr>
          <w:rFonts w:cstheme="minorHAnsi"/>
          <w:szCs w:val="24"/>
          <w:lang w:val="en-US"/>
        </w:rPr>
        <w:t xml:space="preserve"> 17-25.</w:t>
      </w:r>
    </w:p>
    <w:p w14:paraId="2AA655EC"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4A3B0FBB"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BINKS, M. R., ENNEW, C. T. &amp; REED, G. V. 1992. Information asymmetries and the provision of finance to small firms. </w:t>
      </w:r>
      <w:r w:rsidRPr="00ED2644">
        <w:rPr>
          <w:rFonts w:cstheme="minorHAnsi"/>
          <w:i/>
          <w:iCs/>
          <w:szCs w:val="24"/>
          <w:lang w:val="en-US"/>
        </w:rPr>
        <w:t>International small business journal,</w:t>
      </w:r>
      <w:r w:rsidRPr="00ED2644">
        <w:rPr>
          <w:rFonts w:cstheme="minorHAnsi"/>
          <w:szCs w:val="24"/>
          <w:lang w:val="en-US"/>
        </w:rPr>
        <w:t xml:space="preserve"> 11</w:t>
      </w:r>
      <w:r w:rsidRPr="00ED2644">
        <w:rPr>
          <w:rFonts w:cstheme="minorHAnsi"/>
          <w:b/>
          <w:bCs/>
          <w:szCs w:val="24"/>
          <w:lang w:val="en-US"/>
        </w:rPr>
        <w:t>,</w:t>
      </w:r>
      <w:r w:rsidRPr="00ED2644">
        <w:rPr>
          <w:rFonts w:cstheme="minorHAnsi"/>
          <w:szCs w:val="24"/>
          <w:lang w:val="en-US"/>
        </w:rPr>
        <w:t xml:space="preserve"> 35-46.</w:t>
      </w:r>
    </w:p>
    <w:p w14:paraId="56D76055"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1F979032"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BITLER, M. P., ROBB, A. M. &amp; WOLKEN, J. D.2001. "</w:t>
      </w:r>
      <w:r w:rsidRPr="00ED2644">
        <w:rPr>
          <w:rFonts w:cstheme="minorHAnsi"/>
          <w:b/>
          <w:bCs/>
          <w:szCs w:val="24"/>
          <w:lang w:val="en-US"/>
        </w:rPr>
        <w:t>Financial services used by small businesses: evidence from the 1998 survey of small business finances</w:t>
      </w:r>
      <w:r w:rsidRPr="00ED2644">
        <w:rPr>
          <w:rFonts w:cstheme="minorHAnsi"/>
          <w:szCs w:val="24"/>
          <w:lang w:val="en-US"/>
        </w:rPr>
        <w:t>," Federal Reserve Bulletin, Board of Governors of the Federal Reserve System (U.S.), vol. 87(Apr), pages 183-205, April</w:t>
      </w:r>
    </w:p>
    <w:p w14:paraId="1483968C"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17333E2C"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BOYD, D. M. &amp; ELLISON, N. B. 2007. Social network sites: Definition, history, and scholarship. </w:t>
      </w:r>
      <w:r w:rsidRPr="00ED2644">
        <w:rPr>
          <w:rFonts w:cstheme="minorHAnsi"/>
          <w:i/>
          <w:iCs/>
          <w:szCs w:val="24"/>
          <w:lang w:val="en-US"/>
        </w:rPr>
        <w:t>Journal of computer‐mediated Communication,</w:t>
      </w:r>
      <w:r w:rsidRPr="00ED2644">
        <w:rPr>
          <w:rFonts w:cstheme="minorHAnsi"/>
          <w:szCs w:val="24"/>
          <w:lang w:val="en-US"/>
        </w:rPr>
        <w:t xml:space="preserve"> 13</w:t>
      </w:r>
      <w:r w:rsidRPr="00ED2644">
        <w:rPr>
          <w:rFonts w:cstheme="minorHAnsi"/>
          <w:b/>
          <w:bCs/>
          <w:szCs w:val="24"/>
          <w:lang w:val="en-US"/>
        </w:rPr>
        <w:t>,</w:t>
      </w:r>
      <w:r w:rsidRPr="00ED2644">
        <w:rPr>
          <w:rFonts w:cstheme="minorHAnsi"/>
          <w:szCs w:val="24"/>
          <w:lang w:val="en-US"/>
        </w:rPr>
        <w:t xml:space="preserve"> 210-230.</w:t>
      </w:r>
    </w:p>
    <w:p w14:paraId="23E4D223"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1C5E4C61"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BRAZEN. </w:t>
      </w:r>
      <w:r w:rsidRPr="00ED2644">
        <w:rPr>
          <w:rFonts w:cstheme="minorHAnsi"/>
          <w:i/>
          <w:iCs/>
          <w:szCs w:val="24"/>
          <w:lang w:val="en-US"/>
        </w:rPr>
        <w:t xml:space="preserve">Innovative </w:t>
      </w:r>
      <w:proofErr w:type="spellStart"/>
      <w:r w:rsidRPr="00ED2644">
        <w:rPr>
          <w:rFonts w:cstheme="minorHAnsi"/>
          <w:i/>
          <w:iCs/>
          <w:szCs w:val="24"/>
          <w:lang w:val="en-US"/>
        </w:rPr>
        <w:t>ways.Recruiters</w:t>
      </w:r>
      <w:proofErr w:type="spellEnd"/>
      <w:r w:rsidRPr="00ED2644">
        <w:rPr>
          <w:rFonts w:cstheme="minorHAnsi"/>
          <w:i/>
          <w:iCs/>
          <w:szCs w:val="24"/>
          <w:lang w:val="en-US"/>
        </w:rPr>
        <w:t xml:space="preserve"> attracting top talent </w:t>
      </w:r>
      <w:r w:rsidRPr="00ED2644">
        <w:rPr>
          <w:rFonts w:cstheme="minorHAnsi"/>
          <w:szCs w:val="24"/>
          <w:lang w:val="en-US"/>
        </w:rPr>
        <w:t>[Online]. Available at: https://www.brazen.com/blog/archive/networking/7-innovative-waysrecruiters-attracting-top-talent/ (Accessed: 1-4-2022)</w:t>
      </w:r>
    </w:p>
    <w:p w14:paraId="68A4D989"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173A54BC"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BROUGHTON, A., FOLEY, B., LEDERMAIER, S. &amp; COX, A. 2013. The use of social media in the recruitment </w:t>
      </w:r>
      <w:proofErr w:type="spellStart"/>
      <w:r w:rsidRPr="00ED2644">
        <w:rPr>
          <w:rFonts w:cstheme="minorHAnsi"/>
          <w:szCs w:val="24"/>
          <w:lang w:val="en-US"/>
        </w:rPr>
        <w:t>process.In</w:t>
      </w:r>
      <w:proofErr w:type="spellEnd"/>
      <w:r w:rsidRPr="00ED2644">
        <w:rPr>
          <w:rFonts w:cstheme="minorHAnsi"/>
          <w:szCs w:val="24"/>
          <w:lang w:val="en-US"/>
        </w:rPr>
        <w:t xml:space="preserve"> Trends and Innovators in Information Systems and Technologies </w:t>
      </w:r>
      <w:r w:rsidRPr="00ED2644">
        <w:rPr>
          <w:rFonts w:cstheme="minorHAnsi"/>
          <w:szCs w:val="24"/>
          <w:lang w:val="en-US"/>
        </w:rPr>
        <w:lastRenderedPageBreak/>
        <w:t xml:space="preserve">(pp.165-174).  </w:t>
      </w:r>
      <w:r w:rsidRPr="00ED2644">
        <w:rPr>
          <w:rFonts w:cstheme="minorHAnsi"/>
          <w:i/>
          <w:iCs/>
          <w:szCs w:val="24"/>
          <w:lang w:val="en-US"/>
        </w:rPr>
        <w:t>Institute for Employment Studies,</w:t>
      </w:r>
      <w:r w:rsidRPr="00ED2644">
        <w:rPr>
          <w:rFonts w:cstheme="minorHAnsi"/>
          <w:szCs w:val="24"/>
          <w:lang w:val="en-US"/>
        </w:rPr>
        <w:t xml:space="preserve"> 3</w:t>
      </w:r>
      <w:r w:rsidRPr="00ED2644">
        <w:rPr>
          <w:rFonts w:cstheme="minorHAnsi"/>
          <w:b/>
          <w:bCs/>
          <w:szCs w:val="24"/>
          <w:lang w:val="en-US"/>
        </w:rPr>
        <w:t>,</w:t>
      </w:r>
      <w:r w:rsidRPr="00ED2644">
        <w:rPr>
          <w:rFonts w:cstheme="minorHAnsi"/>
          <w:szCs w:val="24"/>
          <w:lang w:val="en-US"/>
        </w:rPr>
        <w:t xml:space="preserve"> 1-42.</w:t>
      </w:r>
    </w:p>
    <w:p w14:paraId="33D15C5B"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BUSINESS AND SUSTAINABLE DEVELOPMENT COMMISSION.2017. Better Business Better World. United Nations. Available at:</w:t>
      </w:r>
    </w:p>
    <w:p w14:paraId="01D0E169"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hyperlink r:id="rId14" w:history="1">
        <w:r w:rsidRPr="00ED2644">
          <w:rPr>
            <w:rStyle w:val="-"/>
            <w:rFonts w:cstheme="minorHAnsi"/>
            <w:szCs w:val="24"/>
            <w:lang w:val="en-US"/>
          </w:rPr>
          <w:t>https://sustainabledevelopment.un.org/index.php?page=view&amp;type=400&amp;nr=2399&amp;menu=1515</w:t>
        </w:r>
      </w:hyperlink>
      <w:r w:rsidRPr="00ED2644">
        <w:rPr>
          <w:rFonts w:cstheme="minorHAnsi"/>
          <w:szCs w:val="24"/>
          <w:lang w:val="en-US"/>
        </w:rPr>
        <w:t xml:space="preserve"> (Accessed: 1-4-2022)</w:t>
      </w:r>
    </w:p>
    <w:p w14:paraId="45641E29"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2CE5DA66"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08F83AD3"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BUTTERS, J. K. &amp; LINTNER, J. 1945. </w:t>
      </w:r>
      <w:r w:rsidRPr="00ED2644">
        <w:rPr>
          <w:rFonts w:cstheme="minorHAnsi"/>
          <w:i/>
          <w:iCs/>
          <w:szCs w:val="24"/>
          <w:lang w:val="en-US"/>
        </w:rPr>
        <w:t>Effect of federal taxes on growing enterprises</w:t>
      </w:r>
      <w:r w:rsidRPr="00ED2644">
        <w:rPr>
          <w:rFonts w:cstheme="minorHAnsi"/>
          <w:szCs w:val="24"/>
          <w:lang w:val="en-US"/>
        </w:rPr>
        <w:t>, Graduate School of Business Administration, Harvard University, Boston.</w:t>
      </w:r>
    </w:p>
    <w:p w14:paraId="35F553DF"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1F9F53BA"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CAPPELLI, P. 2001. Making the most of on-line recruiting. </w:t>
      </w:r>
      <w:r w:rsidRPr="00ED2644">
        <w:rPr>
          <w:rFonts w:cstheme="minorHAnsi"/>
          <w:i/>
          <w:iCs/>
          <w:szCs w:val="24"/>
          <w:lang w:val="en-US"/>
        </w:rPr>
        <w:t>Harvard business review,</w:t>
      </w:r>
      <w:r w:rsidRPr="00ED2644">
        <w:rPr>
          <w:rFonts w:cstheme="minorHAnsi"/>
          <w:szCs w:val="24"/>
          <w:lang w:val="en-US"/>
        </w:rPr>
        <w:t xml:space="preserve"> 79</w:t>
      </w:r>
      <w:r w:rsidRPr="00ED2644">
        <w:rPr>
          <w:rFonts w:cstheme="minorHAnsi"/>
          <w:b/>
          <w:bCs/>
          <w:szCs w:val="24"/>
          <w:lang w:val="en-US"/>
        </w:rPr>
        <w:t>,</w:t>
      </w:r>
      <w:r w:rsidRPr="00ED2644">
        <w:rPr>
          <w:rFonts w:cstheme="minorHAnsi"/>
          <w:szCs w:val="24"/>
          <w:lang w:val="en-US"/>
        </w:rPr>
        <w:t xml:space="preserve"> 139-148.</w:t>
      </w:r>
    </w:p>
    <w:p w14:paraId="3E5BC583"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61B4FC3E"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CARPENTER, R. E. &amp; PETERSEN, B. C. 2002. Is the growth of small firms constrained by internal finance? </w:t>
      </w:r>
      <w:r w:rsidRPr="00ED2644">
        <w:rPr>
          <w:rFonts w:cstheme="minorHAnsi"/>
          <w:i/>
          <w:iCs/>
          <w:szCs w:val="24"/>
          <w:lang w:val="en-US"/>
        </w:rPr>
        <w:t>Review of Economics and statistics,</w:t>
      </w:r>
      <w:r w:rsidRPr="00ED2644">
        <w:rPr>
          <w:rFonts w:cstheme="minorHAnsi"/>
          <w:szCs w:val="24"/>
          <w:lang w:val="en-US"/>
        </w:rPr>
        <w:t xml:space="preserve"> 84</w:t>
      </w:r>
      <w:r w:rsidRPr="00ED2644">
        <w:rPr>
          <w:rFonts w:cstheme="minorHAnsi"/>
          <w:b/>
          <w:bCs/>
          <w:szCs w:val="24"/>
          <w:lang w:val="en-US"/>
        </w:rPr>
        <w:t>,</w:t>
      </w:r>
      <w:r w:rsidRPr="00ED2644">
        <w:rPr>
          <w:rFonts w:cstheme="minorHAnsi"/>
          <w:szCs w:val="24"/>
          <w:lang w:val="en-US"/>
        </w:rPr>
        <w:t xml:space="preserve"> 298-309.</w:t>
      </w:r>
    </w:p>
    <w:p w14:paraId="773DC590"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17D12CDC"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4EB2BE06"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CUSHWAY, B. 2012. </w:t>
      </w:r>
      <w:r w:rsidRPr="00ED2644">
        <w:rPr>
          <w:rFonts w:cstheme="minorHAnsi"/>
          <w:i/>
          <w:iCs/>
          <w:szCs w:val="24"/>
          <w:lang w:val="en-US"/>
        </w:rPr>
        <w:t>The employer's handbook 2012-13: an essential guide to employment law, personnel policies and procedures</w:t>
      </w:r>
      <w:r w:rsidRPr="00ED2644">
        <w:rPr>
          <w:rFonts w:cstheme="minorHAnsi"/>
          <w:szCs w:val="24"/>
          <w:lang w:val="en-US"/>
        </w:rPr>
        <w:t>, Kogan Page Publishers.</w:t>
      </w:r>
    </w:p>
    <w:p w14:paraId="3A30DEAC"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7FDB34F0"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DAILY, B. N. 2021. How to Use Social Media for Customer Service.</w:t>
      </w:r>
    </w:p>
    <w:p w14:paraId="178ACDD5"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 Available at: </w:t>
      </w:r>
      <w:hyperlink r:id="rId15" w:history="1">
        <w:r w:rsidRPr="00ED2644">
          <w:rPr>
            <w:rStyle w:val="-"/>
            <w:rFonts w:cstheme="minorHAnsi"/>
            <w:szCs w:val="24"/>
            <w:lang w:val="en-US"/>
          </w:rPr>
          <w:t>https://www.businessnewsdaily.com/5917-social-media-customer-service.html</w:t>
        </w:r>
      </w:hyperlink>
      <w:r w:rsidRPr="00ED2644">
        <w:rPr>
          <w:rFonts w:cstheme="minorHAnsi"/>
          <w:szCs w:val="24"/>
          <w:lang w:val="en-US"/>
        </w:rPr>
        <w:t>. (Accessed: 1-4-2022)</w:t>
      </w:r>
    </w:p>
    <w:p w14:paraId="4307148F"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01AC83ED"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UNITED NATIONS DEVELOPMENT PROGRAMME AND DELOITTE .2016. Unchartered Waters: Blending</w:t>
      </w:r>
    </w:p>
    <w:p w14:paraId="524DC3A2"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Value and Values for Social Impact through the SDGs. United Nations. Available at: </w:t>
      </w:r>
      <w:hyperlink r:id="rId16" w:history="1">
        <w:r w:rsidRPr="00ED2644">
          <w:rPr>
            <w:rStyle w:val="-"/>
            <w:rFonts w:cstheme="minorHAnsi"/>
            <w:szCs w:val="24"/>
            <w:lang w:val="en-US"/>
          </w:rPr>
          <w:t>https://www2.deloitte.com/content/dam/Deloitte/global/Documents/About-Deloitte/gx-deloitte-wef-unchartered-waters-jan2017.pdf</w:t>
        </w:r>
      </w:hyperlink>
      <w:r w:rsidRPr="00ED2644">
        <w:rPr>
          <w:rFonts w:cstheme="minorHAnsi"/>
          <w:szCs w:val="24"/>
          <w:lang w:val="en-US"/>
        </w:rPr>
        <w:t xml:space="preserve"> (Accessed: 1-4-2022)</w:t>
      </w:r>
    </w:p>
    <w:p w14:paraId="0C5701F6"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00F2F843"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DENNIS, S. A. &amp; SHARPE, I. G. 2005. Firm size dependence in the determinants of bank term loan maturity. </w:t>
      </w:r>
      <w:r w:rsidRPr="00ED2644">
        <w:rPr>
          <w:rFonts w:cstheme="minorHAnsi"/>
          <w:i/>
          <w:iCs/>
          <w:szCs w:val="24"/>
          <w:lang w:val="en-US"/>
        </w:rPr>
        <w:t>Journal of Business Finance &amp; Accounting,</w:t>
      </w:r>
      <w:r w:rsidRPr="00ED2644">
        <w:rPr>
          <w:rFonts w:cstheme="minorHAnsi"/>
          <w:szCs w:val="24"/>
          <w:lang w:val="en-US"/>
        </w:rPr>
        <w:t xml:space="preserve"> 32</w:t>
      </w:r>
      <w:r w:rsidRPr="00ED2644">
        <w:rPr>
          <w:rFonts w:cstheme="minorHAnsi"/>
          <w:b/>
          <w:bCs/>
          <w:szCs w:val="24"/>
          <w:lang w:val="en-US"/>
        </w:rPr>
        <w:t>,</w:t>
      </w:r>
      <w:r w:rsidRPr="00ED2644">
        <w:rPr>
          <w:rFonts w:cstheme="minorHAnsi"/>
          <w:szCs w:val="24"/>
          <w:lang w:val="en-US"/>
        </w:rPr>
        <w:t xml:space="preserve"> 31-64.</w:t>
      </w:r>
    </w:p>
    <w:p w14:paraId="042AD72B"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7A8D4245"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DHANAPAL, C. and GANESAN, G. (2010). Enterprise Sustainable Growth Rate Analysis: An Empirical Study. International conference on Business and Economics, 15-16, March 2010, Malaysia.</w:t>
      </w:r>
    </w:p>
    <w:p w14:paraId="18343881"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hyperlink r:id="rId17" w:history="1">
        <w:r w:rsidRPr="00ED2644">
          <w:rPr>
            <w:rStyle w:val="-"/>
            <w:rFonts w:cstheme="minorHAnsi"/>
            <w:szCs w:val="24"/>
            <w:lang w:val="en-US"/>
          </w:rPr>
          <w:t>http://www.globalresearch.com.my/proceeding/icber2010_proceeding/PAPER_242_EntrepriseSustainable.pdf</w:t>
        </w:r>
      </w:hyperlink>
      <w:r w:rsidRPr="00ED2644">
        <w:rPr>
          <w:rFonts w:cstheme="minorHAnsi"/>
          <w:szCs w:val="24"/>
          <w:lang w:val="en-US"/>
        </w:rPr>
        <w:t xml:space="preserve"> </w:t>
      </w:r>
    </w:p>
    <w:p w14:paraId="26686297"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0D9AF767"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DOANE, D. &amp; MACGILLIVRAY, A. 2001. Economic sustainability: The business of staying in business. </w:t>
      </w:r>
      <w:r w:rsidRPr="00ED2644">
        <w:rPr>
          <w:rFonts w:cstheme="minorHAnsi"/>
          <w:i/>
          <w:iCs/>
          <w:szCs w:val="24"/>
          <w:lang w:val="en-US"/>
        </w:rPr>
        <w:t>New Economics Foundation</w:t>
      </w:r>
      <w:r w:rsidRPr="00ED2644">
        <w:rPr>
          <w:rFonts w:cstheme="minorHAnsi"/>
          <w:b/>
          <w:bCs/>
          <w:szCs w:val="24"/>
          <w:lang w:val="en-US"/>
        </w:rPr>
        <w:t>,</w:t>
      </w:r>
      <w:r w:rsidRPr="00ED2644">
        <w:rPr>
          <w:rFonts w:cstheme="minorHAnsi"/>
          <w:szCs w:val="24"/>
          <w:lang w:val="en-US"/>
        </w:rPr>
        <w:t xml:space="preserve"> 1-52. London: The SIGMA Project. March 2001. Retrieved from:</w:t>
      </w:r>
    </w:p>
    <w:p w14:paraId="0D11D4E8"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hyperlink r:id="rId18" w:history="1">
        <w:r w:rsidRPr="00ED2644">
          <w:rPr>
            <w:rStyle w:val="-"/>
            <w:rFonts w:cstheme="minorHAnsi"/>
            <w:szCs w:val="24"/>
            <w:lang w:val="en-US"/>
          </w:rPr>
          <w:t>http://www.projectsigma.co.uk/RnDStreams/RD_economic_sustain.pdf</w:t>
        </w:r>
      </w:hyperlink>
      <w:r w:rsidRPr="00ED2644">
        <w:rPr>
          <w:rFonts w:cstheme="minorHAnsi"/>
          <w:szCs w:val="24"/>
          <w:lang w:val="en-US"/>
        </w:rPr>
        <w:t xml:space="preserve"> (Accessed: 1-4-2022)</w:t>
      </w:r>
    </w:p>
    <w:p w14:paraId="00217B63"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1F8733CC"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MOREAU, E. 2019. The Top Social Networking Sites People Are Using. Available at: </w:t>
      </w:r>
    </w:p>
    <w:p w14:paraId="20DAE0BF"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https://www.lifewire.com/top-social-networking-sites-people-are-using-3486554 (Accessed: 1-4-2022)</w:t>
      </w:r>
    </w:p>
    <w:p w14:paraId="07ECB3C4" w14:textId="77777777" w:rsidR="00793840" w:rsidRPr="00ED2644" w:rsidRDefault="00793840" w:rsidP="00793840">
      <w:pPr>
        <w:widowControl w:val="0"/>
        <w:autoSpaceDE w:val="0"/>
        <w:autoSpaceDN w:val="0"/>
        <w:adjustRightInd w:val="0"/>
        <w:spacing w:after="0" w:line="240" w:lineRule="auto"/>
        <w:rPr>
          <w:rFonts w:cstheme="minorHAnsi"/>
          <w:szCs w:val="24"/>
          <w:lang w:val="en-US"/>
        </w:rPr>
      </w:pPr>
    </w:p>
    <w:p w14:paraId="1EB91868"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EDWARDS, C. 2018. UN's Sustainable Development Goals for Small Businesses. Available at:</w:t>
      </w:r>
    </w:p>
    <w:p w14:paraId="3DEA1C15"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hyperlink r:id="rId19" w:history="1">
        <w:r w:rsidRPr="00ED2644">
          <w:rPr>
            <w:rStyle w:val="-"/>
            <w:rFonts w:cstheme="minorHAnsi"/>
            <w:szCs w:val="24"/>
            <w:lang w:val="en-US"/>
          </w:rPr>
          <w:t>https://www.business.com/articles/un-sustainable-development-goals-for-small-business/</w:t>
        </w:r>
      </w:hyperlink>
      <w:r w:rsidRPr="00ED2644">
        <w:rPr>
          <w:rFonts w:cstheme="minorHAnsi"/>
          <w:szCs w:val="24"/>
          <w:lang w:val="en-US"/>
        </w:rPr>
        <w:t xml:space="preserve"> (Accessed: 1-4-2022)</w:t>
      </w:r>
    </w:p>
    <w:p w14:paraId="59442459"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2633588E"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ESCALANTE, C. L., TURVEY, C. G. &amp; BARRY, P. J. 2009. Farm business decisions and the sustainable growth challenge paradigm. </w:t>
      </w:r>
      <w:r w:rsidRPr="00ED2644">
        <w:rPr>
          <w:rFonts w:cstheme="minorHAnsi"/>
          <w:i/>
          <w:iCs/>
          <w:szCs w:val="24"/>
          <w:lang w:val="en-US"/>
        </w:rPr>
        <w:t>Agricultural Finance Review</w:t>
      </w:r>
      <w:r w:rsidRPr="00ED2644">
        <w:rPr>
          <w:rFonts w:cstheme="minorHAnsi"/>
          <w:szCs w:val="24"/>
          <w:lang w:val="en-US"/>
        </w:rPr>
        <w:t>. Vol. 69 No. 2, pp. 228-247.</w:t>
      </w:r>
    </w:p>
    <w:p w14:paraId="1AD8FA7B"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110E11AF" w14:textId="77777777" w:rsidR="00793840" w:rsidRPr="00ED2644" w:rsidRDefault="00793840" w:rsidP="00793840">
      <w:pPr>
        <w:pStyle w:val="a8"/>
        <w:rPr>
          <w:rFonts w:cstheme="minorHAnsi"/>
          <w:sz w:val="24"/>
          <w:szCs w:val="24"/>
          <w:lang w:val="en-US"/>
        </w:rPr>
      </w:pPr>
      <w:r w:rsidRPr="00ED2644">
        <w:rPr>
          <w:rFonts w:cstheme="minorHAnsi"/>
          <w:sz w:val="24"/>
          <w:szCs w:val="24"/>
          <w:lang w:val="en-US"/>
        </w:rPr>
        <w:lastRenderedPageBreak/>
        <w:t xml:space="preserve">EUROSTAT 2017. Social media - statistics on the use by enterprises. Available at: </w:t>
      </w:r>
      <w:hyperlink r:id="rId20" w:history="1">
        <w:r w:rsidRPr="00ED2644">
          <w:rPr>
            <w:rStyle w:val="-"/>
            <w:rFonts w:cstheme="minorHAnsi"/>
            <w:sz w:val="24"/>
            <w:szCs w:val="24"/>
            <w:lang w:val="en-US"/>
          </w:rPr>
          <w:t>https://ec.europa.eu/eurostat/statistics-explained/index.php?title=Social_media_-_statistics_on_the_use_by_enterprises</w:t>
        </w:r>
      </w:hyperlink>
      <w:r w:rsidRPr="00ED2644">
        <w:rPr>
          <w:rFonts w:cstheme="minorHAnsi"/>
          <w:sz w:val="24"/>
          <w:szCs w:val="24"/>
          <w:lang w:val="en-US"/>
        </w:rPr>
        <w:t xml:space="preserve"> (Accessed: 1-4-2022)</w:t>
      </w:r>
    </w:p>
    <w:p w14:paraId="63C9279C" w14:textId="77777777" w:rsidR="00793840" w:rsidRPr="00ED2644" w:rsidRDefault="00793840" w:rsidP="00793840">
      <w:pPr>
        <w:pStyle w:val="a8"/>
        <w:rPr>
          <w:rFonts w:cstheme="minorHAnsi"/>
          <w:sz w:val="24"/>
          <w:szCs w:val="24"/>
          <w:lang w:val="en-US"/>
        </w:rPr>
      </w:pPr>
      <w:r w:rsidRPr="00ED2644">
        <w:rPr>
          <w:rFonts w:cstheme="minorHAnsi"/>
          <w:sz w:val="24"/>
          <w:szCs w:val="24"/>
        </w:rPr>
        <w:t xml:space="preserve">EUROSTAT 2018. Ψηφιακή οικονομία και στατιστικές για την κοινωνία της πληροφορίας - νοικοκυριά και άτομα. </w:t>
      </w:r>
      <w:r w:rsidRPr="00ED2644">
        <w:rPr>
          <w:rFonts w:cstheme="minorHAnsi"/>
          <w:sz w:val="24"/>
          <w:szCs w:val="24"/>
          <w:lang w:val="en-US"/>
        </w:rPr>
        <w:t xml:space="preserve">Available at: </w:t>
      </w:r>
      <w:hyperlink r:id="rId21" w:history="1">
        <w:r w:rsidRPr="00ED2644">
          <w:rPr>
            <w:rStyle w:val="-"/>
            <w:rFonts w:cstheme="minorHAnsi"/>
            <w:color w:val="44546A" w:themeColor="text2"/>
            <w:sz w:val="24"/>
            <w:szCs w:val="24"/>
            <w:lang w:val="en-US"/>
          </w:rPr>
          <w:t>https://ec.europa.eu/eurostat/statistics-explained/index.php?title=Archive:%CE%A8%CE%B7%CF%86%CE%B9%CE%B1%CE%BA%CE%AE_%CE%BF%CE%B9%CE%BA%CE%BF%CE%BD%CE%BF%CE%BC%CE%AF%CE%B1_%CE%BA%CE%B1%CE%B9_%CF%83%CF%84%CE%B1%CF%84%CE%B9%CF%83%CF%84%CE%B9%CE%BA%CE%AD%CF%82_%CE%B3%CE%B9%CE%B1_%CF%84%CE%B7%CE%BD_%CE%BA%CE%BF%CE%B9%CE%BD%CF%89%CE%BD%CE%AF%CE%B1_%CF%84%CE%B7%CF%82_%CF%80%CE%BB%CE%B7%CF%81%CE%BF%CF%86%CE%BF%CF%81%CE%AF%CE%B1%CF%82_-_%CE%BD%CE%BF%CE%B9%CE%BA%CE%BF%CE%BA%CF%85%CF%81%CE%B9%CE%AC_%CE%BA%CE%B1%CE%B9_%CE%AC%CF%84%CE%BF%CE%BC%CE%B1&amp;direction=prev&amp;oldid=540384</w:t>
        </w:r>
      </w:hyperlink>
      <w:r w:rsidRPr="00ED2644">
        <w:rPr>
          <w:rFonts w:cstheme="minorHAnsi"/>
          <w:color w:val="44546A" w:themeColor="text2"/>
          <w:sz w:val="24"/>
          <w:szCs w:val="24"/>
          <w:lang w:val="en-US"/>
        </w:rPr>
        <w:t xml:space="preserve"> </w:t>
      </w:r>
      <w:r w:rsidRPr="00ED2644">
        <w:rPr>
          <w:rFonts w:cstheme="minorHAnsi"/>
          <w:sz w:val="24"/>
          <w:szCs w:val="24"/>
          <w:lang w:val="en-US"/>
        </w:rPr>
        <w:t>(Accessed: 1-4-2022)</w:t>
      </w:r>
    </w:p>
    <w:p w14:paraId="37017EFD" w14:textId="77777777" w:rsidR="00793840" w:rsidRPr="00ED2644" w:rsidRDefault="00793840" w:rsidP="00793840">
      <w:pPr>
        <w:pStyle w:val="a8"/>
        <w:rPr>
          <w:rFonts w:cstheme="minorHAnsi"/>
          <w:sz w:val="24"/>
          <w:szCs w:val="24"/>
          <w:lang w:val="en-US"/>
        </w:rPr>
      </w:pPr>
      <w:r w:rsidRPr="00ED2644">
        <w:rPr>
          <w:rFonts w:cstheme="minorHAnsi"/>
          <w:sz w:val="24"/>
          <w:szCs w:val="24"/>
          <w:lang w:val="en-US"/>
        </w:rPr>
        <w:t xml:space="preserve"> </w:t>
      </w:r>
    </w:p>
    <w:p w14:paraId="4F71784A"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4F209A8E"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30D6141A"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s-ES"/>
        </w:rPr>
        <w:t xml:space="preserve">GÓMEZ-BEZARES, F., PRZYCHODZEN, W. &amp; PRZYCHODZEN, J. 2016. </w:t>
      </w:r>
      <w:r w:rsidRPr="00ED2644">
        <w:rPr>
          <w:rFonts w:cstheme="minorHAnsi"/>
          <w:szCs w:val="24"/>
          <w:lang w:val="en-US"/>
        </w:rPr>
        <w:t xml:space="preserve">Corporate sustainability and shareholder wealth—Evidence from British companies and lessons from the crisis. </w:t>
      </w:r>
      <w:r w:rsidRPr="00ED2644">
        <w:rPr>
          <w:rFonts w:cstheme="minorHAnsi"/>
          <w:i/>
          <w:iCs/>
          <w:szCs w:val="24"/>
          <w:lang w:val="en-US"/>
        </w:rPr>
        <w:t>Sustainability,</w:t>
      </w:r>
      <w:r w:rsidRPr="00ED2644">
        <w:rPr>
          <w:rFonts w:cstheme="minorHAnsi"/>
          <w:szCs w:val="24"/>
          <w:lang w:val="en-US"/>
        </w:rPr>
        <w:t xml:space="preserve"> 8</w:t>
      </w:r>
      <w:r w:rsidRPr="00ED2644">
        <w:rPr>
          <w:rFonts w:cstheme="minorHAnsi"/>
          <w:b/>
          <w:bCs/>
          <w:szCs w:val="24"/>
          <w:lang w:val="en-US"/>
        </w:rPr>
        <w:t>,</w:t>
      </w:r>
      <w:r w:rsidRPr="00ED2644">
        <w:rPr>
          <w:rFonts w:cstheme="minorHAnsi"/>
          <w:szCs w:val="24"/>
          <w:lang w:val="en-US"/>
        </w:rPr>
        <w:t xml:space="preserve"> 276 -298.</w:t>
      </w:r>
    </w:p>
    <w:p w14:paraId="1FCDED1C"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3A0DFF79"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GOSWAMI, S. &amp; HA-BROOKSHIRE, J. 2015. From compliance to a growth strategy: Exploring historical transformation of corporate sustainability. </w:t>
      </w:r>
      <w:r w:rsidRPr="00ED2644">
        <w:rPr>
          <w:rFonts w:cstheme="minorHAnsi"/>
          <w:i/>
          <w:iCs/>
          <w:szCs w:val="24"/>
          <w:lang w:val="en-US"/>
        </w:rPr>
        <w:t>Journal of Global Responsibility</w:t>
      </w:r>
      <w:r w:rsidRPr="00ED2644">
        <w:rPr>
          <w:rFonts w:cstheme="minorHAnsi"/>
          <w:szCs w:val="24"/>
          <w:lang w:val="en-US"/>
        </w:rPr>
        <w:t>. Vol. 6 No. 2, pp. 246-261</w:t>
      </w:r>
    </w:p>
    <w:p w14:paraId="460E968E"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38B29802"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GUOLI, Y., AND SHUJUN, Y. 2011 The Comparative Analysis of Sustainable Growth Pattern. M &amp; D Forum. 2011. Available at:</w:t>
      </w:r>
    </w:p>
    <w:p w14:paraId="367E5713"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hyperlink r:id="rId22" w:history="1">
        <w:r w:rsidRPr="00ED2644">
          <w:rPr>
            <w:rStyle w:val="-"/>
            <w:rFonts w:cstheme="minorHAnsi"/>
            <w:szCs w:val="24"/>
            <w:lang w:val="en-US"/>
          </w:rPr>
          <w:t>http://www.seiofbluemountain.com/upload/product/201111/2011kjxic2.pdf</w:t>
        </w:r>
      </w:hyperlink>
      <w:r w:rsidRPr="00ED2644">
        <w:rPr>
          <w:rFonts w:cstheme="minorHAnsi"/>
          <w:szCs w:val="24"/>
          <w:lang w:val="en-US"/>
        </w:rPr>
        <w:t xml:space="preserve"> (Accessed: 1-4-2022)</w:t>
      </w:r>
    </w:p>
    <w:p w14:paraId="27DF3F48"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3A8B7CA8"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143A0829"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HAMMAN, W. D. 1996. Sustainable growth: A cash flow model—Investment Basics XXXIII. </w:t>
      </w:r>
      <w:r w:rsidRPr="00ED2644">
        <w:rPr>
          <w:rFonts w:cstheme="minorHAnsi"/>
          <w:i/>
          <w:iCs/>
          <w:szCs w:val="24"/>
          <w:lang w:val="en-US"/>
        </w:rPr>
        <w:t>Investment Analysts Journal,</w:t>
      </w:r>
      <w:r w:rsidRPr="00ED2644">
        <w:rPr>
          <w:rFonts w:cstheme="minorHAnsi"/>
          <w:szCs w:val="24"/>
          <w:lang w:val="en-US"/>
        </w:rPr>
        <w:t xml:space="preserve"> 25</w:t>
      </w:r>
      <w:r w:rsidRPr="00ED2644">
        <w:rPr>
          <w:rFonts w:cstheme="minorHAnsi"/>
          <w:b/>
          <w:bCs/>
          <w:szCs w:val="24"/>
          <w:lang w:val="en-US"/>
        </w:rPr>
        <w:t>,</w:t>
      </w:r>
      <w:r w:rsidRPr="00ED2644">
        <w:rPr>
          <w:rFonts w:cstheme="minorHAnsi"/>
          <w:szCs w:val="24"/>
          <w:lang w:val="en-US"/>
        </w:rPr>
        <w:t xml:space="preserve"> 57-61.</w:t>
      </w:r>
    </w:p>
    <w:p w14:paraId="1157B92E"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6D67DA99"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HARMON, J., FAIRFIELD, K. D. &amp; BEHSON, S.(2009 June). A comparative analysis of organizational sustainability strategy: Antecedents and performance outcomes perceived by US and Non-US based managers. In Proceedings to the International Eastern Academy of Management Conference, Rio de Janeiro, Brazil (pp. 21-25)</w:t>
      </w:r>
    </w:p>
    <w:p w14:paraId="443A04F6"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00DD2212"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HIGGINS, R. C. 1977. How much growth can a firm afford? </w:t>
      </w:r>
      <w:r w:rsidRPr="00ED2644">
        <w:rPr>
          <w:rFonts w:cstheme="minorHAnsi"/>
          <w:i/>
          <w:iCs/>
          <w:szCs w:val="24"/>
          <w:lang w:val="en-US"/>
        </w:rPr>
        <w:t>Financial management</w:t>
      </w:r>
      <w:r w:rsidRPr="00ED2644">
        <w:rPr>
          <w:rFonts w:cstheme="minorHAnsi"/>
          <w:b/>
          <w:bCs/>
          <w:szCs w:val="24"/>
          <w:lang w:val="en-US"/>
        </w:rPr>
        <w:t>,</w:t>
      </w:r>
      <w:r w:rsidRPr="00ED2644">
        <w:rPr>
          <w:rFonts w:cstheme="minorHAnsi"/>
          <w:szCs w:val="24"/>
          <w:lang w:val="en-US"/>
        </w:rPr>
        <w:t xml:space="preserve"> Vol. 6, No. 3 (Autumn, 1977), pp. 7-16.</w:t>
      </w:r>
    </w:p>
    <w:p w14:paraId="3E70B1B4"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045E23D5"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HIGGINS, R. C. 1981. Sustainable growth under inflation. </w:t>
      </w:r>
      <w:r w:rsidRPr="00ED2644">
        <w:rPr>
          <w:rFonts w:cstheme="minorHAnsi"/>
          <w:i/>
          <w:iCs/>
          <w:szCs w:val="24"/>
          <w:lang w:val="en-US"/>
        </w:rPr>
        <w:t>Financial management</w:t>
      </w:r>
      <w:r w:rsidRPr="00ED2644">
        <w:rPr>
          <w:rFonts w:cstheme="minorHAnsi"/>
          <w:b/>
          <w:bCs/>
          <w:szCs w:val="24"/>
          <w:lang w:val="en-US"/>
        </w:rPr>
        <w:t>,</w:t>
      </w:r>
      <w:r w:rsidRPr="00ED2644">
        <w:rPr>
          <w:rFonts w:cstheme="minorHAnsi"/>
          <w:szCs w:val="24"/>
          <w:lang w:val="en-US"/>
        </w:rPr>
        <w:t xml:space="preserve"> Vol. 10, No. 4 (Autumn, 1981, pp. 36-40.</w:t>
      </w:r>
    </w:p>
    <w:p w14:paraId="2A914E5D"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2378112A"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HIGGINS, R. C. 2001, 2007. Analysis of Financial Management(6thed., 2001; 8thed., 2007) </w:t>
      </w:r>
    </w:p>
    <w:p w14:paraId="503747C2"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73C8AC99"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HUANG, R. &amp; LIU, G. 2009. Study on the enterprise sustainable growth and the leverage mechanism. </w:t>
      </w:r>
      <w:r w:rsidRPr="00ED2644">
        <w:rPr>
          <w:rFonts w:cstheme="minorHAnsi"/>
          <w:i/>
          <w:iCs/>
          <w:szCs w:val="24"/>
          <w:lang w:val="en-US"/>
        </w:rPr>
        <w:t>International journal of Business and Management,</w:t>
      </w:r>
      <w:r w:rsidRPr="00ED2644">
        <w:rPr>
          <w:rFonts w:cstheme="minorHAnsi"/>
          <w:szCs w:val="24"/>
          <w:lang w:val="en-US"/>
        </w:rPr>
        <w:t xml:space="preserve"> 4</w:t>
      </w:r>
      <w:r w:rsidRPr="00ED2644">
        <w:rPr>
          <w:rFonts w:cstheme="minorHAnsi"/>
          <w:b/>
          <w:bCs/>
          <w:szCs w:val="24"/>
          <w:lang w:val="en-US"/>
        </w:rPr>
        <w:t>,</w:t>
      </w:r>
      <w:r w:rsidRPr="00ED2644">
        <w:rPr>
          <w:rFonts w:cstheme="minorHAnsi"/>
          <w:szCs w:val="24"/>
          <w:lang w:val="en-US"/>
        </w:rPr>
        <w:t xml:space="preserve"> 200-205.</w:t>
      </w:r>
    </w:p>
    <w:p w14:paraId="74926297"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2EDD222F"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IEFIMERIDA 2018. E</w:t>
      </w:r>
      <w:proofErr w:type="spellStart"/>
      <w:r w:rsidRPr="00ED2644">
        <w:rPr>
          <w:rFonts w:cstheme="minorHAnsi"/>
          <w:szCs w:val="24"/>
        </w:rPr>
        <w:t>θισμένοι</w:t>
      </w:r>
      <w:proofErr w:type="spellEnd"/>
      <w:r w:rsidRPr="00ED2644">
        <w:rPr>
          <w:rFonts w:cstheme="minorHAnsi"/>
          <w:szCs w:val="24"/>
          <w:lang w:val="en-US"/>
        </w:rPr>
        <w:t xml:space="preserve"> </w:t>
      </w:r>
      <w:r w:rsidRPr="00ED2644">
        <w:rPr>
          <w:rFonts w:cstheme="minorHAnsi"/>
          <w:szCs w:val="24"/>
        </w:rPr>
        <w:t>με</w:t>
      </w:r>
      <w:r w:rsidRPr="00ED2644">
        <w:rPr>
          <w:rFonts w:cstheme="minorHAnsi"/>
          <w:szCs w:val="24"/>
          <w:lang w:val="en-US"/>
        </w:rPr>
        <w:t xml:space="preserve"> </w:t>
      </w:r>
      <w:r w:rsidRPr="00ED2644">
        <w:rPr>
          <w:rFonts w:cstheme="minorHAnsi"/>
          <w:szCs w:val="24"/>
        </w:rPr>
        <w:t>τα</w:t>
      </w:r>
      <w:r w:rsidRPr="00ED2644">
        <w:rPr>
          <w:rFonts w:cstheme="minorHAnsi"/>
          <w:szCs w:val="24"/>
          <w:lang w:val="en-US"/>
        </w:rPr>
        <w:t xml:space="preserve"> social media </w:t>
      </w:r>
      <w:r w:rsidRPr="00ED2644">
        <w:rPr>
          <w:rFonts w:cstheme="minorHAnsi"/>
          <w:szCs w:val="24"/>
        </w:rPr>
        <w:t>οι</w:t>
      </w:r>
      <w:r w:rsidRPr="00ED2644">
        <w:rPr>
          <w:rFonts w:cstheme="minorHAnsi"/>
          <w:szCs w:val="24"/>
          <w:lang w:val="en-US"/>
        </w:rPr>
        <w:t xml:space="preserve"> </w:t>
      </w:r>
      <w:proofErr w:type="spellStart"/>
      <w:r w:rsidRPr="00ED2644">
        <w:rPr>
          <w:rFonts w:cstheme="minorHAnsi"/>
          <w:szCs w:val="24"/>
        </w:rPr>
        <w:t>Ελληνες</w:t>
      </w:r>
      <w:proofErr w:type="spellEnd"/>
      <w:r w:rsidRPr="00ED2644">
        <w:rPr>
          <w:rFonts w:cstheme="minorHAnsi"/>
          <w:szCs w:val="24"/>
          <w:lang w:val="en-US"/>
        </w:rPr>
        <w:t xml:space="preserve"> -</w:t>
      </w:r>
      <w:r w:rsidRPr="00ED2644">
        <w:rPr>
          <w:rFonts w:cstheme="minorHAnsi"/>
          <w:szCs w:val="24"/>
        </w:rPr>
        <w:t>Σχεδόν</w:t>
      </w:r>
      <w:r w:rsidRPr="00ED2644">
        <w:rPr>
          <w:rFonts w:cstheme="minorHAnsi"/>
          <w:szCs w:val="24"/>
          <w:lang w:val="en-US"/>
        </w:rPr>
        <w:t xml:space="preserve"> </w:t>
      </w:r>
      <w:r w:rsidRPr="00ED2644">
        <w:rPr>
          <w:rFonts w:cstheme="minorHAnsi"/>
          <w:szCs w:val="24"/>
        </w:rPr>
        <w:t>το</w:t>
      </w:r>
      <w:r w:rsidRPr="00ED2644">
        <w:rPr>
          <w:rFonts w:cstheme="minorHAnsi"/>
          <w:szCs w:val="24"/>
          <w:lang w:val="en-US"/>
        </w:rPr>
        <w:t xml:space="preserve"> 50% </w:t>
      </w:r>
      <w:r w:rsidRPr="00ED2644">
        <w:rPr>
          <w:rFonts w:cstheme="minorHAnsi"/>
          <w:szCs w:val="24"/>
        </w:rPr>
        <w:t>είναι</w:t>
      </w:r>
      <w:r w:rsidRPr="00ED2644">
        <w:rPr>
          <w:rFonts w:cstheme="minorHAnsi"/>
          <w:szCs w:val="24"/>
          <w:lang w:val="en-US"/>
        </w:rPr>
        <w:t xml:space="preserve"> </w:t>
      </w:r>
      <w:r w:rsidRPr="00ED2644">
        <w:rPr>
          <w:rFonts w:cstheme="minorHAnsi"/>
          <w:szCs w:val="24"/>
        </w:rPr>
        <w:t>ενεργοί</w:t>
      </w:r>
      <w:r w:rsidRPr="00ED2644">
        <w:rPr>
          <w:rFonts w:cstheme="minorHAnsi"/>
          <w:szCs w:val="24"/>
          <w:lang w:val="en-US"/>
        </w:rPr>
        <w:t xml:space="preserve"> </w:t>
      </w:r>
      <w:r w:rsidRPr="00ED2644">
        <w:rPr>
          <w:rFonts w:cstheme="minorHAnsi"/>
          <w:szCs w:val="24"/>
        </w:rPr>
        <w:t>χρήστες</w:t>
      </w:r>
      <w:r w:rsidRPr="00ED2644">
        <w:rPr>
          <w:rFonts w:cstheme="minorHAnsi"/>
          <w:szCs w:val="24"/>
          <w:lang w:val="en-US"/>
        </w:rPr>
        <w:t>.</w:t>
      </w:r>
    </w:p>
    <w:p w14:paraId="74752B21"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INSTITUTE, D. M. 2019. Digital Marketing Made Simple - A Guide. Available at: </w:t>
      </w:r>
    </w:p>
    <w:p w14:paraId="4E048AD2"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hyperlink r:id="rId23" w:history="1">
        <w:r w:rsidRPr="00ED2644">
          <w:rPr>
            <w:rStyle w:val="-"/>
            <w:rFonts w:cstheme="minorHAnsi"/>
            <w:szCs w:val="24"/>
            <w:lang w:val="en-US"/>
          </w:rPr>
          <w:t>https://digitalmarketinginstitute.com/blog/digital-marketing-made-simple-a-guide</w:t>
        </w:r>
      </w:hyperlink>
      <w:r w:rsidRPr="00ED2644">
        <w:rPr>
          <w:rFonts w:cstheme="minorHAnsi"/>
          <w:szCs w:val="24"/>
          <w:lang w:val="en-US"/>
        </w:rPr>
        <w:t xml:space="preserve"> (Accessed: 1-4-2022)</w:t>
      </w:r>
    </w:p>
    <w:p w14:paraId="1F4E819E"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21CF5062"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ISMAIL, K., JAFRI, K. A., KHURRAM, W. &amp; SOEHOD, K. 2012. Linking the dots: Innovative capability and sustainable growth of women owned </w:t>
      </w:r>
      <w:proofErr w:type="spellStart"/>
      <w:r w:rsidRPr="00ED2644">
        <w:rPr>
          <w:rFonts w:cstheme="minorHAnsi"/>
          <w:szCs w:val="24"/>
          <w:lang w:val="en-US"/>
        </w:rPr>
        <w:t>Technoprises</w:t>
      </w:r>
      <w:proofErr w:type="spellEnd"/>
      <w:r w:rsidRPr="00ED2644">
        <w:rPr>
          <w:rFonts w:cstheme="minorHAnsi"/>
          <w:szCs w:val="24"/>
          <w:lang w:val="en-US"/>
        </w:rPr>
        <w:t xml:space="preserve"> in Asian developing countries. </w:t>
      </w:r>
      <w:r w:rsidRPr="00ED2644">
        <w:rPr>
          <w:rFonts w:cstheme="minorHAnsi"/>
          <w:i/>
          <w:iCs/>
          <w:szCs w:val="24"/>
          <w:lang w:val="en-US"/>
        </w:rPr>
        <w:t>International Journal of Academic Research in Business and Social Sciences,</w:t>
      </w:r>
      <w:r w:rsidRPr="00ED2644">
        <w:rPr>
          <w:rFonts w:cstheme="minorHAnsi"/>
          <w:szCs w:val="24"/>
          <w:lang w:val="en-US"/>
        </w:rPr>
        <w:t xml:space="preserve"> 2(4)</w:t>
      </w:r>
      <w:r w:rsidRPr="00ED2644">
        <w:rPr>
          <w:rFonts w:cstheme="minorHAnsi"/>
          <w:b/>
          <w:bCs/>
          <w:szCs w:val="24"/>
          <w:lang w:val="en-US"/>
        </w:rPr>
        <w:t>,</w:t>
      </w:r>
      <w:r w:rsidRPr="00ED2644">
        <w:rPr>
          <w:rFonts w:cstheme="minorHAnsi"/>
          <w:szCs w:val="24"/>
          <w:lang w:val="en-US"/>
        </w:rPr>
        <w:t xml:space="preserve"> 281-300.</w:t>
      </w:r>
    </w:p>
    <w:p w14:paraId="294B8C1B"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524AACBE"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LI, C. BERNHOFF, J. 2011. </w:t>
      </w:r>
      <w:r w:rsidRPr="00ED2644">
        <w:rPr>
          <w:rFonts w:cstheme="minorHAnsi"/>
          <w:i/>
          <w:iCs/>
          <w:szCs w:val="24"/>
          <w:lang w:val="en-US"/>
        </w:rPr>
        <w:t>Groundswell: Winning in a World Transformed by Social Technologies</w:t>
      </w:r>
      <w:r w:rsidRPr="00ED2644">
        <w:rPr>
          <w:rFonts w:cstheme="minorHAnsi"/>
          <w:szCs w:val="24"/>
          <w:lang w:val="en-US"/>
        </w:rPr>
        <w:t xml:space="preserve">. Harvard Business Review Press: Boston. </w:t>
      </w:r>
    </w:p>
    <w:p w14:paraId="15D1D310"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2D9ABEB7"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OWYANG, J.2009. The Future of the Social Web: In Five Eras. Forrester(27/04/2009). Available at:</w:t>
      </w:r>
    </w:p>
    <w:p w14:paraId="24934B46"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hyperlink r:id="rId24" w:history="1">
        <w:r w:rsidRPr="00ED2644">
          <w:rPr>
            <w:rStyle w:val="-"/>
            <w:rFonts w:cstheme="minorHAnsi"/>
            <w:szCs w:val="24"/>
            <w:lang w:val="en-US"/>
          </w:rPr>
          <w:t>https://go.forrester.com/blogs/09-04-27-the_future_of_the_social_web_in_five_eras/</w:t>
        </w:r>
      </w:hyperlink>
      <w:r w:rsidRPr="00ED2644">
        <w:rPr>
          <w:rFonts w:cstheme="minorHAnsi"/>
          <w:szCs w:val="24"/>
          <w:lang w:val="en-US"/>
        </w:rPr>
        <w:t xml:space="preserve"> (Accessed: 1-4-2022)</w:t>
      </w:r>
    </w:p>
    <w:p w14:paraId="41BB7946"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502838C9"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VAN HORNE, J.C. 2003. </w:t>
      </w:r>
      <w:r w:rsidRPr="00ED2644">
        <w:rPr>
          <w:rFonts w:cstheme="minorHAnsi"/>
          <w:i/>
          <w:szCs w:val="24"/>
          <w:lang w:val="en-US"/>
        </w:rPr>
        <w:t>Financial Management &amp; Policy</w:t>
      </w:r>
      <w:r w:rsidRPr="00ED2644">
        <w:rPr>
          <w:rFonts w:cstheme="minorHAnsi"/>
          <w:szCs w:val="24"/>
          <w:lang w:val="en-US"/>
        </w:rPr>
        <w:t>. Prentice-Hall: London.</w:t>
      </w:r>
    </w:p>
    <w:p w14:paraId="3217665D"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46BED47A"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JAFRI, S. K. A., ISMAIL, K., KHURRAM, W. &amp; SOEHOD, K. 2014. Impact of social capital and firms’ innovative capability on sustainable growth of women owned </w:t>
      </w:r>
      <w:proofErr w:type="spellStart"/>
      <w:r w:rsidRPr="00ED2644">
        <w:rPr>
          <w:rFonts w:cstheme="minorHAnsi"/>
          <w:szCs w:val="24"/>
          <w:lang w:val="en-US"/>
        </w:rPr>
        <w:t>technoprises</w:t>
      </w:r>
      <w:proofErr w:type="spellEnd"/>
      <w:r w:rsidRPr="00ED2644">
        <w:rPr>
          <w:rFonts w:cstheme="minorHAnsi"/>
          <w:szCs w:val="24"/>
          <w:lang w:val="en-US"/>
        </w:rPr>
        <w:t xml:space="preserve"> (SMEs): A study in Malaysia. </w:t>
      </w:r>
      <w:r w:rsidRPr="00ED2644">
        <w:rPr>
          <w:rFonts w:cstheme="minorHAnsi"/>
          <w:i/>
          <w:iCs/>
          <w:szCs w:val="24"/>
          <w:lang w:val="en-US"/>
        </w:rPr>
        <w:t>World applied sciences journal,</w:t>
      </w:r>
      <w:r w:rsidRPr="00ED2644">
        <w:rPr>
          <w:rFonts w:cstheme="minorHAnsi"/>
          <w:szCs w:val="24"/>
          <w:lang w:val="en-US"/>
        </w:rPr>
        <w:t xml:space="preserve"> 29</w:t>
      </w:r>
      <w:r w:rsidRPr="00ED2644">
        <w:rPr>
          <w:rFonts w:cstheme="minorHAnsi"/>
          <w:b/>
          <w:bCs/>
          <w:szCs w:val="24"/>
          <w:lang w:val="en-US"/>
        </w:rPr>
        <w:t>,</w:t>
      </w:r>
      <w:r w:rsidRPr="00ED2644">
        <w:rPr>
          <w:rFonts w:cstheme="minorHAnsi"/>
          <w:szCs w:val="24"/>
          <w:lang w:val="en-US"/>
        </w:rPr>
        <w:t xml:space="preserve"> 1282-1290.</w:t>
      </w:r>
    </w:p>
    <w:p w14:paraId="21EA2C3B"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2FAF9A18"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JONES, R. G. &amp; KOHERS, T. 1993. A survey to identify reasons for denial of small business loan requests. </w:t>
      </w:r>
      <w:r w:rsidRPr="00ED2644">
        <w:rPr>
          <w:rFonts w:cstheme="minorHAnsi"/>
          <w:i/>
          <w:iCs/>
          <w:szCs w:val="24"/>
          <w:lang w:val="en-US"/>
        </w:rPr>
        <w:t>Managerial Finance</w:t>
      </w:r>
      <w:r w:rsidRPr="00ED2644">
        <w:rPr>
          <w:rFonts w:cstheme="minorHAnsi"/>
          <w:szCs w:val="24"/>
          <w:lang w:val="en-US"/>
        </w:rPr>
        <w:t>. Vol 19, No 8: pp. 50–61.</w:t>
      </w:r>
      <w:r w:rsidRPr="00ED2644">
        <w:rPr>
          <w:rFonts w:cstheme="minorHAnsi"/>
          <w:szCs w:val="24"/>
          <w:shd w:val="clear" w:color="auto" w:fill="FFFFFF"/>
          <w:lang w:val="en-US"/>
        </w:rPr>
        <w:t xml:space="preserve"> . </w:t>
      </w:r>
      <w:hyperlink r:id="rId25" w:tooltip="DOI: https://doi.org/10.1108/eb013741" w:history="1">
        <w:r w:rsidRPr="00ED2644">
          <w:rPr>
            <w:rStyle w:val="-"/>
            <w:rFonts w:cstheme="minorHAnsi"/>
            <w:color w:val="007377"/>
            <w:szCs w:val="24"/>
            <w:shd w:val="clear" w:color="auto" w:fill="FFFFFF"/>
            <w:lang w:val="en-US"/>
          </w:rPr>
          <w:t>https://doi.org/10.1108/eb013741</w:t>
        </w:r>
      </w:hyperlink>
    </w:p>
    <w:p w14:paraId="7EB74935"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588062D3"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KELLOGG, K. 2019. The 7 Biggest Social Media Sites in 2019. Available at: </w:t>
      </w:r>
      <w:hyperlink r:id="rId26" w:anchor="close" w:history="1">
        <w:r w:rsidRPr="00ED2644">
          <w:rPr>
            <w:rStyle w:val="-"/>
            <w:rFonts w:cstheme="minorHAnsi"/>
            <w:szCs w:val="24"/>
            <w:lang w:val="en-US"/>
          </w:rPr>
          <w:t>https://www.searchenginejournal.com/biggest-social-media-sites/308897/#close</w:t>
        </w:r>
      </w:hyperlink>
      <w:r w:rsidRPr="00ED2644">
        <w:rPr>
          <w:rFonts w:cstheme="minorHAnsi"/>
          <w:szCs w:val="24"/>
          <w:lang w:val="en-US"/>
        </w:rPr>
        <w:t xml:space="preserve"> (Accessed: 1-4-2022)</w:t>
      </w:r>
    </w:p>
    <w:p w14:paraId="505C1A22"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78637040"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19D648A7"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SMITH, K. 2019. 126 Amazing Social Media Statistics and Facts. Available at: https://www.brandwatch.com/blog/amazing-social-media-statistics-andfacts/#</w:t>
      </w:r>
    </w:p>
    <w:p w14:paraId="4CADFCD1"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section-2 (Accessed: 1-4-2022)</w:t>
      </w:r>
    </w:p>
    <w:p w14:paraId="49C8C913"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36D6AE00"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KACHLAMI, H. &amp; YAZDANFAR, D. 2016. Determinants of SME growth: The influence of financing pattern. An empirical study based on Swedish data. </w:t>
      </w:r>
      <w:r w:rsidRPr="00ED2644">
        <w:rPr>
          <w:rFonts w:cstheme="minorHAnsi"/>
          <w:i/>
          <w:iCs/>
          <w:szCs w:val="24"/>
          <w:lang w:val="en-US"/>
        </w:rPr>
        <w:t xml:space="preserve">Management Research </w:t>
      </w:r>
      <w:proofErr w:type="spellStart"/>
      <w:r w:rsidRPr="00ED2644">
        <w:rPr>
          <w:rFonts w:cstheme="minorHAnsi"/>
          <w:i/>
          <w:iCs/>
          <w:szCs w:val="24"/>
          <w:lang w:val="en-US"/>
        </w:rPr>
        <w:t>Review</w:t>
      </w:r>
      <w:r w:rsidRPr="00ED2644">
        <w:rPr>
          <w:rFonts w:cstheme="minorHAnsi"/>
          <w:szCs w:val="24"/>
          <w:lang w:val="en-US"/>
        </w:rPr>
        <w:t>.Small</w:t>
      </w:r>
      <w:proofErr w:type="spellEnd"/>
      <w:r w:rsidRPr="00ED2644">
        <w:rPr>
          <w:rFonts w:cstheme="minorHAnsi"/>
          <w:szCs w:val="24"/>
          <w:lang w:val="en-US"/>
        </w:rPr>
        <w:t xml:space="preserve"> Business Economics , Vol 19, No 4: p. 291.</w:t>
      </w:r>
    </w:p>
    <w:p w14:paraId="64DE1681"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37125145"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KAPLAN, A. M. &amp; HAENLEIN, M. 2010. Users of the world, unite! The challenges and opportunities of Social Media. </w:t>
      </w:r>
      <w:r w:rsidRPr="00ED2644">
        <w:rPr>
          <w:rFonts w:cstheme="minorHAnsi"/>
          <w:i/>
          <w:iCs/>
          <w:szCs w:val="24"/>
          <w:lang w:val="en-US"/>
        </w:rPr>
        <w:t>Business horizons,</w:t>
      </w:r>
      <w:r w:rsidRPr="00ED2644">
        <w:rPr>
          <w:rFonts w:cstheme="minorHAnsi"/>
          <w:szCs w:val="24"/>
          <w:lang w:val="en-US"/>
        </w:rPr>
        <w:t xml:space="preserve"> 53</w:t>
      </w:r>
      <w:r w:rsidRPr="00ED2644">
        <w:rPr>
          <w:rFonts w:cstheme="minorHAnsi"/>
          <w:b/>
          <w:bCs/>
          <w:szCs w:val="24"/>
          <w:lang w:val="en-US"/>
        </w:rPr>
        <w:t>,</w:t>
      </w:r>
      <w:r w:rsidRPr="00ED2644">
        <w:rPr>
          <w:rFonts w:cstheme="minorHAnsi"/>
          <w:szCs w:val="24"/>
          <w:lang w:val="en-US"/>
        </w:rPr>
        <w:t xml:space="preserve"> 59-68.</w:t>
      </w:r>
    </w:p>
    <w:p w14:paraId="54C487F3"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12A064D9"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KARLSTROM, C. 2018. What impact can SMEs have on the Sustainable Development Goals? Available at: </w:t>
      </w:r>
      <w:hyperlink r:id="rId27" w:history="1">
        <w:r w:rsidRPr="00ED2644">
          <w:rPr>
            <w:rStyle w:val="-"/>
            <w:rFonts w:cstheme="minorHAnsi"/>
            <w:szCs w:val="24"/>
            <w:lang w:val="en-US"/>
          </w:rPr>
          <w:t>https://www.thersa.org/blog/2018/06/the-sustainable-development-goals--a-framework-for-everyone-even-smes</w:t>
        </w:r>
      </w:hyperlink>
      <w:r w:rsidRPr="00ED2644">
        <w:rPr>
          <w:rFonts w:cstheme="minorHAnsi"/>
          <w:szCs w:val="24"/>
          <w:lang w:val="en-US"/>
        </w:rPr>
        <w:t xml:space="preserve"> (Accessed: 1-4-2022).</w:t>
      </w:r>
    </w:p>
    <w:p w14:paraId="2E499E11"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5941C5B8"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KOPNINA, H. 2017. Sustainability: new strategic thinking for business. </w:t>
      </w:r>
      <w:r w:rsidRPr="00ED2644">
        <w:rPr>
          <w:rFonts w:cstheme="minorHAnsi"/>
          <w:i/>
          <w:iCs/>
          <w:szCs w:val="24"/>
          <w:lang w:val="en-US"/>
        </w:rPr>
        <w:t>Environment, Development and Sustainability,</w:t>
      </w:r>
      <w:r w:rsidRPr="00ED2644">
        <w:rPr>
          <w:rFonts w:cstheme="minorHAnsi"/>
          <w:szCs w:val="24"/>
          <w:lang w:val="en-US"/>
        </w:rPr>
        <w:t xml:space="preserve"> 19</w:t>
      </w:r>
      <w:r w:rsidRPr="00ED2644">
        <w:rPr>
          <w:rFonts w:cstheme="minorHAnsi"/>
          <w:b/>
          <w:bCs/>
          <w:szCs w:val="24"/>
          <w:lang w:val="en-US"/>
        </w:rPr>
        <w:t>,</w:t>
      </w:r>
      <w:r w:rsidRPr="00ED2644">
        <w:rPr>
          <w:rFonts w:cstheme="minorHAnsi"/>
          <w:szCs w:val="24"/>
          <w:lang w:val="en-US"/>
        </w:rPr>
        <w:t xml:space="preserve"> 27-43.</w:t>
      </w:r>
    </w:p>
    <w:p w14:paraId="4B4B11FD"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19FDF134"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LAINTRONET.2022.Recruitment Statistics 2022: Recruiting Trends and Insights. Available at: http://www.laintronet.co.za/the-dangers-of-using-social-media-to-recruit/</w:t>
      </w:r>
    </w:p>
    <w:p w14:paraId="3E1B06A5"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rPr>
        <w:lastRenderedPageBreak/>
        <w:t></w:t>
      </w:r>
      <w:r w:rsidRPr="00ED2644">
        <w:rPr>
          <w:rFonts w:cstheme="minorHAnsi"/>
          <w:szCs w:val="24"/>
        </w:rPr>
        <w:t></w:t>
      </w:r>
      <w:r w:rsidRPr="00ED2644">
        <w:rPr>
          <w:rFonts w:cstheme="minorHAnsi"/>
          <w:szCs w:val="24"/>
          <w:lang w:val="en-US"/>
        </w:rPr>
        <w:t>https://cvviz.com/recruitment-statistics-2019-recruiting-trends/ (Accessed: 1-4-2022)</w:t>
      </w:r>
    </w:p>
    <w:p w14:paraId="2DDACEF8" w14:textId="77777777" w:rsidR="00793840" w:rsidRPr="00ED2644" w:rsidRDefault="00793840" w:rsidP="00793840">
      <w:pPr>
        <w:widowControl w:val="0"/>
        <w:tabs>
          <w:tab w:val="left" w:pos="1890"/>
        </w:tabs>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ab/>
      </w:r>
      <w:r w:rsidRPr="00ED2644">
        <w:rPr>
          <w:rFonts w:cstheme="minorHAnsi"/>
          <w:szCs w:val="24"/>
          <w:lang w:val="en-US"/>
        </w:rPr>
        <w:tab/>
      </w:r>
    </w:p>
    <w:p w14:paraId="3E42D091"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BARD, M. 2010. 15 Categories of Social Media.[1/04/2022]Available at: </w:t>
      </w:r>
      <w:hyperlink r:id="rId28" w:history="1">
        <w:r w:rsidRPr="00ED2644">
          <w:rPr>
            <w:rStyle w:val="-"/>
            <w:rFonts w:cstheme="minorHAnsi"/>
            <w:szCs w:val="24"/>
            <w:lang w:val="en-US"/>
          </w:rPr>
          <w:t>https://www.mirnabard.com/2010/02/15-categories-of-social-media/</w:t>
        </w:r>
      </w:hyperlink>
      <w:r w:rsidRPr="00ED2644">
        <w:rPr>
          <w:rFonts w:cstheme="minorHAnsi"/>
          <w:szCs w:val="24"/>
          <w:lang w:val="en-US"/>
        </w:rPr>
        <w:t xml:space="preserve"> (Accessed: 1-4-2022)</w:t>
      </w:r>
    </w:p>
    <w:p w14:paraId="244827AA"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7F266831"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MANDRUSIAK, M. 2011. The Disadvantages to Social Media Marketing. Available at: </w:t>
      </w:r>
    </w:p>
    <w:p w14:paraId="7F780BEB"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hyperlink r:id="rId29" w:history="1">
        <w:r w:rsidRPr="00ED2644">
          <w:rPr>
            <w:rStyle w:val="-"/>
            <w:rFonts w:cstheme="minorHAnsi"/>
            <w:szCs w:val="24"/>
            <w:lang w:val="en-US"/>
          </w:rPr>
          <w:t>http://automatedbuildings.com/news/sep11/columns/110826030404mandrusiak.html</w:t>
        </w:r>
      </w:hyperlink>
      <w:r w:rsidRPr="00ED2644">
        <w:rPr>
          <w:rFonts w:cstheme="minorHAnsi"/>
          <w:szCs w:val="24"/>
          <w:lang w:val="en-US"/>
        </w:rPr>
        <w:t xml:space="preserve"> (Accessed: 1-4-2022)</w:t>
      </w:r>
    </w:p>
    <w:p w14:paraId="3B6E3AC5"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0ED16FE9"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MALETIC, M., MALETIC, D., DAHLGAARD, J., DAHLGAARD-PARK, S. M. &amp; GOMIŠCEK, B. 2015. Do corporate sustainability practices enhance organizational economic performance? </w:t>
      </w:r>
      <w:r w:rsidRPr="00ED2644">
        <w:rPr>
          <w:rFonts w:cstheme="minorHAnsi"/>
          <w:i/>
          <w:iCs/>
          <w:szCs w:val="24"/>
          <w:lang w:val="en-US"/>
        </w:rPr>
        <w:t>International Journal of Quality and Service Sciences</w:t>
      </w:r>
      <w:r w:rsidRPr="00ED2644">
        <w:rPr>
          <w:rFonts w:cstheme="minorHAnsi"/>
          <w:szCs w:val="24"/>
          <w:lang w:val="en-US"/>
        </w:rPr>
        <w:t>, Vol 7(2/3), pp. 184-200.</w:t>
      </w:r>
    </w:p>
    <w:p w14:paraId="13BEF70B"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201819B8"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MARKULEV, A. &amp; LONG, A. (2013, May). On sustainability: an economic approach.</w:t>
      </w:r>
      <w:r w:rsidRPr="00ED2644">
        <w:rPr>
          <w:rStyle w:val="-"/>
          <w:rFonts w:cstheme="minorHAnsi"/>
          <w:szCs w:val="24"/>
          <w:lang w:val="en-US"/>
        </w:rPr>
        <w:t xml:space="preserve"> </w:t>
      </w:r>
      <w:r w:rsidRPr="00ED2644">
        <w:rPr>
          <w:rStyle w:val="markedcontent"/>
          <w:rFonts w:cstheme="minorHAnsi"/>
          <w:szCs w:val="24"/>
          <w:lang w:val="en-US"/>
        </w:rPr>
        <w:t>Staff Research</w:t>
      </w:r>
      <w:r w:rsidRPr="00ED2644">
        <w:rPr>
          <w:rFonts w:cstheme="minorHAnsi"/>
          <w:szCs w:val="24"/>
          <w:lang w:val="en-US"/>
        </w:rPr>
        <w:br/>
      </w:r>
      <w:r w:rsidRPr="00ED2644">
        <w:rPr>
          <w:rStyle w:val="markedcontent"/>
          <w:rFonts w:cstheme="minorHAnsi"/>
          <w:szCs w:val="24"/>
          <w:lang w:val="en-US"/>
        </w:rPr>
        <w:t>Note, Productivity Commission, Canberra, p. 3-25</w:t>
      </w:r>
    </w:p>
    <w:p w14:paraId="579F6E93"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1A61E93A"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MARTINELLI, C. 1997. Small firms, borrowing constraints, and reputation. </w:t>
      </w:r>
      <w:r w:rsidRPr="00ED2644">
        <w:rPr>
          <w:rFonts w:cstheme="minorHAnsi"/>
          <w:i/>
          <w:iCs/>
          <w:szCs w:val="24"/>
          <w:lang w:val="en-US"/>
        </w:rPr>
        <w:t>Journal of Economic Behavior &amp; Organization,</w:t>
      </w:r>
      <w:r w:rsidRPr="00ED2644">
        <w:rPr>
          <w:rFonts w:cstheme="minorHAnsi"/>
          <w:szCs w:val="24"/>
          <w:lang w:val="en-US"/>
        </w:rPr>
        <w:t xml:space="preserve"> 33</w:t>
      </w:r>
      <w:r w:rsidRPr="00ED2644">
        <w:rPr>
          <w:rFonts w:cstheme="minorHAnsi"/>
          <w:b/>
          <w:bCs/>
          <w:szCs w:val="24"/>
          <w:lang w:val="en-US"/>
        </w:rPr>
        <w:t>,</w:t>
      </w:r>
      <w:r w:rsidRPr="00ED2644">
        <w:rPr>
          <w:rFonts w:cstheme="minorHAnsi"/>
          <w:szCs w:val="24"/>
          <w:lang w:val="en-US"/>
        </w:rPr>
        <w:t xml:space="preserve"> 91-105.</w:t>
      </w:r>
    </w:p>
    <w:p w14:paraId="393D1828"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77D4984F"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MENG, J. 2015. Sustainability: a framework of typology based on efficiency and effectiveness. </w:t>
      </w:r>
      <w:r w:rsidRPr="00ED2644">
        <w:rPr>
          <w:rFonts w:cstheme="minorHAnsi"/>
          <w:i/>
          <w:iCs/>
          <w:szCs w:val="24"/>
          <w:lang w:val="en-US"/>
        </w:rPr>
        <w:t xml:space="preserve">Journal of </w:t>
      </w:r>
      <w:proofErr w:type="spellStart"/>
      <w:r w:rsidRPr="00ED2644">
        <w:rPr>
          <w:rFonts w:cstheme="minorHAnsi"/>
          <w:i/>
          <w:iCs/>
          <w:szCs w:val="24"/>
          <w:lang w:val="en-US"/>
        </w:rPr>
        <w:t>Macromarketing</w:t>
      </w:r>
      <w:proofErr w:type="spellEnd"/>
      <w:r w:rsidRPr="00ED2644">
        <w:rPr>
          <w:rFonts w:cstheme="minorHAnsi"/>
          <w:i/>
          <w:iCs/>
          <w:szCs w:val="24"/>
          <w:lang w:val="en-US"/>
        </w:rPr>
        <w:t>,</w:t>
      </w:r>
      <w:r w:rsidRPr="00ED2644">
        <w:rPr>
          <w:rFonts w:cstheme="minorHAnsi"/>
          <w:szCs w:val="24"/>
          <w:lang w:val="en-US"/>
        </w:rPr>
        <w:t xml:space="preserve"> 35</w:t>
      </w:r>
      <w:r w:rsidRPr="00ED2644">
        <w:rPr>
          <w:rFonts w:cstheme="minorHAnsi"/>
          <w:b/>
          <w:bCs/>
          <w:szCs w:val="24"/>
          <w:lang w:val="en-US"/>
        </w:rPr>
        <w:t>,</w:t>
      </w:r>
      <w:r w:rsidRPr="00ED2644">
        <w:rPr>
          <w:rFonts w:cstheme="minorHAnsi"/>
          <w:szCs w:val="24"/>
          <w:lang w:val="en-US"/>
        </w:rPr>
        <w:t xml:space="preserve"> 84-98.</w:t>
      </w:r>
    </w:p>
    <w:p w14:paraId="31E4107A"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1558E2E0"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OECD, 2019. Rethinking Innovation for a Sustainable Ocean Economy. Available at: </w:t>
      </w:r>
      <w:hyperlink r:id="rId30" w:history="1">
        <w:r w:rsidRPr="00ED2644">
          <w:rPr>
            <w:rStyle w:val="-"/>
            <w:rFonts w:cstheme="minorHAnsi"/>
            <w:szCs w:val="24"/>
            <w:lang w:val="en-US"/>
          </w:rPr>
          <w:t>https://www.oecd-ilibrary.org/</w:t>
        </w:r>
      </w:hyperlink>
      <w:r w:rsidRPr="00ED2644">
        <w:rPr>
          <w:rFonts w:cstheme="minorHAnsi"/>
          <w:szCs w:val="24"/>
          <w:lang w:val="en-US"/>
        </w:rPr>
        <w:t xml:space="preserve"> (Accessed: 1-4-2022)</w:t>
      </w:r>
    </w:p>
    <w:p w14:paraId="0E047AF4"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5CED925E"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2115150A" w14:textId="77777777" w:rsidR="00793840" w:rsidRPr="00ED2644" w:rsidRDefault="00793840" w:rsidP="00793840">
      <w:pPr>
        <w:pStyle w:val="1"/>
        <w:rPr>
          <w:rFonts w:asciiTheme="minorHAnsi" w:hAnsiTheme="minorHAnsi" w:cstheme="minorHAnsi"/>
          <w:b/>
          <w:sz w:val="24"/>
          <w:szCs w:val="24"/>
          <w:lang w:val="en-US"/>
        </w:rPr>
      </w:pPr>
      <w:bookmarkStart w:id="39" w:name="_Toc112792044"/>
      <w:r w:rsidRPr="00ED2644">
        <w:rPr>
          <w:rFonts w:asciiTheme="minorHAnsi" w:hAnsiTheme="minorHAnsi" w:cstheme="minorHAnsi"/>
          <w:b/>
          <w:sz w:val="24"/>
          <w:szCs w:val="24"/>
          <w:lang w:val="en-US"/>
        </w:rPr>
        <w:t>OMNICORE.2021. 81 LinkedIn Statistics You Need to Know in 2022.</w:t>
      </w:r>
      <w:r w:rsidRPr="00ED2644">
        <w:rPr>
          <w:rFonts w:asciiTheme="minorHAnsi" w:hAnsiTheme="minorHAnsi" w:cstheme="minorHAnsi"/>
          <w:sz w:val="24"/>
          <w:szCs w:val="24"/>
          <w:lang w:val="en-US"/>
        </w:rPr>
        <w:t xml:space="preserve"> </w:t>
      </w:r>
      <w:r w:rsidRPr="00ED2644">
        <w:rPr>
          <w:rFonts w:asciiTheme="minorHAnsi" w:hAnsiTheme="minorHAnsi" w:cstheme="minorHAnsi"/>
          <w:b/>
          <w:sz w:val="24"/>
          <w:szCs w:val="24"/>
          <w:lang w:val="en-US"/>
        </w:rPr>
        <w:t>Available at:</w:t>
      </w:r>
      <w:bookmarkEnd w:id="39"/>
      <w:r w:rsidRPr="00ED2644">
        <w:rPr>
          <w:rFonts w:asciiTheme="minorHAnsi" w:hAnsiTheme="minorHAnsi" w:cstheme="minorHAnsi"/>
          <w:sz w:val="24"/>
          <w:szCs w:val="24"/>
          <w:lang w:val="en-US"/>
        </w:rPr>
        <w:t xml:space="preserve"> </w:t>
      </w:r>
    </w:p>
    <w:p w14:paraId="40D4E1E5"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https://www.omnicoreagency.com/linkedin-statistics/ (Accessed: 1-4-2022)</w:t>
      </w:r>
    </w:p>
    <w:p w14:paraId="41EAF00C"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6D07DEBD"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OMNICORE 2019. </w:t>
      </w:r>
      <w:proofErr w:type="spellStart"/>
      <w:r w:rsidRPr="00ED2644">
        <w:rPr>
          <w:rFonts w:cstheme="minorHAnsi"/>
          <w:szCs w:val="24"/>
          <w:lang w:val="en-US"/>
        </w:rPr>
        <w:t>Linkedin</w:t>
      </w:r>
      <w:proofErr w:type="spellEnd"/>
      <w:r w:rsidRPr="00ED2644">
        <w:rPr>
          <w:rFonts w:cstheme="minorHAnsi"/>
          <w:szCs w:val="24"/>
          <w:lang w:val="en-US"/>
        </w:rPr>
        <w:t xml:space="preserve"> by the Numbers: Stats, Demographics &amp; Fun Facts. Available at: https://www.omnicoreagency.com/linkedin-statistics/ , (Accessed: 1-4-2022)</w:t>
      </w:r>
    </w:p>
    <w:p w14:paraId="61F8E574"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24878974"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OWENS, K. A. &amp; LEGERE, S. 2015. What do we say when we talk about sustainability? Analyzing faculty, staff and student definitions of sustainability at one American university. </w:t>
      </w:r>
      <w:r w:rsidRPr="00ED2644">
        <w:rPr>
          <w:rFonts w:cstheme="minorHAnsi"/>
          <w:i/>
          <w:iCs/>
          <w:szCs w:val="24"/>
          <w:lang w:val="en-US"/>
        </w:rPr>
        <w:t>International Journal of Sustainability in Higher Education</w:t>
      </w:r>
      <w:r w:rsidRPr="00ED2644">
        <w:rPr>
          <w:rFonts w:cstheme="minorHAnsi"/>
          <w:szCs w:val="24"/>
          <w:lang w:val="en-US"/>
        </w:rPr>
        <w:t>. Vol 16(3), pp. 367-384.</w:t>
      </w:r>
    </w:p>
    <w:p w14:paraId="7EB0F9B5"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66689B66"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PETERSEN, M. A. &amp; RAJAN, R. G. 1994. The benefits of lending relationships: Evidence from small business data. </w:t>
      </w:r>
      <w:r w:rsidRPr="00ED2644">
        <w:rPr>
          <w:rFonts w:cstheme="minorHAnsi"/>
          <w:i/>
          <w:iCs/>
          <w:szCs w:val="24"/>
          <w:lang w:val="en-US"/>
        </w:rPr>
        <w:t>The journal of finance,</w:t>
      </w:r>
      <w:r w:rsidRPr="00ED2644">
        <w:rPr>
          <w:rFonts w:cstheme="minorHAnsi"/>
          <w:szCs w:val="24"/>
          <w:lang w:val="en-US"/>
        </w:rPr>
        <w:t xml:space="preserve"> 49</w:t>
      </w:r>
      <w:r w:rsidRPr="00ED2644">
        <w:rPr>
          <w:rFonts w:cstheme="minorHAnsi"/>
          <w:b/>
          <w:bCs/>
          <w:szCs w:val="24"/>
          <w:lang w:val="en-US"/>
        </w:rPr>
        <w:t>,</w:t>
      </w:r>
      <w:r w:rsidRPr="00ED2644">
        <w:rPr>
          <w:rFonts w:cstheme="minorHAnsi"/>
          <w:szCs w:val="24"/>
          <w:lang w:val="en-US"/>
        </w:rPr>
        <w:t xml:space="preserve"> 3-37.</w:t>
      </w:r>
    </w:p>
    <w:p w14:paraId="561E81A1"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6B5FD4B4"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PHAM, P. H. M. &amp; GAMMOH, B. S. 2015. Characteristics of social-media marketing strategy and customer-based brand equity outcomes: a conceptual model. </w:t>
      </w:r>
      <w:r w:rsidRPr="00ED2644">
        <w:rPr>
          <w:rFonts w:cstheme="minorHAnsi"/>
          <w:i/>
          <w:iCs/>
          <w:szCs w:val="24"/>
          <w:lang w:val="en-US"/>
        </w:rPr>
        <w:t>International Journal of Internet Marketing and Advertising,</w:t>
      </w:r>
      <w:r w:rsidRPr="00ED2644">
        <w:rPr>
          <w:rFonts w:cstheme="minorHAnsi"/>
          <w:szCs w:val="24"/>
          <w:lang w:val="en-US"/>
        </w:rPr>
        <w:t xml:space="preserve"> 9</w:t>
      </w:r>
      <w:r w:rsidRPr="00ED2644">
        <w:rPr>
          <w:rFonts w:cstheme="minorHAnsi"/>
          <w:b/>
          <w:bCs/>
          <w:szCs w:val="24"/>
          <w:lang w:val="en-US"/>
        </w:rPr>
        <w:t>,</w:t>
      </w:r>
      <w:r w:rsidRPr="00ED2644">
        <w:rPr>
          <w:rFonts w:cstheme="minorHAnsi"/>
          <w:szCs w:val="24"/>
          <w:lang w:val="en-US"/>
        </w:rPr>
        <w:t xml:space="preserve"> 321-337.</w:t>
      </w:r>
    </w:p>
    <w:p w14:paraId="566FE7B6"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1E1927BB"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PLATT, H. D., PLATT, M. B. &amp; CHEN, G. 1995. Sustainable growth rate of firms in financial distress. </w:t>
      </w:r>
      <w:r w:rsidRPr="00ED2644">
        <w:rPr>
          <w:rFonts w:cstheme="minorHAnsi"/>
          <w:i/>
          <w:iCs/>
          <w:szCs w:val="24"/>
          <w:lang w:val="en-US"/>
        </w:rPr>
        <w:t>Journal of Economics and Finance,</w:t>
      </w:r>
      <w:r w:rsidRPr="00ED2644">
        <w:rPr>
          <w:rFonts w:cstheme="minorHAnsi"/>
          <w:szCs w:val="24"/>
          <w:lang w:val="en-US"/>
        </w:rPr>
        <w:t xml:space="preserve"> 19</w:t>
      </w:r>
      <w:r w:rsidRPr="00ED2644">
        <w:rPr>
          <w:rFonts w:cstheme="minorHAnsi"/>
          <w:b/>
          <w:bCs/>
          <w:szCs w:val="24"/>
          <w:lang w:val="en-US"/>
        </w:rPr>
        <w:t>,</w:t>
      </w:r>
      <w:r w:rsidRPr="00ED2644">
        <w:rPr>
          <w:rFonts w:cstheme="minorHAnsi"/>
          <w:szCs w:val="24"/>
          <w:lang w:val="en-US"/>
        </w:rPr>
        <w:t xml:space="preserve"> 147-151.</w:t>
      </w:r>
    </w:p>
    <w:p w14:paraId="4615F904"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53FEDE40"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POMYKALSKA, B., &amp; POMYKALSKI, P. 2007. </w:t>
      </w:r>
      <w:proofErr w:type="spellStart"/>
      <w:r w:rsidRPr="00ED2644">
        <w:rPr>
          <w:rFonts w:cstheme="minorHAnsi"/>
          <w:szCs w:val="24"/>
          <w:lang w:val="en-US"/>
        </w:rPr>
        <w:t>Analiza</w:t>
      </w:r>
      <w:proofErr w:type="spellEnd"/>
      <w:r w:rsidRPr="00ED2644">
        <w:rPr>
          <w:rFonts w:cstheme="minorHAnsi"/>
          <w:szCs w:val="24"/>
          <w:lang w:val="en-US"/>
        </w:rPr>
        <w:t xml:space="preserve"> </w:t>
      </w:r>
      <w:proofErr w:type="spellStart"/>
      <w:r w:rsidRPr="00ED2644">
        <w:rPr>
          <w:rFonts w:cstheme="minorHAnsi"/>
          <w:szCs w:val="24"/>
          <w:lang w:val="en-US"/>
        </w:rPr>
        <w:t>finansowa</w:t>
      </w:r>
      <w:proofErr w:type="spellEnd"/>
      <w:r w:rsidRPr="00ED2644">
        <w:rPr>
          <w:rFonts w:cstheme="minorHAnsi"/>
          <w:szCs w:val="24"/>
          <w:lang w:val="en-US"/>
        </w:rPr>
        <w:t xml:space="preserve"> </w:t>
      </w:r>
      <w:proofErr w:type="spellStart"/>
      <w:r w:rsidRPr="00ED2644">
        <w:rPr>
          <w:rFonts w:cstheme="minorHAnsi"/>
          <w:szCs w:val="24"/>
          <w:lang w:val="en-US"/>
        </w:rPr>
        <w:t>przedsiębiorstwa</w:t>
      </w:r>
      <w:proofErr w:type="spellEnd"/>
      <w:r w:rsidRPr="00ED2644">
        <w:rPr>
          <w:rFonts w:cstheme="minorHAnsi"/>
          <w:szCs w:val="24"/>
          <w:lang w:val="en-US"/>
        </w:rPr>
        <w:t>.</w:t>
      </w:r>
    </w:p>
    <w:p w14:paraId="73A1283F"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0891E16A"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RATIU, C. &amp; ANDERSON, B. B. 2015. The multiple identities of sustainability. </w:t>
      </w:r>
      <w:r w:rsidRPr="00ED2644">
        <w:rPr>
          <w:rFonts w:cstheme="minorHAnsi"/>
          <w:i/>
          <w:iCs/>
          <w:szCs w:val="24"/>
          <w:lang w:val="en-US"/>
        </w:rPr>
        <w:t>World Journal of Science, Technology and Sustainable Development</w:t>
      </w:r>
      <w:r w:rsidRPr="00ED2644">
        <w:rPr>
          <w:rFonts w:cstheme="minorHAnsi"/>
          <w:szCs w:val="24"/>
          <w:lang w:val="en-US"/>
        </w:rPr>
        <w:t>. Vol 12(3), pp. 194-205.</w:t>
      </w:r>
    </w:p>
    <w:p w14:paraId="5F8161F8"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0198455C"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HARVARD BUSINESS REVIEW. 2019. The Best Ways to Use Social Media to Expand Your Network. Available at: </w:t>
      </w:r>
      <w:hyperlink r:id="rId31" w:history="1">
        <w:r w:rsidRPr="00ED2644">
          <w:rPr>
            <w:rStyle w:val="-"/>
            <w:rFonts w:cstheme="minorHAnsi"/>
            <w:szCs w:val="24"/>
            <w:lang w:val="en-US"/>
          </w:rPr>
          <w:t>https://hbr.org/2019/03/the-best-ways-to-use-social-media-to-expand-your-network</w:t>
        </w:r>
      </w:hyperlink>
      <w:r w:rsidRPr="00ED2644">
        <w:rPr>
          <w:rFonts w:cstheme="minorHAnsi"/>
          <w:szCs w:val="24"/>
          <w:lang w:val="en-US"/>
        </w:rPr>
        <w:t xml:space="preserve">  (Accessed: 1-4-2022)</w:t>
      </w:r>
    </w:p>
    <w:p w14:paraId="49A97ADE"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05DB6315"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ROSS, S. A., WESTERFIELD, R.W., &amp; JORDAN, B.D. 2010. Fundamentals of Corporate Finance. M</w:t>
      </w:r>
      <w:r w:rsidRPr="00ED2644">
        <w:rPr>
          <w:rStyle w:val="a-list-item"/>
          <w:rFonts w:cstheme="minorHAnsi"/>
          <w:szCs w:val="24"/>
          <w:lang w:val="en-US"/>
        </w:rPr>
        <w:t>cGraw-Hill Education; 13th edition (March 1, 2021)</w:t>
      </w:r>
    </w:p>
    <w:p w14:paraId="4C74BFB2"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35EAE9CE"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BARKER, S. 2019. The Future of Social Media Marketing – 11 Trends That Will Impact Your Business. Available </w:t>
      </w:r>
      <w:proofErr w:type="spellStart"/>
      <w:r w:rsidRPr="00ED2644">
        <w:rPr>
          <w:rFonts w:cstheme="minorHAnsi"/>
          <w:szCs w:val="24"/>
          <w:lang w:val="en-US"/>
        </w:rPr>
        <w:t>at:</w:t>
      </w:r>
      <w:hyperlink r:id="rId32" w:history="1">
        <w:r w:rsidRPr="00ED2644">
          <w:rPr>
            <w:rStyle w:val="-"/>
            <w:rFonts w:cstheme="minorHAnsi"/>
            <w:szCs w:val="24"/>
            <w:lang w:val="en-US"/>
          </w:rPr>
          <w:t>https</w:t>
        </w:r>
        <w:proofErr w:type="spellEnd"/>
        <w:r w:rsidRPr="00ED2644">
          <w:rPr>
            <w:rStyle w:val="-"/>
            <w:rFonts w:cstheme="minorHAnsi"/>
            <w:szCs w:val="24"/>
            <w:lang w:val="en-US"/>
          </w:rPr>
          <w:t>://shanebarker.com/blog/future-of-social-</w:t>
        </w:r>
        <w:proofErr w:type="spellStart"/>
        <w:r w:rsidRPr="00ED2644">
          <w:rPr>
            <w:rStyle w:val="-"/>
            <w:rFonts w:cstheme="minorHAnsi"/>
            <w:szCs w:val="24"/>
            <w:lang w:val="en-US"/>
          </w:rPr>
          <w:t>mediamarketing</w:t>
        </w:r>
        <w:proofErr w:type="spellEnd"/>
        <w:r w:rsidRPr="00ED2644">
          <w:rPr>
            <w:rStyle w:val="-"/>
            <w:rFonts w:cstheme="minorHAnsi"/>
            <w:szCs w:val="24"/>
            <w:lang w:val="en-US"/>
          </w:rPr>
          <w:t>/</w:t>
        </w:r>
      </w:hyperlink>
      <w:r w:rsidRPr="00ED2644">
        <w:rPr>
          <w:rFonts w:cstheme="minorHAnsi"/>
          <w:szCs w:val="24"/>
          <w:lang w:val="en-US"/>
        </w:rPr>
        <w:t xml:space="preserve"> </w:t>
      </w:r>
    </w:p>
    <w:p w14:paraId="10184B05"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0F02C7BA"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SABHA, S. 2018. </w:t>
      </w:r>
      <w:proofErr w:type="spellStart"/>
      <w:r w:rsidRPr="00ED2644">
        <w:rPr>
          <w:rFonts w:cstheme="minorHAnsi"/>
          <w:szCs w:val="24"/>
          <w:lang w:val="en-US"/>
        </w:rPr>
        <w:t>Impract</w:t>
      </w:r>
      <w:proofErr w:type="spellEnd"/>
      <w:r w:rsidRPr="00ED2644">
        <w:rPr>
          <w:rFonts w:cstheme="minorHAnsi"/>
          <w:szCs w:val="24"/>
          <w:lang w:val="en-US"/>
        </w:rPr>
        <w:t xml:space="preserve"> of Online recruitment on recruitment. International  </w:t>
      </w:r>
      <w:r w:rsidRPr="00ED2644">
        <w:rPr>
          <w:rFonts w:cstheme="minorHAnsi"/>
          <w:i/>
          <w:iCs/>
          <w:szCs w:val="24"/>
          <w:lang w:val="en-US"/>
        </w:rPr>
        <w:t>Journal of Education and Research</w:t>
      </w:r>
      <w:r w:rsidRPr="00ED2644">
        <w:rPr>
          <w:rFonts w:cstheme="minorHAnsi"/>
          <w:szCs w:val="24"/>
          <w:lang w:val="en-US"/>
        </w:rPr>
        <w:t>. Vol 6, pp. 47-52</w:t>
      </w:r>
    </w:p>
    <w:p w14:paraId="78B4D3ED"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4C33357D"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SAFKO, L. 2010. </w:t>
      </w:r>
      <w:r w:rsidRPr="00ED2644">
        <w:rPr>
          <w:rFonts w:cstheme="minorHAnsi"/>
          <w:i/>
          <w:iCs/>
          <w:szCs w:val="24"/>
          <w:lang w:val="en-US"/>
        </w:rPr>
        <w:t>The social media bible: tactics, tools, and strategies for business success</w:t>
      </w:r>
      <w:r w:rsidRPr="00ED2644">
        <w:rPr>
          <w:rFonts w:cstheme="minorHAnsi"/>
          <w:szCs w:val="24"/>
          <w:lang w:val="en-US"/>
        </w:rPr>
        <w:t>, John Wiley &amp; Sons Inc., NJ</w:t>
      </w:r>
    </w:p>
    <w:p w14:paraId="6397E921"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55D78655"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SCHWAB, L., GOLD, S., KUNZ, N. &amp; REINER, G. 2017. Sustainable business growth: Exploring operations decision-making. </w:t>
      </w:r>
      <w:r w:rsidRPr="00ED2644">
        <w:rPr>
          <w:rFonts w:cstheme="minorHAnsi"/>
          <w:i/>
          <w:iCs/>
          <w:szCs w:val="24"/>
          <w:lang w:val="en-US"/>
        </w:rPr>
        <w:t>Journal of Global Responsibility</w:t>
      </w:r>
      <w:r w:rsidRPr="00ED2644">
        <w:rPr>
          <w:rFonts w:cstheme="minorHAnsi"/>
          <w:szCs w:val="24"/>
          <w:lang w:val="en-US"/>
        </w:rPr>
        <w:t>. Vol 8(1), pp. 83-95.</w:t>
      </w:r>
    </w:p>
    <w:p w14:paraId="48494192"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3D655DF3"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STANCU, I., STANCU, D., DUMITRESCU, D. &amp; TINCA, A. 2015. Sales forecasting in the context of seasonal activities and company sustainable growth. </w:t>
      </w:r>
      <w:proofErr w:type="spellStart"/>
      <w:r w:rsidRPr="00ED2644">
        <w:rPr>
          <w:rFonts w:cstheme="minorHAnsi"/>
          <w:i/>
          <w:iCs/>
          <w:szCs w:val="24"/>
          <w:lang w:val="en-US"/>
        </w:rPr>
        <w:t>Amfiteatru</w:t>
      </w:r>
      <w:proofErr w:type="spellEnd"/>
      <w:r w:rsidRPr="00ED2644">
        <w:rPr>
          <w:rFonts w:cstheme="minorHAnsi"/>
          <w:i/>
          <w:iCs/>
          <w:szCs w:val="24"/>
          <w:lang w:val="en-US"/>
        </w:rPr>
        <w:t xml:space="preserve"> Economic Journal,</w:t>
      </w:r>
      <w:r w:rsidRPr="00ED2644">
        <w:rPr>
          <w:rFonts w:cstheme="minorHAnsi"/>
          <w:szCs w:val="24"/>
          <w:lang w:val="en-US"/>
        </w:rPr>
        <w:t xml:space="preserve"> 17</w:t>
      </w:r>
      <w:r w:rsidRPr="00ED2644">
        <w:rPr>
          <w:rFonts w:cstheme="minorHAnsi"/>
          <w:b/>
          <w:bCs/>
          <w:szCs w:val="24"/>
          <w:lang w:val="en-US"/>
        </w:rPr>
        <w:t>,</w:t>
      </w:r>
      <w:r w:rsidRPr="00ED2644">
        <w:rPr>
          <w:rFonts w:cstheme="minorHAnsi"/>
          <w:szCs w:val="24"/>
          <w:lang w:val="en-US"/>
        </w:rPr>
        <w:t xml:space="preserve"> 1054-1067.</w:t>
      </w:r>
    </w:p>
    <w:p w14:paraId="74D1F9EF"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366E2AAE"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STATISTA. 2016. Numbers of LinkedIn members from 1st quarter 2009 to 3rd quarter 2016 (in millions). Available at: </w:t>
      </w:r>
      <w:hyperlink r:id="rId33" w:history="1">
        <w:r w:rsidRPr="00ED2644">
          <w:rPr>
            <w:rStyle w:val="-"/>
            <w:rFonts w:cstheme="minorHAnsi"/>
            <w:szCs w:val="24"/>
            <w:lang w:val="en-US"/>
          </w:rPr>
          <w:t>https://www.statista.com/statistics/274050/quarterly-numbers-oflinkedin-members/</w:t>
        </w:r>
      </w:hyperlink>
    </w:p>
    <w:p w14:paraId="3B681B92"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(Accessed: 1-4-2022)</w:t>
      </w:r>
    </w:p>
    <w:p w14:paraId="23F67905"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418D8B82"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STATISTA 2018. Number of monthly active Instagram users from January 2013 to June 2018 (in millions). Available at: https://www.statista.com/statistics/253577/number-ofmonthly-active-instagram-users/</w:t>
      </w:r>
    </w:p>
    <w:p w14:paraId="6E2DDA22"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(Accessed: 1-4-2022)</w:t>
      </w:r>
    </w:p>
    <w:p w14:paraId="7016375F"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1F571C71"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STATISTA. 2019. Number of monthly active Facebook users worldwide as of 2nd quarter 2019 (in millions)</w:t>
      </w:r>
    </w:p>
    <w:p w14:paraId="6BEAE84D"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Available at: https://www.statista.com/statistics/264810/number-ofmonthly-active-facebook-users-worldwide/ (Accessed: 1-4-2022)</w:t>
      </w:r>
    </w:p>
    <w:p w14:paraId="2DDEB63A"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5401AA68"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 </w:t>
      </w:r>
    </w:p>
    <w:p w14:paraId="5EF341BA"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STATISTA. 2019. Number of monthly active Twitter users worldwide from 1st quarter 2010 to 1st quarter 2019 (in millions). Available at: https://www.statista.com/statistics/282087/number-of-monthly-active-twitter-users/ (Accessed: 1-4-2022)</w:t>
      </w:r>
    </w:p>
    <w:p w14:paraId="352D76A1"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2C2CD435"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 </w:t>
      </w:r>
    </w:p>
    <w:p w14:paraId="4ED5C74D"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STATISTA. 2019. Social media marketing usage rate in the United States from 2013 to 2019. Available at: https://www.statista.com/statistics/203513/usage-trands-of-social-mediaplatforms-in-marketing/ [1/04/2022] (Accessed: 1-4-2022)</w:t>
      </w:r>
    </w:p>
    <w:p w14:paraId="7A4BAAD6"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43E5DA17"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 </w:t>
      </w:r>
    </w:p>
    <w:p w14:paraId="63EC720E"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lastRenderedPageBreak/>
        <w:t>STATISTA.2022. Annual revenue from 2009 to 2021. Available at: https://www.statista.com/statistics/268604/annual-revenue-of-facebook/</w:t>
      </w:r>
    </w:p>
    <w:p w14:paraId="00E06ACA"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https://www.innovativeemployeesolutions.com/blog/recruiters-andstaffing/</w:t>
      </w:r>
    </w:p>
    <w:p w14:paraId="3C6D89D8"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the-benefits-of-using-social-media-as-a-recruitment-tool/ (Accessed: 1-4-2022)</w:t>
      </w:r>
    </w:p>
    <w:p w14:paraId="514E01BB"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 </w:t>
      </w:r>
    </w:p>
    <w:p w14:paraId="38A53535"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34F6F6AA"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0161AB62"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STEFANIKOVA, Ľ., RYPAKOVA, M. &amp; MORAVCIKOVA, K. 2015. The impact of competitive intelligence on sustainable growth of the enterprises. </w:t>
      </w:r>
      <w:r w:rsidRPr="00ED2644">
        <w:rPr>
          <w:rFonts w:cstheme="minorHAnsi"/>
          <w:i/>
          <w:iCs/>
          <w:szCs w:val="24"/>
          <w:lang w:val="en-US"/>
        </w:rPr>
        <w:t>Procedia Economics and Finance,</w:t>
      </w:r>
      <w:r w:rsidRPr="00ED2644">
        <w:rPr>
          <w:rFonts w:cstheme="minorHAnsi"/>
          <w:szCs w:val="24"/>
          <w:lang w:val="en-US"/>
        </w:rPr>
        <w:t xml:space="preserve"> 26</w:t>
      </w:r>
      <w:r w:rsidRPr="00ED2644">
        <w:rPr>
          <w:rFonts w:cstheme="minorHAnsi"/>
          <w:b/>
          <w:bCs/>
          <w:szCs w:val="24"/>
          <w:lang w:val="en-US"/>
        </w:rPr>
        <w:t>,</w:t>
      </w:r>
      <w:r w:rsidRPr="00ED2644">
        <w:rPr>
          <w:rFonts w:cstheme="minorHAnsi"/>
          <w:szCs w:val="24"/>
          <w:lang w:val="en-US"/>
        </w:rPr>
        <w:t xml:space="preserve"> 209-214.</w:t>
      </w:r>
    </w:p>
    <w:p w14:paraId="1AF876FE"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48F99E14"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O’ REILLY T. 2005. What Is Web 2.0: Design Patterns and Business Models for the Next Generation of Software.</w:t>
      </w:r>
    </w:p>
    <w:p w14:paraId="2B324643"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42BE442B"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TERPSTRA, P. &amp; OFSTEDAHL, A. 2013. Micro, Small, and Medium Enterprises: Key Players in Climate Adaptation. Available at:</w:t>
      </w:r>
    </w:p>
    <w:p w14:paraId="1849F892"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   </w:t>
      </w:r>
      <w:hyperlink r:id="rId34" w:history="1">
        <w:r w:rsidRPr="00ED2644">
          <w:rPr>
            <w:rStyle w:val="-"/>
            <w:rFonts w:cstheme="minorHAnsi"/>
            <w:szCs w:val="24"/>
            <w:lang w:val="en-US"/>
          </w:rPr>
          <w:t>https://www.wri.org/insights/micro-small-and-medium-enterprises-key-players-climate-adaptation</w:t>
        </w:r>
      </w:hyperlink>
      <w:r w:rsidRPr="00ED2644">
        <w:rPr>
          <w:rFonts w:cstheme="minorHAnsi"/>
          <w:szCs w:val="24"/>
          <w:lang w:val="en-US"/>
        </w:rPr>
        <w:t xml:space="preserve"> (Accessed: 1-4-2022)</w:t>
      </w:r>
    </w:p>
    <w:p w14:paraId="68D1AF6F"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4F443095"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s-ES"/>
        </w:rPr>
        <w:t xml:space="preserve">TUTEN, T. L. &amp; SOLOMON, M. R. 2017. </w:t>
      </w:r>
      <w:r w:rsidRPr="00ED2644">
        <w:rPr>
          <w:rFonts w:cstheme="minorHAnsi"/>
          <w:i/>
          <w:iCs/>
          <w:szCs w:val="24"/>
          <w:lang w:val="en-US"/>
        </w:rPr>
        <w:t>Social media marketing</w:t>
      </w:r>
      <w:r w:rsidRPr="00ED2644">
        <w:rPr>
          <w:rFonts w:cstheme="minorHAnsi"/>
          <w:szCs w:val="24"/>
          <w:lang w:val="en-US"/>
        </w:rPr>
        <w:t>, Sage, United Kingdom</w:t>
      </w:r>
    </w:p>
    <w:p w14:paraId="06089641"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1278F217"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VALENZUELA, F. &amp; BÖHM, S. 2017. Against wasted politics: A critique of the circular economy. </w:t>
      </w:r>
      <w:r w:rsidRPr="00ED2644">
        <w:rPr>
          <w:rFonts w:cstheme="minorHAnsi"/>
          <w:i/>
          <w:iCs/>
          <w:szCs w:val="24"/>
          <w:lang w:val="en-US"/>
        </w:rPr>
        <w:t>Ephemera: theory &amp; politics in organization,</w:t>
      </w:r>
      <w:r w:rsidRPr="00ED2644">
        <w:rPr>
          <w:rFonts w:cstheme="minorHAnsi"/>
          <w:szCs w:val="24"/>
          <w:lang w:val="en-US"/>
        </w:rPr>
        <w:t xml:space="preserve"> 17</w:t>
      </w:r>
      <w:r w:rsidRPr="00ED2644">
        <w:rPr>
          <w:rFonts w:cstheme="minorHAnsi"/>
          <w:b/>
          <w:bCs/>
          <w:szCs w:val="24"/>
          <w:lang w:val="en-US"/>
        </w:rPr>
        <w:t>,</w:t>
      </w:r>
      <w:r w:rsidRPr="00ED2644">
        <w:rPr>
          <w:rFonts w:cstheme="minorHAnsi"/>
          <w:szCs w:val="24"/>
          <w:lang w:val="en-US"/>
        </w:rPr>
        <w:t xml:space="preserve"> 23-60.</w:t>
      </w:r>
    </w:p>
    <w:p w14:paraId="44EC11DB"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2F75CC8F"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VALLENTIN, S. 2011. </w:t>
      </w:r>
      <w:proofErr w:type="spellStart"/>
      <w:r w:rsidRPr="00ED2644">
        <w:rPr>
          <w:rFonts w:cstheme="minorHAnsi"/>
          <w:i/>
          <w:iCs/>
          <w:szCs w:val="24"/>
          <w:lang w:val="en-US"/>
        </w:rPr>
        <w:t>Afkastet</w:t>
      </w:r>
      <w:proofErr w:type="spellEnd"/>
      <w:r w:rsidRPr="00ED2644">
        <w:rPr>
          <w:rFonts w:cstheme="minorHAnsi"/>
          <w:i/>
          <w:iCs/>
          <w:szCs w:val="24"/>
          <w:lang w:val="en-US"/>
        </w:rPr>
        <w:t xml:space="preserve"> </w:t>
      </w:r>
      <w:proofErr w:type="spellStart"/>
      <w:r w:rsidRPr="00ED2644">
        <w:rPr>
          <w:rFonts w:cstheme="minorHAnsi"/>
          <w:i/>
          <w:iCs/>
          <w:szCs w:val="24"/>
          <w:lang w:val="en-US"/>
        </w:rPr>
        <w:t>og</w:t>
      </w:r>
      <w:proofErr w:type="spellEnd"/>
      <w:r w:rsidRPr="00ED2644">
        <w:rPr>
          <w:rFonts w:cstheme="minorHAnsi"/>
          <w:i/>
          <w:iCs/>
          <w:szCs w:val="24"/>
          <w:lang w:val="en-US"/>
        </w:rPr>
        <w:t xml:space="preserve"> </w:t>
      </w:r>
      <w:proofErr w:type="spellStart"/>
      <w:r w:rsidRPr="00ED2644">
        <w:rPr>
          <w:rFonts w:cstheme="minorHAnsi"/>
          <w:i/>
          <w:iCs/>
          <w:szCs w:val="24"/>
          <w:lang w:val="en-US"/>
        </w:rPr>
        <w:t>anstændigheden</w:t>
      </w:r>
      <w:proofErr w:type="spellEnd"/>
      <w:r w:rsidRPr="00ED2644">
        <w:rPr>
          <w:rFonts w:cstheme="minorHAnsi"/>
          <w:szCs w:val="24"/>
          <w:lang w:val="en-US"/>
        </w:rPr>
        <w:t xml:space="preserve">, </w:t>
      </w:r>
      <w:proofErr w:type="spellStart"/>
      <w:r w:rsidRPr="00ED2644">
        <w:rPr>
          <w:rFonts w:cstheme="minorHAnsi"/>
          <w:szCs w:val="24"/>
          <w:lang w:val="en-US"/>
        </w:rPr>
        <w:t>Samfundslitteratur</w:t>
      </w:r>
      <w:proofErr w:type="spellEnd"/>
      <w:r w:rsidRPr="00ED2644">
        <w:rPr>
          <w:rFonts w:cstheme="minorHAnsi"/>
          <w:szCs w:val="24"/>
          <w:lang w:val="en-US"/>
        </w:rPr>
        <w:t>.</w:t>
      </w:r>
    </w:p>
    <w:p w14:paraId="55356729"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7CC3683B"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VAN HORNE, J. C. 1987. Sustainable growth modeling. </w:t>
      </w:r>
      <w:r w:rsidRPr="00ED2644">
        <w:rPr>
          <w:rFonts w:cstheme="minorHAnsi"/>
          <w:i/>
          <w:iCs/>
          <w:szCs w:val="24"/>
          <w:lang w:val="en-US"/>
        </w:rPr>
        <w:t>Journal of Corporate Finance,</w:t>
      </w:r>
      <w:r w:rsidRPr="00ED2644">
        <w:rPr>
          <w:rFonts w:cstheme="minorHAnsi"/>
          <w:szCs w:val="24"/>
          <w:lang w:val="en-US"/>
        </w:rPr>
        <w:t xml:space="preserve"> 2 (3)</w:t>
      </w:r>
      <w:r w:rsidRPr="00ED2644">
        <w:rPr>
          <w:rFonts w:cstheme="minorHAnsi"/>
          <w:b/>
          <w:bCs/>
          <w:szCs w:val="24"/>
          <w:lang w:val="en-US"/>
        </w:rPr>
        <w:t>,</w:t>
      </w:r>
      <w:r w:rsidRPr="00ED2644">
        <w:rPr>
          <w:rFonts w:cstheme="minorHAnsi"/>
          <w:szCs w:val="24"/>
          <w:lang w:val="en-US"/>
        </w:rPr>
        <w:t xml:space="preserve"> 19-26.</w:t>
      </w:r>
    </w:p>
    <w:p w14:paraId="6F82A58D"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021617D3"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VAN HORNE, J. C. &amp; WACHOWICZ, J. M. 2001. </w:t>
      </w:r>
      <w:r w:rsidRPr="00ED2644">
        <w:rPr>
          <w:rFonts w:cstheme="minorHAnsi"/>
          <w:i/>
          <w:iCs/>
          <w:szCs w:val="24"/>
          <w:lang w:val="en-US"/>
        </w:rPr>
        <w:t>Fundamentals of financial management</w:t>
      </w:r>
      <w:r w:rsidRPr="00ED2644">
        <w:rPr>
          <w:rFonts w:cstheme="minorHAnsi"/>
          <w:szCs w:val="24"/>
          <w:lang w:val="en-US"/>
        </w:rPr>
        <w:t xml:space="preserve">, Pearson </w:t>
      </w:r>
      <w:proofErr w:type="spellStart"/>
      <w:r w:rsidRPr="00ED2644">
        <w:rPr>
          <w:rFonts w:cstheme="minorHAnsi"/>
          <w:szCs w:val="24"/>
          <w:lang w:val="en-US"/>
        </w:rPr>
        <w:t>Educación</w:t>
      </w:r>
      <w:proofErr w:type="spellEnd"/>
      <w:r w:rsidRPr="00ED2644">
        <w:rPr>
          <w:rFonts w:cstheme="minorHAnsi"/>
          <w:szCs w:val="24"/>
          <w:lang w:val="en-US"/>
        </w:rPr>
        <w:t>, México</w:t>
      </w:r>
    </w:p>
    <w:p w14:paraId="249CA809"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28E72575"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WEINBERG, J. A. 1994. Firm size, finance, and investment. </w:t>
      </w:r>
      <w:r w:rsidRPr="00ED2644">
        <w:rPr>
          <w:rFonts w:cstheme="minorHAnsi"/>
          <w:i/>
          <w:iCs/>
          <w:szCs w:val="24"/>
          <w:lang w:val="en-US"/>
        </w:rPr>
        <w:t>FRB Richmond Economic Quarterly,</w:t>
      </w:r>
      <w:r w:rsidRPr="00ED2644">
        <w:rPr>
          <w:rFonts w:cstheme="minorHAnsi"/>
          <w:szCs w:val="24"/>
          <w:lang w:val="en-US"/>
        </w:rPr>
        <w:t xml:space="preserve"> 80</w:t>
      </w:r>
      <w:r w:rsidRPr="00ED2644">
        <w:rPr>
          <w:rFonts w:cstheme="minorHAnsi"/>
          <w:b/>
          <w:bCs/>
          <w:szCs w:val="24"/>
          <w:lang w:val="en-US"/>
        </w:rPr>
        <w:t>,</w:t>
      </w:r>
      <w:r w:rsidRPr="00ED2644">
        <w:rPr>
          <w:rFonts w:cstheme="minorHAnsi"/>
          <w:szCs w:val="24"/>
          <w:lang w:val="en-US"/>
        </w:rPr>
        <w:t xml:space="preserve"> 19-40.</w:t>
      </w:r>
    </w:p>
    <w:p w14:paraId="4694CF39"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55DE8FC1"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WEPS. Available at: https://www.empowerwomen.org/en/weps/about (Accessed: 1-4-2022).</w:t>
      </w:r>
    </w:p>
    <w:p w14:paraId="563DB4FB"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1854E12B"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rPr>
        <w:t xml:space="preserve">WIKIBOOKS. 2018. Κοινωνικά Δίκτυα (Social </w:t>
      </w:r>
      <w:proofErr w:type="spellStart"/>
      <w:r w:rsidRPr="00ED2644">
        <w:rPr>
          <w:rFonts w:cstheme="minorHAnsi"/>
          <w:szCs w:val="24"/>
        </w:rPr>
        <w:t>Networks</w:t>
      </w:r>
      <w:proofErr w:type="spellEnd"/>
      <w:r w:rsidRPr="00ED2644">
        <w:rPr>
          <w:rFonts w:cstheme="minorHAnsi"/>
          <w:szCs w:val="24"/>
        </w:rPr>
        <w:t>) σε μια επιχείρηση. Η</w:t>
      </w:r>
      <w:r w:rsidRPr="00ED2644">
        <w:rPr>
          <w:rFonts w:cstheme="minorHAnsi"/>
          <w:szCs w:val="24"/>
          <w:lang w:val="en-US"/>
        </w:rPr>
        <w:t xml:space="preserve"> </w:t>
      </w:r>
      <w:r w:rsidRPr="00ED2644">
        <w:rPr>
          <w:rFonts w:cstheme="minorHAnsi"/>
          <w:szCs w:val="24"/>
        </w:rPr>
        <w:t>περίπτωση</w:t>
      </w:r>
      <w:r w:rsidRPr="00ED2644">
        <w:rPr>
          <w:rFonts w:cstheme="minorHAnsi"/>
          <w:szCs w:val="24"/>
          <w:lang w:val="en-US"/>
        </w:rPr>
        <w:t xml:space="preserve"> </w:t>
      </w:r>
      <w:r w:rsidRPr="00ED2644">
        <w:rPr>
          <w:rFonts w:cstheme="minorHAnsi"/>
          <w:szCs w:val="24"/>
        </w:rPr>
        <w:t>του</w:t>
      </w:r>
      <w:r w:rsidRPr="00ED2644">
        <w:rPr>
          <w:rFonts w:cstheme="minorHAnsi"/>
          <w:szCs w:val="24"/>
          <w:lang w:val="en-US"/>
        </w:rPr>
        <w:t xml:space="preserve"> </w:t>
      </w:r>
      <w:proofErr w:type="spellStart"/>
      <w:r w:rsidRPr="00ED2644">
        <w:rPr>
          <w:rFonts w:cstheme="minorHAnsi"/>
          <w:szCs w:val="24"/>
          <w:lang w:val="en-US"/>
        </w:rPr>
        <w:t>FaceBook</w:t>
      </w:r>
      <w:proofErr w:type="spellEnd"/>
      <w:r w:rsidRPr="00ED2644">
        <w:rPr>
          <w:rFonts w:cstheme="minorHAnsi"/>
          <w:szCs w:val="24"/>
          <w:lang w:val="en-US"/>
        </w:rPr>
        <w:t xml:space="preserve">.[1/04/2022]. Available at: </w:t>
      </w:r>
      <w:hyperlink r:id="rId35" w:history="1">
        <w:r w:rsidRPr="00ED2644">
          <w:rPr>
            <w:rStyle w:val="-"/>
            <w:rFonts w:cstheme="minorHAnsi"/>
            <w:szCs w:val="24"/>
            <w:lang w:val="en-US"/>
          </w:rPr>
          <w:t>https://el.wikibooks.org/wiki/</w:t>
        </w:r>
        <w:r w:rsidRPr="00ED2644">
          <w:rPr>
            <w:rStyle w:val="-"/>
            <w:rFonts w:cstheme="minorHAnsi"/>
            <w:szCs w:val="24"/>
          </w:rPr>
          <w:t>Κοινωνικά</w:t>
        </w:r>
        <w:r w:rsidRPr="00ED2644">
          <w:rPr>
            <w:rStyle w:val="-"/>
            <w:rFonts w:cstheme="minorHAnsi"/>
            <w:szCs w:val="24"/>
            <w:lang w:val="en-US"/>
          </w:rPr>
          <w:t>_</w:t>
        </w:r>
        <w:r w:rsidRPr="00ED2644">
          <w:rPr>
            <w:rStyle w:val="-"/>
            <w:rFonts w:cstheme="minorHAnsi"/>
            <w:szCs w:val="24"/>
          </w:rPr>
          <w:t>Δίκτυα</w:t>
        </w:r>
        <w:r w:rsidRPr="00ED2644">
          <w:rPr>
            <w:rStyle w:val="-"/>
            <w:rFonts w:cstheme="minorHAnsi"/>
            <w:szCs w:val="24"/>
            <w:lang w:val="en-US"/>
          </w:rPr>
          <w:t>_(</w:t>
        </w:r>
        <w:proofErr w:type="spellStart"/>
        <w:r w:rsidRPr="00ED2644">
          <w:rPr>
            <w:rStyle w:val="-"/>
            <w:rFonts w:cstheme="minorHAnsi"/>
            <w:szCs w:val="24"/>
            <w:lang w:val="en-US"/>
          </w:rPr>
          <w:t>Social_Networks</w:t>
        </w:r>
        <w:proofErr w:type="spellEnd"/>
        <w:r w:rsidRPr="00ED2644">
          <w:rPr>
            <w:rStyle w:val="-"/>
            <w:rFonts w:cstheme="minorHAnsi"/>
            <w:szCs w:val="24"/>
            <w:lang w:val="en-US"/>
          </w:rPr>
          <w:t>)_</w:t>
        </w:r>
        <w:r w:rsidRPr="00ED2644">
          <w:rPr>
            <w:rStyle w:val="-"/>
            <w:rFonts w:cstheme="minorHAnsi"/>
            <w:szCs w:val="24"/>
          </w:rPr>
          <w:t>σε</w:t>
        </w:r>
        <w:r w:rsidRPr="00ED2644">
          <w:rPr>
            <w:rStyle w:val="-"/>
            <w:rFonts w:cstheme="minorHAnsi"/>
            <w:szCs w:val="24"/>
            <w:lang w:val="en-US"/>
          </w:rPr>
          <w:t>_</w:t>
        </w:r>
        <w:r w:rsidRPr="00ED2644">
          <w:rPr>
            <w:rStyle w:val="-"/>
            <w:rFonts w:cstheme="minorHAnsi"/>
            <w:szCs w:val="24"/>
          </w:rPr>
          <w:t>μια</w:t>
        </w:r>
        <w:r w:rsidRPr="00ED2644">
          <w:rPr>
            <w:rStyle w:val="-"/>
            <w:rFonts w:cstheme="minorHAnsi"/>
            <w:szCs w:val="24"/>
            <w:lang w:val="en-US"/>
          </w:rPr>
          <w:t>_</w:t>
        </w:r>
        <w:r w:rsidRPr="00ED2644">
          <w:rPr>
            <w:rStyle w:val="-"/>
            <w:rFonts w:cstheme="minorHAnsi"/>
            <w:szCs w:val="24"/>
          </w:rPr>
          <w:t>επιχείρηση</w:t>
        </w:r>
        <w:r w:rsidRPr="00ED2644">
          <w:rPr>
            <w:rStyle w:val="-"/>
            <w:rFonts w:cstheme="minorHAnsi"/>
            <w:szCs w:val="24"/>
            <w:lang w:val="en-US"/>
          </w:rPr>
          <w:t>._</w:t>
        </w:r>
        <w:r w:rsidRPr="00ED2644">
          <w:rPr>
            <w:rStyle w:val="-"/>
            <w:rFonts w:cstheme="minorHAnsi"/>
            <w:szCs w:val="24"/>
          </w:rPr>
          <w:t>Η</w:t>
        </w:r>
        <w:r w:rsidRPr="00ED2644">
          <w:rPr>
            <w:rStyle w:val="-"/>
            <w:rFonts w:cstheme="minorHAnsi"/>
            <w:szCs w:val="24"/>
            <w:lang w:val="en-US"/>
          </w:rPr>
          <w:t>_</w:t>
        </w:r>
        <w:r w:rsidRPr="00ED2644">
          <w:rPr>
            <w:rStyle w:val="-"/>
            <w:rFonts w:cstheme="minorHAnsi"/>
            <w:szCs w:val="24"/>
          </w:rPr>
          <w:t>περίπτωση</w:t>
        </w:r>
        <w:r w:rsidRPr="00ED2644">
          <w:rPr>
            <w:rStyle w:val="-"/>
            <w:rFonts w:cstheme="minorHAnsi"/>
            <w:szCs w:val="24"/>
            <w:lang w:val="en-US"/>
          </w:rPr>
          <w:t>_</w:t>
        </w:r>
        <w:r w:rsidRPr="00ED2644">
          <w:rPr>
            <w:rStyle w:val="-"/>
            <w:rFonts w:cstheme="minorHAnsi"/>
            <w:szCs w:val="24"/>
          </w:rPr>
          <w:t>του</w:t>
        </w:r>
        <w:r w:rsidRPr="00ED2644">
          <w:rPr>
            <w:rStyle w:val="-"/>
            <w:rFonts w:cstheme="minorHAnsi"/>
            <w:szCs w:val="24"/>
            <w:lang w:val="en-US"/>
          </w:rPr>
          <w:t>_</w:t>
        </w:r>
        <w:proofErr w:type="spellStart"/>
        <w:r w:rsidRPr="00ED2644">
          <w:rPr>
            <w:rStyle w:val="-"/>
            <w:rFonts w:cstheme="minorHAnsi"/>
            <w:szCs w:val="24"/>
            <w:lang w:val="en-US"/>
          </w:rPr>
          <w:t>FaceBook</w:t>
        </w:r>
        <w:proofErr w:type="spellEnd"/>
      </w:hyperlink>
      <w:r w:rsidRPr="00ED2644">
        <w:rPr>
          <w:rFonts w:cstheme="minorHAnsi"/>
          <w:szCs w:val="24"/>
          <w:lang w:val="en-US"/>
        </w:rPr>
        <w:t xml:space="preserve"> (Accessed: 1-4-2022)</w:t>
      </w:r>
    </w:p>
    <w:p w14:paraId="0B4EFC40"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702FDD9E"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WIKIPEDIA. </w:t>
      </w:r>
      <w:r w:rsidRPr="00ED2644">
        <w:rPr>
          <w:rFonts w:cstheme="minorHAnsi"/>
          <w:i/>
          <w:iCs/>
          <w:szCs w:val="24"/>
          <w:lang w:val="en-US"/>
        </w:rPr>
        <w:t xml:space="preserve">Facebook </w:t>
      </w:r>
      <w:r w:rsidRPr="00ED2644">
        <w:rPr>
          <w:rFonts w:cstheme="minorHAnsi"/>
          <w:szCs w:val="24"/>
          <w:lang w:val="en-US"/>
        </w:rPr>
        <w:t>[Online]. Available at: https://el.wikipedia.org/wiki/Facebook (Accessed: 1-4-2022).</w:t>
      </w:r>
    </w:p>
    <w:p w14:paraId="7755E357"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34FF8501"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WIKIPEDIA. </w:t>
      </w:r>
      <w:r w:rsidRPr="00ED2644">
        <w:rPr>
          <w:rFonts w:cstheme="minorHAnsi"/>
          <w:i/>
          <w:iCs/>
          <w:szCs w:val="24"/>
          <w:lang w:val="en-US"/>
        </w:rPr>
        <w:t xml:space="preserve">LinkedIn </w:t>
      </w:r>
      <w:r w:rsidRPr="00ED2644">
        <w:rPr>
          <w:rFonts w:cstheme="minorHAnsi"/>
          <w:szCs w:val="24"/>
          <w:lang w:val="en-US"/>
        </w:rPr>
        <w:t xml:space="preserve">[Online]. Available at: </w:t>
      </w:r>
      <w:hyperlink r:id="rId36" w:history="1">
        <w:r w:rsidRPr="00ED2644">
          <w:rPr>
            <w:rStyle w:val="-"/>
            <w:rFonts w:cstheme="minorHAnsi"/>
            <w:szCs w:val="24"/>
            <w:lang w:val="en-US"/>
          </w:rPr>
          <w:t>https://en.wikipedia.org/wiki/LinkedIn</w:t>
        </w:r>
      </w:hyperlink>
      <w:r w:rsidRPr="00ED2644">
        <w:rPr>
          <w:rFonts w:cstheme="minorHAnsi"/>
          <w:szCs w:val="24"/>
          <w:lang w:val="en-US"/>
        </w:rPr>
        <w:t xml:space="preserve"> (Accessed: 1-4-2022).</w:t>
      </w:r>
    </w:p>
    <w:p w14:paraId="499E4FB4"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59648C26"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WIKIPEDIA. </w:t>
      </w:r>
      <w:r w:rsidRPr="00ED2644">
        <w:rPr>
          <w:rFonts w:cstheme="minorHAnsi"/>
          <w:i/>
          <w:iCs/>
          <w:szCs w:val="24"/>
          <w:lang w:val="en-US"/>
        </w:rPr>
        <w:t xml:space="preserve">Twitter </w:t>
      </w:r>
      <w:r w:rsidRPr="00ED2644">
        <w:rPr>
          <w:rFonts w:cstheme="minorHAnsi"/>
          <w:szCs w:val="24"/>
          <w:lang w:val="en-US"/>
        </w:rPr>
        <w:t>[Online]. Available at: https://el.wikipedia.org/wiki/Twitter (Accessed: 1-4-2022).</w:t>
      </w:r>
    </w:p>
    <w:p w14:paraId="01616CE5"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119B2D90"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WORLD HEALTH ORGANIZATION. 2018. </w:t>
      </w:r>
      <w:r w:rsidRPr="00ED2644">
        <w:rPr>
          <w:rFonts w:cstheme="minorHAnsi"/>
          <w:i/>
          <w:iCs/>
          <w:szCs w:val="24"/>
          <w:lang w:val="en-US"/>
        </w:rPr>
        <w:t>World health statistics 2018: monitoring health for the SDGs, sustainable development goals</w:t>
      </w:r>
      <w:r w:rsidRPr="00ED2644">
        <w:rPr>
          <w:rFonts w:cstheme="minorHAnsi"/>
          <w:szCs w:val="24"/>
          <w:lang w:val="en-US"/>
        </w:rPr>
        <w:t>, World Health Organization.</w:t>
      </w:r>
    </w:p>
    <w:p w14:paraId="092FB2C7"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05EA2386"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lastRenderedPageBreak/>
        <w:t xml:space="preserve">WU, A. E. A. 2017. Growing Trees and Growing Profit: Is Your Business a “Restoration Enterprise?” World Resources Institute (WRI). </w:t>
      </w:r>
    </w:p>
    <w:p w14:paraId="02616F63"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6EFADE6C"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WORLD BANK GROUP. 2014. </w:t>
      </w:r>
      <w:r w:rsidRPr="00ED2644">
        <w:rPr>
          <w:rStyle w:val="italic"/>
          <w:rFonts w:cstheme="minorHAnsi"/>
          <w:szCs w:val="24"/>
          <w:lang w:val="en-US"/>
        </w:rPr>
        <w:t>Building Competitive Green Industries : The Climate and Clean Technology Opportunity for Developing Countries</w:t>
      </w:r>
      <w:r w:rsidRPr="00ED2644">
        <w:rPr>
          <w:rFonts w:cstheme="minorHAnsi"/>
          <w:szCs w:val="24"/>
          <w:lang w:val="en-US"/>
        </w:rPr>
        <w:t xml:space="preserve">. Washington, DC. © World Bank. Available at: </w:t>
      </w:r>
      <w:hyperlink r:id="rId37" w:history="1">
        <w:r w:rsidRPr="00ED2644">
          <w:rPr>
            <w:rStyle w:val="-"/>
            <w:rFonts w:cstheme="minorHAnsi"/>
            <w:szCs w:val="24"/>
            <w:lang w:val="en-US"/>
          </w:rPr>
          <w:t>https://openknowledge.worldbank.org/handle/10986/20684</w:t>
        </w:r>
      </w:hyperlink>
      <w:r w:rsidRPr="00ED2644">
        <w:rPr>
          <w:rFonts w:cstheme="minorHAnsi"/>
          <w:szCs w:val="24"/>
          <w:lang w:val="en-US"/>
        </w:rPr>
        <w:t xml:space="preserve"> (Accessed: 1-4-2022)</w:t>
      </w:r>
    </w:p>
    <w:p w14:paraId="2933D94D"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45241BBD"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YAZDANFAR, D. 2013. Profitability determinants among micro firms: evidence from Swedish data. </w:t>
      </w:r>
      <w:r w:rsidRPr="00ED2644">
        <w:rPr>
          <w:rFonts w:cstheme="minorHAnsi"/>
          <w:i/>
          <w:iCs/>
          <w:szCs w:val="24"/>
          <w:lang w:val="en-US"/>
        </w:rPr>
        <w:t>International Journal of Managerial Finance</w:t>
      </w:r>
      <w:r w:rsidRPr="00ED2644">
        <w:rPr>
          <w:rFonts w:cstheme="minorHAnsi"/>
          <w:szCs w:val="24"/>
          <w:lang w:val="en-US"/>
        </w:rPr>
        <w:t xml:space="preserve">. Vol. 39 No. 9, pp. 966-986. </w:t>
      </w:r>
      <w:hyperlink r:id="rId38" w:tooltip="DOI: https://doi.org/10.1108/MRR-04-2015-0093" w:history="1">
        <w:r w:rsidRPr="00ED2644">
          <w:rPr>
            <w:rStyle w:val="-"/>
            <w:rFonts w:cstheme="minorHAnsi"/>
            <w:szCs w:val="24"/>
            <w:lang w:val="en-US"/>
          </w:rPr>
          <w:t>https://doi.org/10.1108/MRR-04-2015-0093</w:t>
        </w:r>
      </w:hyperlink>
    </w:p>
    <w:p w14:paraId="1549076A"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2DAE3A9C"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YAZDANFAR, D. &amp; ÖHMAN, P. 2015. The growth-profitability nexus among Swedish SMEs. </w:t>
      </w:r>
      <w:r w:rsidRPr="00ED2644">
        <w:rPr>
          <w:rFonts w:cstheme="minorHAnsi"/>
          <w:i/>
          <w:iCs/>
          <w:szCs w:val="24"/>
          <w:lang w:val="en-US"/>
        </w:rPr>
        <w:t>International Journal of Managerial Finance</w:t>
      </w:r>
      <w:r w:rsidRPr="00ED2644">
        <w:rPr>
          <w:rFonts w:cstheme="minorHAnsi"/>
          <w:szCs w:val="24"/>
          <w:lang w:val="en-US"/>
        </w:rPr>
        <w:t>. Vol 11(4) , No .4 , pp .531-547 http://dx.doi.org/10.1108/IJMF-01-2015-0005</w:t>
      </w:r>
    </w:p>
    <w:p w14:paraId="100B48FE" w14:textId="77777777" w:rsidR="00793840" w:rsidRPr="00613FED" w:rsidRDefault="00793840" w:rsidP="00793840">
      <w:pPr>
        <w:widowControl w:val="0"/>
        <w:autoSpaceDE w:val="0"/>
        <w:autoSpaceDN w:val="0"/>
        <w:adjustRightInd w:val="0"/>
        <w:spacing w:after="0" w:line="240" w:lineRule="auto"/>
        <w:rPr>
          <w:rFonts w:cstheme="minorHAnsi"/>
          <w:szCs w:val="24"/>
          <w:lang w:val="en-US"/>
        </w:rPr>
      </w:pPr>
    </w:p>
    <w:p w14:paraId="1BFBF558"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YOUNG, D. A. W., W. 2019. Innovation Is the Only Way to Win the SDG Race Boston Consulting Group.</w:t>
      </w:r>
    </w:p>
    <w:p w14:paraId="2BFFE5DF"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Available at :</w:t>
      </w:r>
      <w:hyperlink r:id="rId39" w:history="1">
        <w:r w:rsidRPr="00ED2644">
          <w:rPr>
            <w:rStyle w:val="-"/>
            <w:rFonts w:cstheme="minorHAnsi"/>
            <w:szCs w:val="24"/>
            <w:lang w:val="en-US"/>
          </w:rPr>
          <w:t>https://www.bcg.com/publications/2019/innovation-win-sdg-race</w:t>
        </w:r>
      </w:hyperlink>
      <w:r w:rsidRPr="00ED2644">
        <w:rPr>
          <w:rFonts w:cstheme="minorHAnsi"/>
          <w:szCs w:val="24"/>
          <w:lang w:val="en-US"/>
        </w:rPr>
        <w:t xml:space="preserve"> (Accessed: 1-4-2022)</w:t>
      </w:r>
    </w:p>
    <w:p w14:paraId="132258A2"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27AEF04E" w14:textId="77777777" w:rsidR="00793840" w:rsidRPr="00ED2644" w:rsidRDefault="00793840" w:rsidP="00793840">
      <w:pPr>
        <w:widowControl w:val="0"/>
        <w:autoSpaceDE w:val="0"/>
        <w:autoSpaceDN w:val="0"/>
        <w:adjustRightInd w:val="0"/>
        <w:spacing w:after="0" w:line="240" w:lineRule="auto"/>
        <w:rPr>
          <w:rFonts w:cstheme="minorHAnsi"/>
          <w:szCs w:val="24"/>
          <w:lang w:val="en-US"/>
        </w:rPr>
      </w:pPr>
    </w:p>
    <w:p w14:paraId="7D45B5AD"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ZAPPIA M.T. , SHERK L.2017. SMEs and SDGs: Supporting Small and Medium Enterprises to Achieve the Sustainable Development Goals – Insights from a Blue Orchard </w:t>
      </w:r>
      <w:proofErr w:type="spellStart"/>
      <w:r w:rsidRPr="00ED2644">
        <w:rPr>
          <w:rFonts w:cstheme="minorHAnsi"/>
          <w:szCs w:val="24"/>
          <w:lang w:val="en-US"/>
        </w:rPr>
        <w:t>Survey.Blue</w:t>
      </w:r>
      <w:proofErr w:type="spellEnd"/>
      <w:r w:rsidRPr="00ED2644">
        <w:rPr>
          <w:rFonts w:cstheme="minorHAnsi"/>
          <w:szCs w:val="24"/>
          <w:lang w:val="en-US"/>
        </w:rPr>
        <w:t xml:space="preserve"> Orchard Finance Ltd.</w:t>
      </w:r>
    </w:p>
    <w:p w14:paraId="7657A9C7"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lang w:val="en-US"/>
        </w:rPr>
        <w:t xml:space="preserve">Available at: </w:t>
      </w:r>
      <w:hyperlink r:id="rId40" w:history="1">
        <w:r w:rsidRPr="00ED2644">
          <w:rPr>
            <w:rStyle w:val="-"/>
            <w:rFonts w:cstheme="minorHAnsi"/>
            <w:szCs w:val="24"/>
            <w:lang w:val="en-US"/>
          </w:rPr>
          <w:t>https://www.blueorchard.com/wp-content/uploads/1702107_SME_Report_web_final.pdf</w:t>
        </w:r>
      </w:hyperlink>
    </w:p>
    <w:p w14:paraId="1C1921EB"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rPr>
      </w:pPr>
      <w:r w:rsidRPr="00ED2644">
        <w:rPr>
          <w:rFonts w:cstheme="minorHAnsi"/>
          <w:szCs w:val="24"/>
        </w:rPr>
        <w:t>(</w:t>
      </w:r>
      <w:proofErr w:type="spellStart"/>
      <w:r w:rsidRPr="00ED2644">
        <w:rPr>
          <w:rFonts w:cstheme="minorHAnsi"/>
          <w:szCs w:val="24"/>
        </w:rPr>
        <w:t>Accessed</w:t>
      </w:r>
      <w:proofErr w:type="spellEnd"/>
      <w:r w:rsidRPr="00ED2644">
        <w:rPr>
          <w:rFonts w:cstheme="minorHAnsi"/>
          <w:szCs w:val="24"/>
        </w:rPr>
        <w:t>: 1-4-2022)</w:t>
      </w:r>
    </w:p>
    <w:p w14:paraId="0B36FA22"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rPr>
      </w:pPr>
    </w:p>
    <w:p w14:paraId="5726A1F3"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r w:rsidRPr="00ED2644">
        <w:rPr>
          <w:rFonts w:cstheme="minorHAnsi"/>
          <w:szCs w:val="24"/>
        </w:rPr>
        <w:t xml:space="preserve">ΝΙΚΑ, Μ. 2018. 7 Συμβουλές για αποτελεσματικότερο Social </w:t>
      </w:r>
      <w:proofErr w:type="spellStart"/>
      <w:r w:rsidRPr="00ED2644">
        <w:rPr>
          <w:rFonts w:cstheme="minorHAnsi"/>
          <w:szCs w:val="24"/>
        </w:rPr>
        <w:t>Media</w:t>
      </w:r>
      <w:proofErr w:type="spellEnd"/>
      <w:r w:rsidRPr="00ED2644">
        <w:rPr>
          <w:rFonts w:cstheme="minorHAnsi"/>
          <w:szCs w:val="24"/>
        </w:rPr>
        <w:t xml:space="preserve"> </w:t>
      </w:r>
      <w:proofErr w:type="spellStart"/>
      <w:r w:rsidRPr="00ED2644">
        <w:rPr>
          <w:rFonts w:cstheme="minorHAnsi"/>
          <w:szCs w:val="24"/>
        </w:rPr>
        <w:t>Marketing</w:t>
      </w:r>
      <w:proofErr w:type="spellEnd"/>
      <w:r w:rsidRPr="00ED2644">
        <w:rPr>
          <w:rFonts w:cstheme="minorHAnsi"/>
          <w:szCs w:val="24"/>
        </w:rPr>
        <w:t xml:space="preserve">. </w:t>
      </w:r>
      <w:r w:rsidRPr="00ED2644">
        <w:rPr>
          <w:rFonts w:cstheme="minorHAnsi"/>
          <w:szCs w:val="24"/>
          <w:lang w:val="en-US"/>
        </w:rPr>
        <w:t>Available at:</w:t>
      </w:r>
    </w:p>
    <w:p w14:paraId="001FB894"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hyperlink r:id="rId41" w:history="1">
        <w:r w:rsidRPr="00ED2644">
          <w:rPr>
            <w:rStyle w:val="-"/>
            <w:rFonts w:cstheme="minorHAnsi"/>
            <w:szCs w:val="24"/>
            <w:lang w:val="en-US"/>
          </w:rPr>
          <w:t>https://www.dezitech.com/7-symboules-gia-apotelesmatikotero-social-mediamarketing/</w:t>
        </w:r>
      </w:hyperlink>
      <w:r w:rsidRPr="00ED2644">
        <w:rPr>
          <w:rFonts w:cstheme="minorHAnsi"/>
          <w:szCs w:val="24"/>
          <w:lang w:val="en-US"/>
        </w:rPr>
        <w:t xml:space="preserve"> (Accessed: 1-4-2022)</w:t>
      </w:r>
    </w:p>
    <w:p w14:paraId="5BF8BC50" w14:textId="77777777" w:rsidR="00793840" w:rsidRPr="00ED2644" w:rsidRDefault="00793840" w:rsidP="00793840">
      <w:pPr>
        <w:widowControl w:val="0"/>
        <w:autoSpaceDE w:val="0"/>
        <w:autoSpaceDN w:val="0"/>
        <w:adjustRightInd w:val="0"/>
        <w:spacing w:after="0" w:line="240" w:lineRule="auto"/>
        <w:ind w:left="720" w:hanging="720"/>
        <w:rPr>
          <w:rFonts w:cstheme="minorHAnsi"/>
          <w:szCs w:val="24"/>
          <w:lang w:val="en-US"/>
        </w:rPr>
      </w:pPr>
    </w:p>
    <w:p w14:paraId="611A64AF" w14:textId="77777777" w:rsidR="00E57FDA" w:rsidRPr="00793840" w:rsidRDefault="00E57FDA" w:rsidP="00B735C4">
      <w:pPr>
        <w:spacing w:line="240" w:lineRule="auto"/>
        <w:ind w:firstLine="567"/>
        <w:jc w:val="both"/>
        <w:rPr>
          <w:rFonts w:cstheme="minorHAnsi"/>
          <w:sz w:val="24"/>
          <w:szCs w:val="24"/>
          <w:lang w:val="en-US"/>
        </w:rPr>
      </w:pPr>
    </w:p>
    <w:sectPr w:rsidR="00E57FDA" w:rsidRPr="00793840" w:rsidSect="005878B8">
      <w:headerReference w:type="default" r:id="rId42"/>
      <w:footerReference w:type="default" r:id="rId43"/>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2D385" w14:textId="77777777" w:rsidR="00233022" w:rsidRDefault="00233022" w:rsidP="00705D10">
      <w:pPr>
        <w:spacing w:after="0" w:line="240" w:lineRule="auto"/>
      </w:pPr>
      <w:r>
        <w:separator/>
      </w:r>
    </w:p>
  </w:endnote>
  <w:endnote w:type="continuationSeparator" w:id="0">
    <w:p w14:paraId="6A1E67A8" w14:textId="77777777" w:rsidR="00233022" w:rsidRDefault="00233022" w:rsidP="00705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onsolas">
    <w:panose1 w:val="020B0609020204030204"/>
    <w:charset w:val="A1"/>
    <w:family w:val="modern"/>
    <w:pitch w:val="fixed"/>
    <w:sig w:usb0="E00006FF" w:usb1="0000FCFF" w:usb2="00000001" w:usb3="00000000" w:csb0="0000019F" w:csb1="00000000"/>
  </w:font>
  <w:font w:name="inherit">
    <w:altName w:val="Cambria"/>
    <w:panose1 w:val="00000000000000000000"/>
    <w:charset w:val="00"/>
    <w:family w:val="roman"/>
    <w:notTrueType/>
    <w:pitch w:val="default"/>
  </w:font>
  <w:font w:name="Courier New">
    <w:panose1 w:val="02070309020205020404"/>
    <w:charset w:val="A1"/>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1257201"/>
      <w:docPartObj>
        <w:docPartGallery w:val="Page Numbers (Bottom of Page)"/>
        <w:docPartUnique/>
      </w:docPartObj>
    </w:sdtPr>
    <w:sdtContent>
      <w:p w14:paraId="410A275F" w14:textId="36674A40" w:rsidR="00705D10" w:rsidRDefault="00705D10">
        <w:pPr>
          <w:pStyle w:val="ab"/>
          <w:jc w:val="center"/>
        </w:pPr>
        <w:r>
          <w:t>[</w:t>
        </w:r>
        <w:r>
          <w:fldChar w:fldCharType="begin"/>
        </w:r>
        <w:r>
          <w:instrText>PAGE   \* MERGEFORMAT</w:instrText>
        </w:r>
        <w:r>
          <w:fldChar w:fldCharType="separate"/>
        </w:r>
        <w:r>
          <w:t>2</w:t>
        </w:r>
        <w:r>
          <w:fldChar w:fldCharType="end"/>
        </w:r>
        <w:r>
          <w:t>]</w:t>
        </w:r>
      </w:p>
    </w:sdtContent>
  </w:sdt>
  <w:p w14:paraId="55E273DA" w14:textId="77777777" w:rsidR="00705D10" w:rsidRDefault="00705D10">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D724F" w14:textId="77777777" w:rsidR="00233022" w:rsidRDefault="00233022" w:rsidP="00705D10">
      <w:pPr>
        <w:spacing w:after="0" w:line="240" w:lineRule="auto"/>
      </w:pPr>
      <w:r>
        <w:separator/>
      </w:r>
    </w:p>
  </w:footnote>
  <w:footnote w:type="continuationSeparator" w:id="0">
    <w:p w14:paraId="09ECD9F5" w14:textId="77777777" w:rsidR="00233022" w:rsidRDefault="00233022" w:rsidP="00705D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4553344"/>
      <w:docPartObj>
        <w:docPartGallery w:val="Page Numbers (Top of Page)"/>
        <w:docPartUnique/>
      </w:docPartObj>
    </w:sdtPr>
    <w:sdtContent>
      <w:p w14:paraId="7C89E4C8" w14:textId="147B75C3" w:rsidR="00705D10" w:rsidRDefault="00705D10">
        <w:pPr>
          <w:pStyle w:val="aa"/>
          <w:jc w:val="center"/>
        </w:pPr>
        <w:r>
          <w:t>[</w:t>
        </w:r>
        <w:r>
          <w:fldChar w:fldCharType="begin"/>
        </w:r>
        <w:r>
          <w:instrText>PAGE   \* MERGEFORMAT</w:instrText>
        </w:r>
        <w:r>
          <w:fldChar w:fldCharType="separate"/>
        </w:r>
        <w:r>
          <w:t>2</w:t>
        </w:r>
        <w:r>
          <w:fldChar w:fldCharType="end"/>
        </w:r>
        <w:r>
          <w:t>]</w:t>
        </w:r>
      </w:p>
    </w:sdtContent>
  </w:sdt>
  <w:p w14:paraId="18B405B5" w14:textId="77777777" w:rsidR="00705D10" w:rsidRDefault="00705D10">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E7277C"/>
    <w:multiLevelType w:val="hybridMultilevel"/>
    <w:tmpl w:val="D34E0012"/>
    <w:lvl w:ilvl="0" w:tplc="902A0E16">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842964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16A"/>
    <w:rsid w:val="0001089C"/>
    <w:rsid w:val="00011DEE"/>
    <w:rsid w:val="00012327"/>
    <w:rsid w:val="00015903"/>
    <w:rsid w:val="0002187F"/>
    <w:rsid w:val="00033221"/>
    <w:rsid w:val="000447A7"/>
    <w:rsid w:val="000447B9"/>
    <w:rsid w:val="00074B31"/>
    <w:rsid w:val="00080D8C"/>
    <w:rsid w:val="000845DA"/>
    <w:rsid w:val="00096A6B"/>
    <w:rsid w:val="000A40E6"/>
    <w:rsid w:val="000A76ED"/>
    <w:rsid w:val="000B039C"/>
    <w:rsid w:val="001008B3"/>
    <w:rsid w:val="0011487A"/>
    <w:rsid w:val="00117DEF"/>
    <w:rsid w:val="00156EA8"/>
    <w:rsid w:val="00156EE7"/>
    <w:rsid w:val="00173A8B"/>
    <w:rsid w:val="00184702"/>
    <w:rsid w:val="001916B1"/>
    <w:rsid w:val="001A28B5"/>
    <w:rsid w:val="001B7FF5"/>
    <w:rsid w:val="001C6DAE"/>
    <w:rsid w:val="001E34D7"/>
    <w:rsid w:val="001E6C45"/>
    <w:rsid w:val="001E7B8E"/>
    <w:rsid w:val="0020040A"/>
    <w:rsid w:val="00201367"/>
    <w:rsid w:val="00206F8F"/>
    <w:rsid w:val="002132ED"/>
    <w:rsid w:val="002153E3"/>
    <w:rsid w:val="00233022"/>
    <w:rsid w:val="0024397A"/>
    <w:rsid w:val="00244AFC"/>
    <w:rsid w:val="00251D4E"/>
    <w:rsid w:val="00266A1C"/>
    <w:rsid w:val="002B56F9"/>
    <w:rsid w:val="002B6F65"/>
    <w:rsid w:val="002C3B73"/>
    <w:rsid w:val="002D15CA"/>
    <w:rsid w:val="002D5DC1"/>
    <w:rsid w:val="002D6A63"/>
    <w:rsid w:val="002E1273"/>
    <w:rsid w:val="002E3A86"/>
    <w:rsid w:val="002E5A13"/>
    <w:rsid w:val="002E5A24"/>
    <w:rsid w:val="002E63A4"/>
    <w:rsid w:val="00302B81"/>
    <w:rsid w:val="00306777"/>
    <w:rsid w:val="0031516A"/>
    <w:rsid w:val="00315F31"/>
    <w:rsid w:val="00327A18"/>
    <w:rsid w:val="00333887"/>
    <w:rsid w:val="00335720"/>
    <w:rsid w:val="003436A3"/>
    <w:rsid w:val="00360AC7"/>
    <w:rsid w:val="00361BFB"/>
    <w:rsid w:val="00372B8D"/>
    <w:rsid w:val="00374D8D"/>
    <w:rsid w:val="0039387B"/>
    <w:rsid w:val="003A1617"/>
    <w:rsid w:val="003B2D2F"/>
    <w:rsid w:val="003B3140"/>
    <w:rsid w:val="003B3BD5"/>
    <w:rsid w:val="003C73C4"/>
    <w:rsid w:val="003D0C8E"/>
    <w:rsid w:val="003D59B8"/>
    <w:rsid w:val="003D6596"/>
    <w:rsid w:val="003E4AEA"/>
    <w:rsid w:val="003E4B51"/>
    <w:rsid w:val="003F4A4D"/>
    <w:rsid w:val="004156F1"/>
    <w:rsid w:val="00416A8F"/>
    <w:rsid w:val="00421882"/>
    <w:rsid w:val="004315D3"/>
    <w:rsid w:val="00432629"/>
    <w:rsid w:val="00442B55"/>
    <w:rsid w:val="00446DCE"/>
    <w:rsid w:val="00454525"/>
    <w:rsid w:val="00462269"/>
    <w:rsid w:val="00464519"/>
    <w:rsid w:val="0046601D"/>
    <w:rsid w:val="00480715"/>
    <w:rsid w:val="00482831"/>
    <w:rsid w:val="00482D02"/>
    <w:rsid w:val="00484F65"/>
    <w:rsid w:val="00486AC7"/>
    <w:rsid w:val="004963D7"/>
    <w:rsid w:val="004A1359"/>
    <w:rsid w:val="004A4DB7"/>
    <w:rsid w:val="004B46CF"/>
    <w:rsid w:val="004B5367"/>
    <w:rsid w:val="004C22AA"/>
    <w:rsid w:val="004C2C87"/>
    <w:rsid w:val="004C72E0"/>
    <w:rsid w:val="004C7AFF"/>
    <w:rsid w:val="004D4742"/>
    <w:rsid w:val="004E5AF7"/>
    <w:rsid w:val="004F27C9"/>
    <w:rsid w:val="004F3A61"/>
    <w:rsid w:val="004F3C11"/>
    <w:rsid w:val="004F7824"/>
    <w:rsid w:val="005041E6"/>
    <w:rsid w:val="00510785"/>
    <w:rsid w:val="00512E48"/>
    <w:rsid w:val="005151F7"/>
    <w:rsid w:val="00516359"/>
    <w:rsid w:val="0051643A"/>
    <w:rsid w:val="005221DB"/>
    <w:rsid w:val="00534093"/>
    <w:rsid w:val="005360C0"/>
    <w:rsid w:val="00537479"/>
    <w:rsid w:val="00543844"/>
    <w:rsid w:val="00551EC5"/>
    <w:rsid w:val="00565580"/>
    <w:rsid w:val="005824C4"/>
    <w:rsid w:val="00583FAF"/>
    <w:rsid w:val="00584B87"/>
    <w:rsid w:val="0058727C"/>
    <w:rsid w:val="005878B8"/>
    <w:rsid w:val="0059566B"/>
    <w:rsid w:val="005959B4"/>
    <w:rsid w:val="005A45F3"/>
    <w:rsid w:val="005A6EA6"/>
    <w:rsid w:val="005B2881"/>
    <w:rsid w:val="005B75E4"/>
    <w:rsid w:val="005B7C5B"/>
    <w:rsid w:val="005C3D57"/>
    <w:rsid w:val="005C77E7"/>
    <w:rsid w:val="005E6A86"/>
    <w:rsid w:val="005F07C5"/>
    <w:rsid w:val="005F5FD8"/>
    <w:rsid w:val="00600D96"/>
    <w:rsid w:val="0061487A"/>
    <w:rsid w:val="00617C03"/>
    <w:rsid w:val="00624982"/>
    <w:rsid w:val="00631DC0"/>
    <w:rsid w:val="00632C93"/>
    <w:rsid w:val="00641771"/>
    <w:rsid w:val="00645424"/>
    <w:rsid w:val="006466D4"/>
    <w:rsid w:val="00647D79"/>
    <w:rsid w:val="00674A0F"/>
    <w:rsid w:val="00677AC8"/>
    <w:rsid w:val="00677BE0"/>
    <w:rsid w:val="006862F0"/>
    <w:rsid w:val="006A408A"/>
    <w:rsid w:val="006A6967"/>
    <w:rsid w:val="006A7DFF"/>
    <w:rsid w:val="006A7F48"/>
    <w:rsid w:val="006C1CA5"/>
    <w:rsid w:val="006D36C8"/>
    <w:rsid w:val="006E4452"/>
    <w:rsid w:val="006F0AF2"/>
    <w:rsid w:val="00705D10"/>
    <w:rsid w:val="00707087"/>
    <w:rsid w:val="007133AF"/>
    <w:rsid w:val="007172E3"/>
    <w:rsid w:val="00726574"/>
    <w:rsid w:val="007341C5"/>
    <w:rsid w:val="00740CF8"/>
    <w:rsid w:val="00750E5D"/>
    <w:rsid w:val="00750F3E"/>
    <w:rsid w:val="0075213E"/>
    <w:rsid w:val="0075428D"/>
    <w:rsid w:val="007644C1"/>
    <w:rsid w:val="00777078"/>
    <w:rsid w:val="00793840"/>
    <w:rsid w:val="00797EF8"/>
    <w:rsid w:val="007D4004"/>
    <w:rsid w:val="007D5052"/>
    <w:rsid w:val="007D75FC"/>
    <w:rsid w:val="007D7AAB"/>
    <w:rsid w:val="007E0254"/>
    <w:rsid w:val="007F4C68"/>
    <w:rsid w:val="00810F3D"/>
    <w:rsid w:val="00821522"/>
    <w:rsid w:val="00824A5E"/>
    <w:rsid w:val="00841646"/>
    <w:rsid w:val="00842040"/>
    <w:rsid w:val="008534B6"/>
    <w:rsid w:val="00856DC3"/>
    <w:rsid w:val="00860440"/>
    <w:rsid w:val="008614D3"/>
    <w:rsid w:val="008656CF"/>
    <w:rsid w:val="00873107"/>
    <w:rsid w:val="00884431"/>
    <w:rsid w:val="008914EE"/>
    <w:rsid w:val="00894AA2"/>
    <w:rsid w:val="008A4BBA"/>
    <w:rsid w:val="008A6A8B"/>
    <w:rsid w:val="008B0C85"/>
    <w:rsid w:val="008B73E2"/>
    <w:rsid w:val="008C11C5"/>
    <w:rsid w:val="008D4B36"/>
    <w:rsid w:val="008E0766"/>
    <w:rsid w:val="008E7EAD"/>
    <w:rsid w:val="008F5C12"/>
    <w:rsid w:val="008F6742"/>
    <w:rsid w:val="008F751A"/>
    <w:rsid w:val="00905D08"/>
    <w:rsid w:val="009469A0"/>
    <w:rsid w:val="00956970"/>
    <w:rsid w:val="00963EF6"/>
    <w:rsid w:val="00966FC3"/>
    <w:rsid w:val="00967FD3"/>
    <w:rsid w:val="009726B9"/>
    <w:rsid w:val="00983C50"/>
    <w:rsid w:val="00986B8E"/>
    <w:rsid w:val="00990777"/>
    <w:rsid w:val="009919C4"/>
    <w:rsid w:val="009A21D2"/>
    <w:rsid w:val="009A2C7E"/>
    <w:rsid w:val="009A4804"/>
    <w:rsid w:val="009A49B4"/>
    <w:rsid w:val="009A55AB"/>
    <w:rsid w:val="009B1E76"/>
    <w:rsid w:val="009C0929"/>
    <w:rsid w:val="009C1B21"/>
    <w:rsid w:val="009C3882"/>
    <w:rsid w:val="009C446D"/>
    <w:rsid w:val="009C53DA"/>
    <w:rsid w:val="009F10C4"/>
    <w:rsid w:val="009F537B"/>
    <w:rsid w:val="00A124E6"/>
    <w:rsid w:val="00A162B4"/>
    <w:rsid w:val="00A21C12"/>
    <w:rsid w:val="00A30AD0"/>
    <w:rsid w:val="00A34E3B"/>
    <w:rsid w:val="00A5114D"/>
    <w:rsid w:val="00A52457"/>
    <w:rsid w:val="00A5596E"/>
    <w:rsid w:val="00A57EBB"/>
    <w:rsid w:val="00A76A00"/>
    <w:rsid w:val="00A862C2"/>
    <w:rsid w:val="00A928AE"/>
    <w:rsid w:val="00A94AA0"/>
    <w:rsid w:val="00A9545E"/>
    <w:rsid w:val="00A96983"/>
    <w:rsid w:val="00AA018A"/>
    <w:rsid w:val="00AB0FBD"/>
    <w:rsid w:val="00AB4682"/>
    <w:rsid w:val="00AB53D7"/>
    <w:rsid w:val="00AC24F7"/>
    <w:rsid w:val="00AC55B2"/>
    <w:rsid w:val="00AD3BD7"/>
    <w:rsid w:val="00AF25E8"/>
    <w:rsid w:val="00B04859"/>
    <w:rsid w:val="00B04DA2"/>
    <w:rsid w:val="00B143FE"/>
    <w:rsid w:val="00B37091"/>
    <w:rsid w:val="00B472AA"/>
    <w:rsid w:val="00B528A1"/>
    <w:rsid w:val="00B644B1"/>
    <w:rsid w:val="00B64EE5"/>
    <w:rsid w:val="00B66002"/>
    <w:rsid w:val="00B70C36"/>
    <w:rsid w:val="00B70E3E"/>
    <w:rsid w:val="00B70FE3"/>
    <w:rsid w:val="00B711F9"/>
    <w:rsid w:val="00B735C4"/>
    <w:rsid w:val="00B743D8"/>
    <w:rsid w:val="00B77F3E"/>
    <w:rsid w:val="00B81E45"/>
    <w:rsid w:val="00B97700"/>
    <w:rsid w:val="00BB533E"/>
    <w:rsid w:val="00BC1408"/>
    <w:rsid w:val="00BC415A"/>
    <w:rsid w:val="00BD29DD"/>
    <w:rsid w:val="00BD3108"/>
    <w:rsid w:val="00BD3705"/>
    <w:rsid w:val="00BE1B17"/>
    <w:rsid w:val="00C04D9A"/>
    <w:rsid w:val="00C064AC"/>
    <w:rsid w:val="00C06660"/>
    <w:rsid w:val="00C162AF"/>
    <w:rsid w:val="00C17161"/>
    <w:rsid w:val="00C25043"/>
    <w:rsid w:val="00C251F3"/>
    <w:rsid w:val="00C27242"/>
    <w:rsid w:val="00C3321B"/>
    <w:rsid w:val="00C4399A"/>
    <w:rsid w:val="00C603C9"/>
    <w:rsid w:val="00C63BE1"/>
    <w:rsid w:val="00C70E59"/>
    <w:rsid w:val="00C80FFA"/>
    <w:rsid w:val="00C81F59"/>
    <w:rsid w:val="00C93EF6"/>
    <w:rsid w:val="00CA04D8"/>
    <w:rsid w:val="00CB104B"/>
    <w:rsid w:val="00CC0E04"/>
    <w:rsid w:val="00CC3A9E"/>
    <w:rsid w:val="00CC45D7"/>
    <w:rsid w:val="00CC68AB"/>
    <w:rsid w:val="00CD07CC"/>
    <w:rsid w:val="00CD4D72"/>
    <w:rsid w:val="00CD4F90"/>
    <w:rsid w:val="00CD64A0"/>
    <w:rsid w:val="00CF5D90"/>
    <w:rsid w:val="00D01D8C"/>
    <w:rsid w:val="00D13290"/>
    <w:rsid w:val="00D17F42"/>
    <w:rsid w:val="00D2003B"/>
    <w:rsid w:val="00D24AD4"/>
    <w:rsid w:val="00D26086"/>
    <w:rsid w:val="00D300FB"/>
    <w:rsid w:val="00D377AB"/>
    <w:rsid w:val="00D37B11"/>
    <w:rsid w:val="00D478D1"/>
    <w:rsid w:val="00D52B24"/>
    <w:rsid w:val="00D52E83"/>
    <w:rsid w:val="00D52F36"/>
    <w:rsid w:val="00D74C2D"/>
    <w:rsid w:val="00D76A60"/>
    <w:rsid w:val="00D81E51"/>
    <w:rsid w:val="00D92048"/>
    <w:rsid w:val="00DA0C94"/>
    <w:rsid w:val="00DB68CD"/>
    <w:rsid w:val="00DB7CDE"/>
    <w:rsid w:val="00DC1C13"/>
    <w:rsid w:val="00DC374C"/>
    <w:rsid w:val="00DC4AC5"/>
    <w:rsid w:val="00DD42E9"/>
    <w:rsid w:val="00DE4D93"/>
    <w:rsid w:val="00DF4683"/>
    <w:rsid w:val="00E0742B"/>
    <w:rsid w:val="00E16C30"/>
    <w:rsid w:val="00E4076A"/>
    <w:rsid w:val="00E51CCC"/>
    <w:rsid w:val="00E56682"/>
    <w:rsid w:val="00E57FDA"/>
    <w:rsid w:val="00E65C35"/>
    <w:rsid w:val="00E6783C"/>
    <w:rsid w:val="00E74A76"/>
    <w:rsid w:val="00E80373"/>
    <w:rsid w:val="00E814FC"/>
    <w:rsid w:val="00E8544A"/>
    <w:rsid w:val="00E86DCE"/>
    <w:rsid w:val="00E95D8D"/>
    <w:rsid w:val="00E97D44"/>
    <w:rsid w:val="00EB2C93"/>
    <w:rsid w:val="00EB44DD"/>
    <w:rsid w:val="00EC4EA2"/>
    <w:rsid w:val="00ED23D9"/>
    <w:rsid w:val="00EF271E"/>
    <w:rsid w:val="00EF3C77"/>
    <w:rsid w:val="00F054D2"/>
    <w:rsid w:val="00F12505"/>
    <w:rsid w:val="00F212C2"/>
    <w:rsid w:val="00F269BD"/>
    <w:rsid w:val="00F41CAD"/>
    <w:rsid w:val="00F42F83"/>
    <w:rsid w:val="00F430FB"/>
    <w:rsid w:val="00F578FB"/>
    <w:rsid w:val="00F608C2"/>
    <w:rsid w:val="00F7386A"/>
    <w:rsid w:val="00F81175"/>
    <w:rsid w:val="00F82ADB"/>
    <w:rsid w:val="00F9136E"/>
    <w:rsid w:val="00F91AE7"/>
    <w:rsid w:val="00F9726C"/>
    <w:rsid w:val="00FA5501"/>
    <w:rsid w:val="00FA7134"/>
    <w:rsid w:val="00FB1DA0"/>
    <w:rsid w:val="00FB386A"/>
    <w:rsid w:val="00FD04FA"/>
    <w:rsid w:val="00FE7B58"/>
    <w:rsid w:val="00FF3A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12B65"/>
  <w15:docId w15:val="{97FDB21B-1A7E-409C-BD0D-BA281CB53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793840"/>
    <w:pPr>
      <w:keepNext/>
      <w:keepLines/>
      <w:spacing w:before="240" w:after="0" w:line="360" w:lineRule="auto"/>
      <w:ind w:firstLine="340"/>
      <w:jc w:val="both"/>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unhideWhenUsed/>
    <w:qFormat/>
    <w:rsid w:val="007133AF"/>
    <w:pPr>
      <w:keepNext/>
      <w:keepLines/>
      <w:spacing w:before="200" w:after="0" w:line="360" w:lineRule="auto"/>
      <w:jc w:val="both"/>
      <w:outlineLvl w:val="1"/>
    </w:pPr>
    <w:rPr>
      <w:rFonts w:asciiTheme="majorHAnsi" w:eastAsiaTheme="majorEastAsia" w:hAnsiTheme="majorHAnsi" w:cstheme="majorBidi"/>
      <w:b/>
      <w:bCs/>
      <w:caps/>
      <w:color w:val="4472C4" w:themeColor="accent1"/>
      <w:sz w:val="26"/>
      <w:szCs w:val="26"/>
    </w:rPr>
  </w:style>
  <w:style w:type="paragraph" w:styleId="3">
    <w:name w:val="heading 3"/>
    <w:basedOn w:val="a"/>
    <w:next w:val="a"/>
    <w:link w:val="3Char"/>
    <w:uiPriority w:val="9"/>
    <w:unhideWhenUsed/>
    <w:qFormat/>
    <w:rsid w:val="007133AF"/>
    <w:pPr>
      <w:keepNext/>
      <w:keepLines/>
      <w:spacing w:before="200" w:after="120" w:line="360" w:lineRule="auto"/>
      <w:jc w:val="both"/>
      <w:outlineLvl w:val="2"/>
    </w:pPr>
    <w:rPr>
      <w:rFonts w:asciiTheme="majorHAnsi" w:eastAsiaTheme="majorEastAsia" w:hAnsiTheme="majorHAnsi" w:cstheme="majorBidi"/>
      <w:b/>
      <w:bCs/>
      <w:color w:val="4472C4" w:themeColor="accent1"/>
      <w:sz w:val="24"/>
    </w:rPr>
  </w:style>
  <w:style w:type="paragraph" w:styleId="4">
    <w:name w:val="heading 4"/>
    <w:basedOn w:val="a"/>
    <w:next w:val="a"/>
    <w:link w:val="4Char"/>
    <w:uiPriority w:val="9"/>
    <w:unhideWhenUsed/>
    <w:qFormat/>
    <w:rsid w:val="00480715"/>
    <w:pPr>
      <w:keepNext/>
      <w:keepLines/>
      <w:spacing w:before="200" w:after="120" w:line="276" w:lineRule="auto"/>
      <w:jc w:val="both"/>
      <w:outlineLvl w:val="3"/>
    </w:pPr>
    <w:rPr>
      <w:rFonts w:asciiTheme="majorHAnsi" w:eastAsiaTheme="majorEastAsia" w:hAnsiTheme="majorHAnsi" w:cstheme="majorBidi"/>
      <w:b/>
      <w:bCs/>
      <w:i/>
      <w:iCs/>
      <w:color w:val="4472C4" w:themeColor="accen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ubtle Emphasis"/>
    <w:basedOn w:val="a0"/>
    <w:uiPriority w:val="19"/>
    <w:qFormat/>
    <w:rsid w:val="00990777"/>
    <w:rPr>
      <w:i/>
      <w:iCs/>
      <w:color w:val="404040" w:themeColor="text1" w:themeTint="BF"/>
    </w:rPr>
  </w:style>
  <w:style w:type="paragraph" w:styleId="a4">
    <w:name w:val="Title"/>
    <w:basedOn w:val="a"/>
    <w:next w:val="a"/>
    <w:link w:val="Char"/>
    <w:uiPriority w:val="10"/>
    <w:qFormat/>
    <w:rsid w:val="00CD07CC"/>
    <w:pPr>
      <w:pBdr>
        <w:bottom w:val="single" w:sz="8" w:space="4" w:color="4472C4" w:themeColor="accent1"/>
      </w:pBdr>
      <w:spacing w:after="300" w:line="240" w:lineRule="auto"/>
      <w:contextualSpacing/>
      <w:jc w:val="both"/>
    </w:pPr>
    <w:rPr>
      <w:rFonts w:ascii="Tahoma" w:eastAsiaTheme="majorEastAsia" w:hAnsi="Tahoma" w:cstheme="majorBidi"/>
      <w:color w:val="2F5496" w:themeColor="accent1" w:themeShade="BF"/>
      <w:spacing w:val="5"/>
      <w:kern w:val="28"/>
      <w:sz w:val="40"/>
      <w:szCs w:val="52"/>
    </w:rPr>
  </w:style>
  <w:style w:type="character" w:customStyle="1" w:styleId="Char">
    <w:name w:val="Τίτλος Char"/>
    <w:basedOn w:val="a0"/>
    <w:link w:val="a4"/>
    <w:uiPriority w:val="10"/>
    <w:rsid w:val="00CD07CC"/>
    <w:rPr>
      <w:rFonts w:ascii="Tahoma" w:eastAsiaTheme="majorEastAsia" w:hAnsi="Tahoma" w:cstheme="majorBidi"/>
      <w:color w:val="2F5496" w:themeColor="accent1" w:themeShade="BF"/>
      <w:spacing w:val="5"/>
      <w:kern w:val="28"/>
      <w:sz w:val="40"/>
      <w:szCs w:val="52"/>
    </w:rPr>
  </w:style>
  <w:style w:type="character" w:customStyle="1" w:styleId="2Char">
    <w:name w:val="Επικεφαλίδα 2 Char"/>
    <w:basedOn w:val="a0"/>
    <w:link w:val="2"/>
    <w:uiPriority w:val="9"/>
    <w:rsid w:val="007133AF"/>
    <w:rPr>
      <w:rFonts w:asciiTheme="majorHAnsi" w:eastAsiaTheme="majorEastAsia" w:hAnsiTheme="majorHAnsi" w:cstheme="majorBidi"/>
      <w:b/>
      <w:bCs/>
      <w:caps/>
      <w:color w:val="4472C4" w:themeColor="accent1"/>
      <w:sz w:val="26"/>
      <w:szCs w:val="26"/>
    </w:rPr>
  </w:style>
  <w:style w:type="paragraph" w:styleId="a5">
    <w:name w:val="caption"/>
    <w:basedOn w:val="a"/>
    <w:next w:val="a"/>
    <w:uiPriority w:val="35"/>
    <w:unhideWhenUsed/>
    <w:qFormat/>
    <w:rsid w:val="007133AF"/>
    <w:pPr>
      <w:spacing w:after="200" w:line="240" w:lineRule="auto"/>
      <w:ind w:firstLine="340"/>
      <w:jc w:val="both"/>
    </w:pPr>
    <w:rPr>
      <w:b/>
      <w:bCs/>
      <w:color w:val="4472C4" w:themeColor="accent1"/>
      <w:sz w:val="18"/>
      <w:szCs w:val="18"/>
    </w:rPr>
  </w:style>
  <w:style w:type="character" w:customStyle="1" w:styleId="3Char">
    <w:name w:val="Επικεφαλίδα 3 Char"/>
    <w:basedOn w:val="a0"/>
    <w:link w:val="3"/>
    <w:uiPriority w:val="9"/>
    <w:rsid w:val="007133AF"/>
    <w:rPr>
      <w:rFonts w:asciiTheme="majorHAnsi" w:eastAsiaTheme="majorEastAsia" w:hAnsiTheme="majorHAnsi" w:cstheme="majorBidi"/>
      <w:b/>
      <w:bCs/>
      <w:color w:val="4472C4" w:themeColor="accent1"/>
      <w:sz w:val="24"/>
    </w:rPr>
  </w:style>
  <w:style w:type="character" w:customStyle="1" w:styleId="4Char">
    <w:name w:val="Επικεφαλίδα 4 Char"/>
    <w:basedOn w:val="a0"/>
    <w:link w:val="4"/>
    <w:uiPriority w:val="9"/>
    <w:rsid w:val="00480715"/>
    <w:rPr>
      <w:rFonts w:asciiTheme="majorHAnsi" w:eastAsiaTheme="majorEastAsia" w:hAnsiTheme="majorHAnsi" w:cstheme="majorBidi"/>
      <w:b/>
      <w:bCs/>
      <w:i/>
      <w:iCs/>
      <w:color w:val="4472C4" w:themeColor="accent1"/>
      <w:sz w:val="24"/>
    </w:rPr>
  </w:style>
  <w:style w:type="character" w:styleId="a6">
    <w:name w:val="Subtle Reference"/>
    <w:basedOn w:val="a0"/>
    <w:uiPriority w:val="31"/>
    <w:qFormat/>
    <w:rsid w:val="00FB386A"/>
    <w:rPr>
      <w:smallCaps/>
      <w:color w:val="ED7D31" w:themeColor="accent2"/>
      <w:u w:val="single"/>
    </w:rPr>
  </w:style>
  <w:style w:type="character" w:styleId="a7">
    <w:name w:val="Intense Emphasis"/>
    <w:basedOn w:val="a0"/>
    <w:uiPriority w:val="21"/>
    <w:qFormat/>
    <w:rsid w:val="00FB386A"/>
    <w:rPr>
      <w:b/>
      <w:bCs/>
      <w:i/>
      <w:iCs/>
      <w:color w:val="4472C4" w:themeColor="accent1"/>
    </w:rPr>
  </w:style>
  <w:style w:type="character" w:customStyle="1" w:styleId="markedcontent">
    <w:name w:val="markedcontent"/>
    <w:basedOn w:val="a0"/>
    <w:rsid w:val="00FB386A"/>
  </w:style>
  <w:style w:type="character" w:customStyle="1" w:styleId="1Char">
    <w:name w:val="Επικεφαλίδα 1 Char"/>
    <w:basedOn w:val="a0"/>
    <w:link w:val="1"/>
    <w:uiPriority w:val="9"/>
    <w:rsid w:val="00793840"/>
    <w:rPr>
      <w:rFonts w:asciiTheme="majorHAnsi" w:eastAsiaTheme="majorEastAsia" w:hAnsiTheme="majorHAnsi" w:cstheme="majorBidi"/>
      <w:color w:val="2F5496" w:themeColor="accent1" w:themeShade="BF"/>
      <w:sz w:val="32"/>
      <w:szCs w:val="32"/>
    </w:rPr>
  </w:style>
  <w:style w:type="character" w:styleId="-">
    <w:name w:val="Hyperlink"/>
    <w:basedOn w:val="a0"/>
    <w:uiPriority w:val="99"/>
    <w:unhideWhenUsed/>
    <w:rsid w:val="00793840"/>
    <w:rPr>
      <w:color w:val="0000FF"/>
      <w:u w:val="single"/>
    </w:rPr>
  </w:style>
  <w:style w:type="paragraph" w:styleId="a8">
    <w:name w:val="annotation text"/>
    <w:basedOn w:val="a"/>
    <w:link w:val="Char0"/>
    <w:uiPriority w:val="99"/>
    <w:unhideWhenUsed/>
    <w:rsid w:val="00793840"/>
    <w:pPr>
      <w:spacing w:after="200" w:line="240" w:lineRule="auto"/>
      <w:ind w:firstLine="340"/>
      <w:jc w:val="both"/>
    </w:pPr>
    <w:rPr>
      <w:sz w:val="20"/>
      <w:szCs w:val="20"/>
    </w:rPr>
  </w:style>
  <w:style w:type="character" w:customStyle="1" w:styleId="Char0">
    <w:name w:val="Κείμενο σχολίου Char"/>
    <w:basedOn w:val="a0"/>
    <w:link w:val="a8"/>
    <w:uiPriority w:val="99"/>
    <w:rsid w:val="00793840"/>
    <w:rPr>
      <w:sz w:val="20"/>
      <w:szCs w:val="20"/>
    </w:rPr>
  </w:style>
  <w:style w:type="character" w:customStyle="1" w:styleId="italic">
    <w:name w:val="italic"/>
    <w:basedOn w:val="a0"/>
    <w:rsid w:val="00793840"/>
    <w:rPr>
      <w:rFonts w:cs="Times New Roman"/>
    </w:rPr>
  </w:style>
  <w:style w:type="character" w:customStyle="1" w:styleId="a-list-item">
    <w:name w:val="a-list-item"/>
    <w:basedOn w:val="a0"/>
    <w:rsid w:val="00793840"/>
    <w:rPr>
      <w:rFonts w:cs="Times New Roman"/>
    </w:rPr>
  </w:style>
  <w:style w:type="paragraph" w:styleId="a9">
    <w:name w:val="TOC Heading"/>
    <w:basedOn w:val="1"/>
    <w:next w:val="a"/>
    <w:uiPriority w:val="39"/>
    <w:unhideWhenUsed/>
    <w:qFormat/>
    <w:rsid w:val="00793840"/>
    <w:pPr>
      <w:spacing w:line="259" w:lineRule="auto"/>
      <w:ind w:firstLine="0"/>
      <w:jc w:val="left"/>
      <w:outlineLvl w:val="9"/>
    </w:pPr>
    <w:rPr>
      <w:lang w:eastAsia="el-GR"/>
    </w:rPr>
  </w:style>
  <w:style w:type="paragraph" w:styleId="20">
    <w:name w:val="toc 2"/>
    <w:basedOn w:val="a"/>
    <w:next w:val="a"/>
    <w:autoRedefine/>
    <w:uiPriority w:val="39"/>
    <w:unhideWhenUsed/>
    <w:rsid w:val="00793840"/>
    <w:pPr>
      <w:spacing w:after="100"/>
      <w:ind w:left="220"/>
    </w:pPr>
  </w:style>
  <w:style w:type="paragraph" w:styleId="30">
    <w:name w:val="toc 3"/>
    <w:basedOn w:val="a"/>
    <w:next w:val="a"/>
    <w:autoRedefine/>
    <w:uiPriority w:val="39"/>
    <w:unhideWhenUsed/>
    <w:rsid w:val="00793840"/>
    <w:pPr>
      <w:spacing w:after="100"/>
      <w:ind w:left="440"/>
    </w:pPr>
  </w:style>
  <w:style w:type="paragraph" w:styleId="10">
    <w:name w:val="toc 1"/>
    <w:basedOn w:val="a"/>
    <w:next w:val="a"/>
    <w:autoRedefine/>
    <w:uiPriority w:val="39"/>
    <w:unhideWhenUsed/>
    <w:rsid w:val="00793840"/>
    <w:pPr>
      <w:spacing w:after="100"/>
    </w:pPr>
  </w:style>
  <w:style w:type="paragraph" w:styleId="aa">
    <w:name w:val="header"/>
    <w:basedOn w:val="a"/>
    <w:link w:val="Char1"/>
    <w:uiPriority w:val="99"/>
    <w:unhideWhenUsed/>
    <w:rsid w:val="00705D10"/>
    <w:pPr>
      <w:tabs>
        <w:tab w:val="center" w:pos="4153"/>
        <w:tab w:val="right" w:pos="8306"/>
      </w:tabs>
      <w:spacing w:after="0" w:line="240" w:lineRule="auto"/>
    </w:pPr>
  </w:style>
  <w:style w:type="character" w:customStyle="1" w:styleId="Char1">
    <w:name w:val="Κεφαλίδα Char"/>
    <w:basedOn w:val="a0"/>
    <w:link w:val="aa"/>
    <w:uiPriority w:val="99"/>
    <w:rsid w:val="00705D10"/>
  </w:style>
  <w:style w:type="paragraph" w:styleId="ab">
    <w:name w:val="footer"/>
    <w:basedOn w:val="a"/>
    <w:link w:val="Char2"/>
    <w:uiPriority w:val="99"/>
    <w:unhideWhenUsed/>
    <w:rsid w:val="00705D10"/>
    <w:pPr>
      <w:tabs>
        <w:tab w:val="center" w:pos="4153"/>
        <w:tab w:val="right" w:pos="8306"/>
      </w:tabs>
      <w:spacing w:after="0" w:line="240" w:lineRule="auto"/>
    </w:pPr>
  </w:style>
  <w:style w:type="character" w:customStyle="1" w:styleId="Char2">
    <w:name w:val="Υποσέλιδο Char"/>
    <w:basedOn w:val="a0"/>
    <w:link w:val="ab"/>
    <w:uiPriority w:val="99"/>
    <w:rsid w:val="00705D10"/>
  </w:style>
  <w:style w:type="paragraph" w:styleId="-HTML">
    <w:name w:val="HTML Preformatted"/>
    <w:basedOn w:val="a"/>
    <w:link w:val="-HTMLChar"/>
    <w:uiPriority w:val="99"/>
    <w:semiHidden/>
    <w:unhideWhenUsed/>
    <w:rsid w:val="007D5052"/>
    <w:pPr>
      <w:spacing w:after="0" w:line="240" w:lineRule="auto"/>
    </w:pPr>
    <w:rPr>
      <w:rFonts w:ascii="Consolas" w:hAnsi="Consolas"/>
      <w:sz w:val="20"/>
      <w:szCs w:val="20"/>
    </w:rPr>
  </w:style>
  <w:style w:type="character" w:customStyle="1" w:styleId="-HTMLChar">
    <w:name w:val="Προ-διαμορφωμένο HTML Char"/>
    <w:basedOn w:val="a0"/>
    <w:link w:val="-HTML"/>
    <w:uiPriority w:val="99"/>
    <w:semiHidden/>
    <w:rsid w:val="007D5052"/>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449355">
      <w:bodyDiv w:val="1"/>
      <w:marLeft w:val="0"/>
      <w:marRight w:val="0"/>
      <w:marTop w:val="0"/>
      <w:marBottom w:val="0"/>
      <w:divBdr>
        <w:top w:val="none" w:sz="0" w:space="0" w:color="auto"/>
        <w:left w:val="none" w:sz="0" w:space="0" w:color="auto"/>
        <w:bottom w:val="none" w:sz="0" w:space="0" w:color="auto"/>
        <w:right w:val="none" w:sz="0" w:space="0" w:color="auto"/>
      </w:divBdr>
    </w:div>
    <w:div w:id="514196751">
      <w:bodyDiv w:val="1"/>
      <w:marLeft w:val="0"/>
      <w:marRight w:val="0"/>
      <w:marTop w:val="0"/>
      <w:marBottom w:val="0"/>
      <w:divBdr>
        <w:top w:val="none" w:sz="0" w:space="0" w:color="auto"/>
        <w:left w:val="none" w:sz="0" w:space="0" w:color="auto"/>
        <w:bottom w:val="none" w:sz="0" w:space="0" w:color="auto"/>
        <w:right w:val="none" w:sz="0" w:space="0" w:color="auto"/>
      </w:divBdr>
    </w:div>
    <w:div w:id="1563906893">
      <w:bodyDiv w:val="1"/>
      <w:marLeft w:val="0"/>
      <w:marRight w:val="0"/>
      <w:marTop w:val="0"/>
      <w:marBottom w:val="0"/>
      <w:divBdr>
        <w:top w:val="none" w:sz="0" w:space="0" w:color="auto"/>
        <w:left w:val="none" w:sz="0" w:space="0" w:color="auto"/>
        <w:bottom w:val="none" w:sz="0" w:space="0" w:color="auto"/>
        <w:right w:val="none" w:sz="0" w:space="0" w:color="auto"/>
      </w:divBdr>
    </w:div>
    <w:div w:id="18468248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beaconmm.com/2020/05/04/social-media-vs-word-of-mouth/" TargetMode="External"/><Relationship Id="rId18" Type="http://schemas.openxmlformats.org/officeDocument/2006/relationships/hyperlink" Target="http://www.projectsigma.co.uk/RnDStreams/RD_economic_sustain.pdf" TargetMode="External"/><Relationship Id="rId26" Type="http://schemas.openxmlformats.org/officeDocument/2006/relationships/hyperlink" Target="https://www.searchenginejournal.com/biggest-social-media-sites/308897/" TargetMode="External"/><Relationship Id="rId39" Type="http://schemas.openxmlformats.org/officeDocument/2006/relationships/hyperlink" Target="https://www.bcg.com/publications/2019/innovation-win-sdg-race" TargetMode="External"/><Relationship Id="rId3" Type="http://schemas.openxmlformats.org/officeDocument/2006/relationships/styles" Target="styles.xml"/><Relationship Id="rId21" Type="http://schemas.openxmlformats.org/officeDocument/2006/relationships/hyperlink" Target="https://ec.europa.eu/eurostat/statistics-explained/index.php?title=Archive:%CE%A8%CE%B7%CF%86%CE%B9%CE%B1%CE%BA%CE%AE_%CE%BF%CE%B9%CE%BA%CE%BF%CE%BD%CE%BF%CE%BC%CE%AF%CE%B1_%CE%BA%CE%B1%CE%B9_%CF%83%CF%84%CE%B1%CF%84%CE%B9%CF%83%CF%84%CE%B9%CE%BA%CE%AD%CF%82_%CE%B3%CE%B9%CE%B1_%CF%84%CE%B7%CE%BD_%CE%BA%CE%BF%CE%B9%CE%BD%CF%89%CE%BD%CE%AF%CE%B1_%CF%84%CE%B7%CF%82_%CF%80%CE%BB%CE%B7%CF%81%CE%BF%CF%86%CE%BF%CF%81%CE%AF%CE%B1%CF%82_-_%CE%BD%CE%BF%CE%B9%CE%BA%CE%BF%CE%BA%CF%85%CF%81%CE%B9%CE%AC_%CE%BA%CE%B1%CE%B9_%CE%AC%CF%84%CE%BF%CE%BC%CE%B1&amp;direction=prev&amp;oldid=540384" TargetMode="External"/><Relationship Id="rId34" Type="http://schemas.openxmlformats.org/officeDocument/2006/relationships/hyperlink" Target="https://www.wri.org/insights/micro-small-and-medium-enterprises-key-players-climate-adaptation"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proceedings.systemdynamics.org/" TargetMode="External"/><Relationship Id="rId17" Type="http://schemas.openxmlformats.org/officeDocument/2006/relationships/hyperlink" Target="http://www.globalresearch.com.my/proceeding/icber2010_proceeding/PAPER_242_EntrepriseSustainable.pdf" TargetMode="External"/><Relationship Id="rId25" Type="http://schemas.openxmlformats.org/officeDocument/2006/relationships/hyperlink" Target="https://doi.org/10.1108/eb013741" TargetMode="External"/><Relationship Id="rId33" Type="http://schemas.openxmlformats.org/officeDocument/2006/relationships/hyperlink" Target="https://www.statista.com/statistics/274050/quarterly-numbers-oflinkedin-members/" TargetMode="External"/><Relationship Id="rId38" Type="http://schemas.openxmlformats.org/officeDocument/2006/relationships/hyperlink" Target="https://doi.org/10.1108/MRR-04-2015-0093" TargetMode="External"/><Relationship Id="rId2" Type="http://schemas.openxmlformats.org/officeDocument/2006/relationships/numbering" Target="numbering.xml"/><Relationship Id="rId16" Type="http://schemas.openxmlformats.org/officeDocument/2006/relationships/hyperlink" Target="https://www2.deloitte.com/content/dam/Deloitte/global/Documents/About-Deloitte/gx-deloitte-wef-unchartered-waters-jan2017.pdf" TargetMode="External"/><Relationship Id="rId20" Type="http://schemas.openxmlformats.org/officeDocument/2006/relationships/hyperlink" Target="https://ec.europa.eu/eurostat/statistics-explained/index.php?title=Social_media_-_statistics_on_the_use_by_enterprises" TargetMode="External"/><Relationship Id="rId29" Type="http://schemas.openxmlformats.org/officeDocument/2006/relationships/hyperlink" Target="http://automatedbuildings.com/news/sep11/columns/110826030404mandrusiak.html" TargetMode="External"/><Relationship Id="rId41" Type="http://schemas.openxmlformats.org/officeDocument/2006/relationships/hyperlink" Target="https://www.dezitech.com/7-symboules-gia-apotelesmatikotero-social-mediamarket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go.forrester.com/blogs/09-04-27-the_future_of_the_social_web_in_five_eras/" TargetMode="External"/><Relationship Id="rId32" Type="http://schemas.openxmlformats.org/officeDocument/2006/relationships/hyperlink" Target="https://shanebarker.com/blog/future-of-social-mediamarketing/" TargetMode="External"/><Relationship Id="rId37" Type="http://schemas.openxmlformats.org/officeDocument/2006/relationships/hyperlink" Target="https://openknowledge.worldbank.org/handle/10986/20684" TargetMode="External"/><Relationship Id="rId40" Type="http://schemas.openxmlformats.org/officeDocument/2006/relationships/hyperlink" Target="https://www.blueorchard.com/wp-content/uploads/1702107_SME_Report_web_final.pdf"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businessnewsdaily.com/5917-social-media-customer-service.html" TargetMode="External"/><Relationship Id="rId23" Type="http://schemas.openxmlformats.org/officeDocument/2006/relationships/hyperlink" Target="https://digitalmarketinginstitute.com/blog/digital-marketing-made-simple-a-guide" TargetMode="External"/><Relationship Id="rId28" Type="http://schemas.openxmlformats.org/officeDocument/2006/relationships/hyperlink" Target="https://www.mirnabard.com/2010/02/15-categories-of-social-media/" TargetMode="External"/><Relationship Id="rId36" Type="http://schemas.openxmlformats.org/officeDocument/2006/relationships/hyperlink" Target="https://en.wikipedia.org/wiki/LinkedIn" TargetMode="External"/><Relationship Id="rId10" Type="http://schemas.openxmlformats.org/officeDocument/2006/relationships/image" Target="media/image3.jpeg"/><Relationship Id="rId19" Type="http://schemas.openxmlformats.org/officeDocument/2006/relationships/hyperlink" Target="https://www.business.com/articles/un-sustainable-development-goals-for-small-business/" TargetMode="External"/><Relationship Id="rId31" Type="http://schemas.openxmlformats.org/officeDocument/2006/relationships/hyperlink" Target="https://hbr.org/2019/03/the-best-ways-to-use-social-media-to-expand-your-network"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ustainabledevelopment.un.org/index.php?page=view&amp;type=400&amp;nr=2399&amp;menu=1515" TargetMode="External"/><Relationship Id="rId22" Type="http://schemas.openxmlformats.org/officeDocument/2006/relationships/hyperlink" Target="http://www.seiofbluemountain.com/upload/product/201111/2011kjxic2.pdf" TargetMode="External"/><Relationship Id="rId27" Type="http://schemas.openxmlformats.org/officeDocument/2006/relationships/hyperlink" Target="https://www.thersa.org/blog/2018/06/the-sustainable-development-goals--a-framework-for-everyone-even-smes" TargetMode="External"/><Relationship Id="rId30" Type="http://schemas.openxmlformats.org/officeDocument/2006/relationships/hyperlink" Target="https://www.oecd-ilibrary.org/" TargetMode="External"/><Relationship Id="rId35" Type="http://schemas.openxmlformats.org/officeDocument/2006/relationships/hyperlink" Target="https://el.wikibooks.org/wiki/&#922;&#959;&#953;&#957;&#969;&#957;&#953;&#954;&#940;_&#916;&#943;&#954;&#964;&#965;&#945;_(Social_Networks)_&#963;&#949;_&#956;&#953;&#945;_&#949;&#960;&#953;&#967;&#949;&#943;&#961;&#951;&#963;&#951;._&#919;_&#960;&#949;&#961;&#943;&#960;&#964;&#969;&#963;&#951;_&#964;&#959;&#965;_FaceBook"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E8DE8-30F0-487F-8DE0-8707C605F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67</Pages>
  <Words>27822</Words>
  <Characters>150245</Characters>
  <Application>Microsoft Office Word</Application>
  <DocSecurity>0</DocSecurity>
  <Lines>1252</Lines>
  <Paragraphs>355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fotis palaskas</dc:creator>
  <cp:keywords/>
  <dc:description/>
  <cp:lastModifiedBy>User</cp:lastModifiedBy>
  <cp:revision>8</cp:revision>
  <cp:lastPrinted>2022-08-29T06:10:00Z</cp:lastPrinted>
  <dcterms:created xsi:type="dcterms:W3CDTF">2022-08-30T19:34:00Z</dcterms:created>
  <dcterms:modified xsi:type="dcterms:W3CDTF">2022-08-30T19:46:00Z</dcterms:modified>
</cp:coreProperties>
</file>